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9209"/>
      </w:tblGrid>
      <w:tr w:rsidR="00963CF4" w14:paraId="3E566774" w14:textId="77777777" w:rsidTr="6847AFE3">
        <w:tc>
          <w:tcPr>
            <w:tcW w:w="9209" w:type="dxa"/>
            <w:shd w:val="clear" w:color="auto" w:fill="A2DADB" w:themeFill="accent1" w:themeFillTint="99"/>
          </w:tcPr>
          <w:p w14:paraId="2DEE7EA5" w14:textId="77777777" w:rsidR="00963CF4" w:rsidRPr="00390BA2" w:rsidRDefault="00963CF4" w:rsidP="00963CF4">
            <w:pPr>
              <w:pStyle w:val="Kop2"/>
              <w:numPr>
                <w:ilvl w:val="1"/>
                <w:numId w:val="0"/>
              </w:numPr>
              <w:ind w:left="567" w:hanging="567"/>
              <w:rPr>
                <w:sz w:val="36"/>
                <w:szCs w:val="36"/>
              </w:rPr>
            </w:pPr>
            <w:r w:rsidRPr="41DB9D39">
              <w:rPr>
                <w:sz w:val="36"/>
                <w:szCs w:val="36"/>
              </w:rPr>
              <w:t xml:space="preserve">Leerplaatsprofiel afdeling: </w:t>
            </w:r>
            <w:r w:rsidR="006220D2" w:rsidRPr="41DB9D39">
              <w:rPr>
                <w:sz w:val="36"/>
                <w:szCs w:val="36"/>
              </w:rPr>
              <w:t xml:space="preserve"> </w:t>
            </w:r>
          </w:p>
          <w:p w14:paraId="317D5489" w14:textId="55B5DF8B" w:rsidR="00963CF4" w:rsidRDefault="00963CF4" w:rsidP="41DB9D39">
            <w:pPr>
              <w:pStyle w:val="BasistekstGGNet"/>
              <w:rPr>
                <w:sz w:val="22"/>
                <w:szCs w:val="22"/>
              </w:rPr>
            </w:pPr>
          </w:p>
          <w:p w14:paraId="3020E862" w14:textId="3F87F194" w:rsidR="00963CF4" w:rsidRPr="00530967" w:rsidRDefault="00963CF4" w:rsidP="00741551">
            <w:pPr>
              <w:rPr>
                <w:sz w:val="22"/>
                <w:szCs w:val="22"/>
              </w:rPr>
            </w:pPr>
            <w:r w:rsidRPr="6847AFE3">
              <w:rPr>
                <w:b/>
                <w:bCs/>
                <w:sz w:val="22"/>
                <w:szCs w:val="22"/>
              </w:rPr>
              <w:t>Gemaakt op datum:</w:t>
            </w:r>
            <w:r w:rsidR="006220D2" w:rsidRPr="6847AFE3">
              <w:rPr>
                <w:sz w:val="22"/>
                <w:szCs w:val="22"/>
              </w:rPr>
              <w:t xml:space="preserve"> </w:t>
            </w:r>
            <w:r w:rsidR="111EB65A" w:rsidRPr="6847AFE3">
              <w:rPr>
                <w:sz w:val="22"/>
                <w:szCs w:val="22"/>
              </w:rPr>
              <w:t>17-2-2024</w:t>
            </w:r>
          </w:p>
          <w:p w14:paraId="797FBE8E" w14:textId="6A9724FB" w:rsidR="00AC5E6A" w:rsidRDefault="00963CF4" w:rsidP="006220D2">
            <w:pPr>
              <w:rPr>
                <w:sz w:val="22"/>
                <w:szCs w:val="22"/>
              </w:rPr>
            </w:pPr>
            <w:r w:rsidRPr="6847AFE3">
              <w:rPr>
                <w:b/>
                <w:bCs/>
                <w:sz w:val="22"/>
                <w:szCs w:val="22"/>
              </w:rPr>
              <w:t>Aantal beschikbare stagi</w:t>
            </w:r>
            <w:r w:rsidR="006220D2" w:rsidRPr="6847AFE3">
              <w:rPr>
                <w:b/>
                <w:bCs/>
                <w:sz w:val="22"/>
                <w:szCs w:val="22"/>
              </w:rPr>
              <w:t>aire-plaatsen binnen afdeling:</w:t>
            </w:r>
            <w:r w:rsidR="006220D2" w:rsidRPr="6847AFE3">
              <w:rPr>
                <w:sz w:val="22"/>
                <w:szCs w:val="22"/>
              </w:rPr>
              <w:t xml:space="preserve"> </w:t>
            </w:r>
            <w:r w:rsidR="009A4CA0" w:rsidRPr="6847AFE3">
              <w:rPr>
                <w:sz w:val="22"/>
                <w:szCs w:val="22"/>
              </w:rPr>
              <w:t xml:space="preserve">1 </w:t>
            </w:r>
            <w:r w:rsidR="2E91DC02" w:rsidRPr="6847AFE3">
              <w:rPr>
                <w:sz w:val="22"/>
                <w:szCs w:val="22"/>
              </w:rPr>
              <w:t>op opname en 1 op VBO</w:t>
            </w:r>
          </w:p>
          <w:p w14:paraId="34BE4E50" w14:textId="758A757E" w:rsidR="006220D2" w:rsidRPr="006220D2" w:rsidRDefault="00AC5E6A" w:rsidP="006220D2">
            <w:pPr>
              <w:rPr>
                <w:sz w:val="22"/>
                <w:szCs w:val="22"/>
              </w:rPr>
            </w:pPr>
            <w:r w:rsidRPr="6847AFE3">
              <w:rPr>
                <w:b/>
                <w:bCs/>
                <w:sz w:val="22"/>
                <w:szCs w:val="22"/>
              </w:rPr>
              <w:t>A</w:t>
            </w:r>
            <w:r w:rsidR="00963CF4" w:rsidRPr="6847AFE3">
              <w:rPr>
                <w:b/>
                <w:bCs/>
                <w:sz w:val="22"/>
                <w:szCs w:val="22"/>
              </w:rPr>
              <w:t>antal beschikbare leerling-plaatsen binnen afdeling:</w:t>
            </w:r>
            <w:r w:rsidR="00963CF4" w:rsidRPr="6847AFE3">
              <w:rPr>
                <w:sz w:val="22"/>
                <w:szCs w:val="22"/>
              </w:rPr>
              <w:t xml:space="preserve"> </w:t>
            </w:r>
            <w:r w:rsidR="009A4CA0" w:rsidRPr="6847AFE3">
              <w:rPr>
                <w:sz w:val="22"/>
                <w:szCs w:val="22"/>
              </w:rPr>
              <w:t>1</w:t>
            </w:r>
            <w:r w:rsidR="3C5F2866" w:rsidRPr="6847AFE3">
              <w:rPr>
                <w:sz w:val="22"/>
                <w:szCs w:val="22"/>
              </w:rPr>
              <w:t xml:space="preserve"> op opname en 1 op VBO</w:t>
            </w:r>
          </w:p>
          <w:p w14:paraId="03CF2F4E" w14:textId="504F0D39" w:rsidR="00963CF4" w:rsidRPr="00BB1D3F" w:rsidRDefault="00963CF4" w:rsidP="6847AFE3">
            <w:pPr>
              <w:rPr>
                <w:sz w:val="24"/>
                <w:szCs w:val="24"/>
              </w:rPr>
            </w:pPr>
            <w:r w:rsidRPr="6847AFE3">
              <w:rPr>
                <w:b/>
                <w:bCs/>
                <w:sz w:val="22"/>
                <w:szCs w:val="22"/>
              </w:rPr>
              <w:t>Eventuele specifieke afspraken rondom plaatsing leerlingen:</w:t>
            </w:r>
            <w:r w:rsidR="009A4CA0" w:rsidRPr="6847AFE3">
              <w:rPr>
                <w:sz w:val="22"/>
                <w:szCs w:val="22"/>
              </w:rPr>
              <w:t xml:space="preserve"> </w:t>
            </w:r>
            <w:r w:rsidR="44D2DEDC" w:rsidRPr="6847AFE3">
              <w:rPr>
                <w:sz w:val="22"/>
                <w:szCs w:val="22"/>
              </w:rPr>
              <w:t>Voor opname gaat de v</w:t>
            </w:r>
            <w:r w:rsidR="009A4CA0" w:rsidRPr="6847AFE3">
              <w:rPr>
                <w:sz w:val="22"/>
                <w:szCs w:val="22"/>
              </w:rPr>
              <w:t>oorkeur</w:t>
            </w:r>
            <w:r w:rsidR="34F87266" w:rsidRPr="6847AFE3">
              <w:rPr>
                <w:sz w:val="22"/>
                <w:szCs w:val="22"/>
              </w:rPr>
              <w:t xml:space="preserve"> uit</w:t>
            </w:r>
            <w:r w:rsidR="009A4CA0" w:rsidRPr="6847AFE3">
              <w:rPr>
                <w:sz w:val="22"/>
                <w:szCs w:val="22"/>
              </w:rPr>
              <w:t xml:space="preserve"> voor 3</w:t>
            </w:r>
            <w:r w:rsidR="009A4CA0" w:rsidRPr="6847AFE3">
              <w:rPr>
                <w:sz w:val="22"/>
                <w:szCs w:val="22"/>
                <w:vertAlign w:val="superscript"/>
              </w:rPr>
              <w:t>de</w:t>
            </w:r>
            <w:r w:rsidR="009A4CA0" w:rsidRPr="6847AFE3">
              <w:rPr>
                <w:sz w:val="22"/>
                <w:szCs w:val="22"/>
              </w:rPr>
              <w:t xml:space="preserve"> en 4</w:t>
            </w:r>
            <w:r w:rsidR="009A4CA0" w:rsidRPr="6847AFE3">
              <w:rPr>
                <w:sz w:val="22"/>
                <w:szCs w:val="22"/>
                <w:vertAlign w:val="superscript"/>
              </w:rPr>
              <w:t>de</w:t>
            </w:r>
            <w:r w:rsidR="009A4CA0" w:rsidRPr="6847AFE3">
              <w:rPr>
                <w:sz w:val="22"/>
                <w:szCs w:val="22"/>
              </w:rPr>
              <w:t xml:space="preserve"> jaars leerlingen/stagiaires. Bij voorkeur geen 1</w:t>
            </w:r>
            <w:r w:rsidR="009A4CA0" w:rsidRPr="6847AFE3">
              <w:rPr>
                <w:sz w:val="22"/>
                <w:szCs w:val="22"/>
                <w:vertAlign w:val="superscript"/>
              </w:rPr>
              <w:t>ste</w:t>
            </w:r>
            <w:r w:rsidR="009A4CA0" w:rsidRPr="6847AFE3">
              <w:rPr>
                <w:sz w:val="22"/>
                <w:szCs w:val="22"/>
              </w:rPr>
              <w:t xml:space="preserve"> jaars en zij-instromers zonder</w:t>
            </w:r>
            <w:r w:rsidR="00703624" w:rsidRPr="6847AFE3">
              <w:rPr>
                <w:sz w:val="22"/>
                <w:szCs w:val="22"/>
              </w:rPr>
              <w:t xml:space="preserve"> </w:t>
            </w:r>
            <w:r w:rsidR="009A4CA0" w:rsidRPr="6847AFE3">
              <w:rPr>
                <w:sz w:val="22"/>
                <w:szCs w:val="22"/>
              </w:rPr>
              <w:t>ervaring</w:t>
            </w:r>
            <w:r w:rsidR="00703624" w:rsidRPr="6847AFE3">
              <w:rPr>
                <w:sz w:val="22"/>
                <w:szCs w:val="22"/>
              </w:rPr>
              <w:t xml:space="preserve"> in verband met de complexiteit van de afdeling/doelgroep.</w:t>
            </w:r>
          </w:p>
        </w:tc>
      </w:tr>
    </w:tbl>
    <w:p w14:paraId="13CB95C0" w14:textId="77777777" w:rsidR="00963CF4" w:rsidRDefault="00963CF4" w:rsidP="00963CF4">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2A251FC0" w14:textId="77777777" w:rsidTr="6847AFE3">
        <w:tc>
          <w:tcPr>
            <w:tcW w:w="637" w:type="dxa"/>
            <w:shd w:val="clear" w:color="auto" w:fill="3D9EA0" w:themeFill="accent1" w:themeFillShade="BF"/>
          </w:tcPr>
          <w:p w14:paraId="043C9A9B" w14:textId="77777777" w:rsidR="00963CF4" w:rsidRDefault="00963CF4" w:rsidP="00741551">
            <w:pPr>
              <w:rPr>
                <w:b/>
                <w:sz w:val="24"/>
              </w:rPr>
            </w:pPr>
            <w:r>
              <w:rPr>
                <w:b/>
                <w:sz w:val="24"/>
              </w:rPr>
              <w:t>1.</w:t>
            </w:r>
          </w:p>
        </w:tc>
        <w:tc>
          <w:tcPr>
            <w:tcW w:w="8572" w:type="dxa"/>
            <w:shd w:val="clear" w:color="auto" w:fill="3D9EA0" w:themeFill="accent1" w:themeFillShade="BF"/>
          </w:tcPr>
          <w:p w14:paraId="2403D419" w14:textId="77777777" w:rsidR="00963CF4" w:rsidRDefault="00963CF4" w:rsidP="00963CF4">
            <w:pPr>
              <w:pStyle w:val="Kop1"/>
              <w:numPr>
                <w:ilvl w:val="0"/>
                <w:numId w:val="0"/>
              </w:numPr>
              <w:ind w:left="567" w:hanging="567"/>
            </w:pPr>
            <w:r>
              <w:t>Afdelingsgegevens</w:t>
            </w:r>
          </w:p>
          <w:p w14:paraId="41EC87DE" w14:textId="77777777" w:rsidR="00963CF4" w:rsidRDefault="00963CF4" w:rsidP="00741551">
            <w:pPr>
              <w:rPr>
                <w:b/>
                <w:sz w:val="24"/>
              </w:rPr>
            </w:pPr>
          </w:p>
        </w:tc>
      </w:tr>
      <w:tr w:rsidR="00963CF4" w14:paraId="27DD6194" w14:textId="77777777" w:rsidTr="6847AFE3">
        <w:tc>
          <w:tcPr>
            <w:tcW w:w="637" w:type="dxa"/>
          </w:tcPr>
          <w:p w14:paraId="6D3FC2E4" w14:textId="77777777" w:rsidR="00963CF4" w:rsidRDefault="00963CF4" w:rsidP="00741551">
            <w:pPr>
              <w:rPr>
                <w:sz w:val="24"/>
              </w:rPr>
            </w:pPr>
          </w:p>
        </w:tc>
        <w:tc>
          <w:tcPr>
            <w:tcW w:w="8572" w:type="dxa"/>
          </w:tcPr>
          <w:p w14:paraId="4224A33B" w14:textId="07BE5C13" w:rsidR="006220D2" w:rsidRPr="00703624" w:rsidRDefault="006220D2" w:rsidP="6847AFE3">
            <w:pPr>
              <w:tabs>
                <w:tab w:val="center" w:pos="4535"/>
              </w:tabs>
              <w:rPr>
                <w:rFonts w:asciiTheme="majorHAnsi" w:hAnsiTheme="majorHAnsi"/>
              </w:rPr>
            </w:pPr>
            <w:r w:rsidRPr="6847AFE3">
              <w:rPr>
                <w:rFonts w:asciiTheme="majorHAnsi" w:hAnsiTheme="majorHAnsi"/>
                <w:b/>
                <w:bCs/>
              </w:rPr>
              <w:t>Zorg</w:t>
            </w:r>
            <w:r w:rsidR="76118176" w:rsidRPr="6847AFE3">
              <w:rPr>
                <w:rFonts w:asciiTheme="majorHAnsi" w:hAnsiTheme="majorHAnsi"/>
                <w:b/>
                <w:bCs/>
              </w:rPr>
              <w:t>eenheid:</w:t>
            </w:r>
            <w:r w:rsidR="76118176" w:rsidRPr="6847AFE3">
              <w:rPr>
                <w:rFonts w:asciiTheme="majorHAnsi" w:hAnsiTheme="majorHAnsi"/>
              </w:rPr>
              <w:t xml:space="preserve"> </w:t>
            </w:r>
            <w:r w:rsidR="009A4CA0" w:rsidRPr="6847AFE3">
              <w:rPr>
                <w:rFonts w:asciiTheme="majorHAnsi" w:hAnsiTheme="majorHAnsi"/>
              </w:rPr>
              <w:t>RGC Doetinchem. Opname afdeling ouderen</w:t>
            </w:r>
            <w:r w:rsidR="442EB974" w:rsidRPr="6847AFE3">
              <w:rPr>
                <w:rFonts w:asciiTheme="majorHAnsi" w:hAnsiTheme="majorHAnsi"/>
              </w:rPr>
              <w:t xml:space="preserve"> + </w:t>
            </w:r>
          </w:p>
          <w:p w14:paraId="1296F8C3" w14:textId="3B4F750C" w:rsidR="00AC5E6A" w:rsidRPr="00703624" w:rsidRDefault="006220D2" w:rsidP="006220D2">
            <w:pPr>
              <w:rPr>
                <w:rFonts w:asciiTheme="majorHAnsi" w:hAnsiTheme="majorHAnsi"/>
                <w:szCs w:val="20"/>
              </w:rPr>
            </w:pPr>
            <w:r w:rsidRPr="00703624">
              <w:rPr>
                <w:rFonts w:asciiTheme="majorHAnsi" w:hAnsiTheme="majorHAnsi"/>
                <w:b/>
                <w:bCs/>
                <w:szCs w:val="20"/>
              </w:rPr>
              <w:t>Adres:</w:t>
            </w:r>
            <w:r w:rsidRPr="00703624">
              <w:rPr>
                <w:rFonts w:asciiTheme="majorHAnsi" w:hAnsiTheme="majorHAnsi"/>
                <w:szCs w:val="20"/>
              </w:rPr>
              <w:t xml:space="preserve"> </w:t>
            </w:r>
            <w:r w:rsidR="009A4CA0" w:rsidRPr="00703624">
              <w:rPr>
                <w:rFonts w:asciiTheme="majorHAnsi" w:hAnsiTheme="majorHAnsi"/>
                <w:szCs w:val="20"/>
              </w:rPr>
              <w:t>Kruisbergseweg 29, 7009 BL Doetinchem.</w:t>
            </w:r>
          </w:p>
          <w:p w14:paraId="51763F1A" w14:textId="61A97B47" w:rsidR="009A4CA0" w:rsidRPr="00703624" w:rsidRDefault="0C8DB636" w:rsidP="2DB2AA4C">
            <w:pPr>
              <w:pStyle w:val="BasistekstGGNet"/>
              <w:rPr>
                <w:rFonts w:asciiTheme="majorHAnsi" w:hAnsiTheme="majorHAnsi"/>
              </w:rPr>
            </w:pPr>
            <w:r w:rsidRPr="2DB2AA4C">
              <w:rPr>
                <w:rFonts w:asciiTheme="majorHAnsi" w:hAnsiTheme="majorHAnsi"/>
                <w:b/>
                <w:bCs/>
              </w:rPr>
              <w:t>Planners:</w:t>
            </w:r>
            <w:r w:rsidRPr="2DB2AA4C">
              <w:rPr>
                <w:rFonts w:asciiTheme="majorHAnsi" w:hAnsiTheme="majorHAnsi"/>
              </w:rPr>
              <w:t xml:space="preserve"> Gerrie Heebink /</w:t>
            </w:r>
            <w:r w:rsidR="06B7E29E" w:rsidRPr="2DB2AA4C">
              <w:rPr>
                <w:rFonts w:asciiTheme="majorHAnsi" w:hAnsiTheme="majorHAnsi"/>
              </w:rPr>
              <w:t xml:space="preserve"> Patricia Bosman/ Sandra Berentsen</w:t>
            </w:r>
          </w:p>
          <w:p w14:paraId="434FCEFC" w14:textId="16799DF6" w:rsidR="009A4CA0" w:rsidRPr="00703624" w:rsidRDefault="0C8DB636" w:rsidP="2DB2AA4C">
            <w:pPr>
              <w:pStyle w:val="BasistekstGGNet"/>
              <w:rPr>
                <w:rFonts w:asciiTheme="majorHAnsi" w:hAnsiTheme="majorHAnsi"/>
              </w:rPr>
            </w:pPr>
            <w:r w:rsidRPr="2DB2AA4C">
              <w:rPr>
                <w:rFonts w:asciiTheme="majorHAnsi" w:hAnsiTheme="majorHAnsi"/>
                <w:b/>
                <w:bCs/>
              </w:rPr>
              <w:t>Leidinggevende:</w:t>
            </w:r>
            <w:r w:rsidRPr="2DB2AA4C">
              <w:rPr>
                <w:rFonts w:asciiTheme="majorHAnsi" w:hAnsiTheme="majorHAnsi"/>
              </w:rPr>
              <w:t xml:space="preserve"> Frank Veenstra</w:t>
            </w:r>
          </w:p>
          <w:p w14:paraId="72ACE55F" w14:textId="6EA822E6" w:rsidR="009A4CA0" w:rsidRDefault="009A4CA0" w:rsidP="009A4CA0">
            <w:pPr>
              <w:pStyle w:val="BasistekstGGNet"/>
              <w:rPr>
                <w:rFonts w:asciiTheme="majorHAnsi" w:hAnsiTheme="majorHAnsi"/>
                <w:szCs w:val="20"/>
              </w:rPr>
            </w:pPr>
            <w:r w:rsidRPr="00703624">
              <w:rPr>
                <w:rFonts w:asciiTheme="majorHAnsi" w:hAnsiTheme="majorHAnsi"/>
                <w:b/>
                <w:bCs/>
                <w:szCs w:val="20"/>
              </w:rPr>
              <w:t>Manager:</w:t>
            </w:r>
            <w:r w:rsidRPr="00703624">
              <w:rPr>
                <w:rFonts w:asciiTheme="majorHAnsi" w:hAnsiTheme="majorHAnsi"/>
                <w:szCs w:val="20"/>
              </w:rPr>
              <w:t xml:space="preserve"> Monique Reinders </w:t>
            </w:r>
          </w:p>
          <w:p w14:paraId="33D309A5" w14:textId="3FCAE407" w:rsidR="00703624" w:rsidRPr="00703624" w:rsidRDefault="00703624" w:rsidP="6847AFE3">
            <w:pPr>
              <w:pStyle w:val="BasistekstGGNet"/>
              <w:rPr>
                <w:rFonts w:asciiTheme="majorHAnsi" w:hAnsiTheme="majorHAnsi"/>
              </w:rPr>
            </w:pPr>
            <w:r w:rsidRPr="6847AFE3">
              <w:rPr>
                <w:rFonts w:asciiTheme="majorHAnsi" w:hAnsiTheme="majorHAnsi"/>
                <w:b/>
                <w:bCs/>
              </w:rPr>
              <w:t>Contactpersonen:</w:t>
            </w:r>
            <w:r w:rsidRPr="6847AFE3">
              <w:rPr>
                <w:rFonts w:asciiTheme="majorHAnsi" w:hAnsiTheme="majorHAnsi"/>
              </w:rPr>
              <w:t xml:space="preserve"> </w:t>
            </w:r>
            <w:r w:rsidR="675B0568" w:rsidRPr="6847AFE3">
              <w:rPr>
                <w:rFonts w:asciiTheme="majorHAnsi" w:hAnsiTheme="majorHAnsi"/>
              </w:rPr>
              <w:t xml:space="preserve">Voor leerlingen: </w:t>
            </w:r>
            <w:r w:rsidRPr="6847AFE3">
              <w:rPr>
                <w:rFonts w:asciiTheme="majorHAnsi" w:hAnsiTheme="majorHAnsi"/>
              </w:rPr>
              <w:t>Saskia Hartemink en</w:t>
            </w:r>
            <w:r w:rsidR="6B7F47C2" w:rsidRPr="6847AFE3">
              <w:rPr>
                <w:rFonts w:asciiTheme="majorHAnsi" w:hAnsiTheme="majorHAnsi"/>
              </w:rPr>
              <w:t xml:space="preserve"> </w:t>
            </w:r>
            <w:r w:rsidR="1069C68B" w:rsidRPr="6847AFE3">
              <w:rPr>
                <w:rFonts w:asciiTheme="majorHAnsi" w:hAnsiTheme="majorHAnsi"/>
              </w:rPr>
              <w:t>Gladys Klanderman</w:t>
            </w:r>
          </w:p>
          <w:p w14:paraId="5C35D188" w14:textId="572BFF96" w:rsidR="3B35C422" w:rsidRDefault="3B35C422" w:rsidP="6847AFE3">
            <w:pPr>
              <w:pStyle w:val="BasistekstGGNet"/>
              <w:rPr>
                <w:rFonts w:asciiTheme="majorHAnsi" w:hAnsiTheme="majorHAnsi"/>
              </w:rPr>
            </w:pPr>
            <w:r w:rsidRPr="6847AFE3">
              <w:rPr>
                <w:rFonts w:asciiTheme="majorHAnsi" w:hAnsiTheme="majorHAnsi"/>
              </w:rPr>
              <w:t xml:space="preserve">                             Voor Stagiaires: Roel Niessink</w:t>
            </w:r>
          </w:p>
          <w:p w14:paraId="14DC2AAE" w14:textId="77777777" w:rsidR="00703624" w:rsidRPr="009A4CA0" w:rsidRDefault="00703624" w:rsidP="009A4CA0">
            <w:pPr>
              <w:pStyle w:val="BasistekstGGNet"/>
              <w:rPr>
                <w:rFonts w:asciiTheme="majorHAnsi" w:hAnsiTheme="majorHAnsi"/>
                <w:sz w:val="22"/>
                <w:szCs w:val="22"/>
              </w:rPr>
            </w:pPr>
          </w:p>
          <w:p w14:paraId="44D1FAA6" w14:textId="77777777" w:rsidR="006220D2" w:rsidRDefault="006220D2" w:rsidP="00AC5E6A">
            <w:pPr>
              <w:tabs>
                <w:tab w:val="left" w:pos="3332"/>
              </w:tabs>
            </w:pPr>
          </w:p>
          <w:p w14:paraId="468999C8" w14:textId="4BB1BA9C" w:rsidR="004523DA" w:rsidRPr="004523DA" w:rsidRDefault="004523DA" w:rsidP="004523DA">
            <w:pPr>
              <w:pStyle w:val="BasistekstGGNet"/>
              <w:rPr>
                <w:sz w:val="22"/>
                <w:szCs w:val="22"/>
              </w:rPr>
            </w:pPr>
          </w:p>
        </w:tc>
      </w:tr>
    </w:tbl>
    <w:p w14:paraId="6834027E" w14:textId="64E57CF8" w:rsidR="2DB2AA4C" w:rsidRDefault="2DB2AA4C" w:rsidP="2DB2AA4C">
      <w:pPr>
        <w:pStyle w:val="BasistekstGGNet"/>
      </w:pPr>
    </w:p>
    <w:p w14:paraId="1AC47818" w14:textId="6ABD75DA" w:rsidR="2DB2AA4C" w:rsidRDefault="2DB2AA4C" w:rsidP="2DB2AA4C">
      <w:pPr>
        <w:pStyle w:val="BasistekstGGNet"/>
      </w:pPr>
    </w:p>
    <w:p w14:paraId="430C83E6" w14:textId="4C5027DB" w:rsidR="2DB2AA4C" w:rsidRDefault="2DB2AA4C" w:rsidP="2DB2AA4C">
      <w:pPr>
        <w:pStyle w:val="BasistekstGGNet"/>
      </w:pPr>
    </w:p>
    <w:p w14:paraId="0F679CC4" w14:textId="0B14F68B" w:rsidR="2DB2AA4C" w:rsidRDefault="2DB2AA4C" w:rsidP="2DB2AA4C">
      <w:pPr>
        <w:pStyle w:val="BasistekstGGNet"/>
      </w:pPr>
    </w:p>
    <w:p w14:paraId="5A6D85AE" w14:textId="70B91B67" w:rsidR="2DB2AA4C" w:rsidRDefault="2DB2AA4C" w:rsidP="2DB2AA4C">
      <w:pPr>
        <w:pStyle w:val="BasistekstGGNet"/>
      </w:pPr>
    </w:p>
    <w:p w14:paraId="7E285260" w14:textId="0F3ABBAA" w:rsidR="2DB2AA4C" w:rsidRDefault="2DB2AA4C" w:rsidP="2DB2AA4C">
      <w:pPr>
        <w:pStyle w:val="BasistekstGGNet"/>
      </w:pPr>
    </w:p>
    <w:p w14:paraId="0B58690D" w14:textId="5DBB84B3" w:rsidR="2DB2AA4C" w:rsidRDefault="2DB2AA4C" w:rsidP="2DB2AA4C">
      <w:pPr>
        <w:pStyle w:val="BasistekstGGNet"/>
      </w:pPr>
    </w:p>
    <w:p w14:paraId="259A165D" w14:textId="18875B7D" w:rsidR="2DB2AA4C" w:rsidRDefault="2DB2AA4C" w:rsidP="2DB2AA4C">
      <w:pPr>
        <w:pStyle w:val="BasistekstGGNet"/>
      </w:pPr>
    </w:p>
    <w:p w14:paraId="5ED7B642" w14:textId="1110E0F9" w:rsidR="2DB2AA4C" w:rsidRDefault="2DB2AA4C" w:rsidP="2DB2AA4C">
      <w:pPr>
        <w:pStyle w:val="BasistekstGGNet"/>
      </w:pPr>
    </w:p>
    <w:p w14:paraId="7E166EA9" w14:textId="606AAE71" w:rsidR="2DB2AA4C" w:rsidRDefault="2DB2AA4C" w:rsidP="2DB2AA4C">
      <w:pPr>
        <w:pStyle w:val="BasistekstGGNet"/>
      </w:pPr>
    </w:p>
    <w:p w14:paraId="33A9824C" w14:textId="65050594" w:rsidR="2DB2AA4C" w:rsidRDefault="2DB2AA4C" w:rsidP="2DB2AA4C">
      <w:pPr>
        <w:pStyle w:val="BasistekstGGNet"/>
      </w:pPr>
    </w:p>
    <w:p w14:paraId="6741A5AA" w14:textId="5644B8A1" w:rsidR="2DB2AA4C" w:rsidRDefault="2DB2AA4C" w:rsidP="2DB2AA4C">
      <w:pPr>
        <w:pStyle w:val="BasistekstGGNet"/>
      </w:pPr>
    </w:p>
    <w:p w14:paraId="54027021" w14:textId="74F34CF7" w:rsidR="2DB2AA4C" w:rsidRDefault="2DB2AA4C" w:rsidP="2DB2AA4C">
      <w:pPr>
        <w:pStyle w:val="BasistekstGGNet"/>
      </w:pPr>
    </w:p>
    <w:p w14:paraId="7E49A7B0" w14:textId="0C184BD6" w:rsidR="2DB2AA4C" w:rsidRDefault="2DB2AA4C" w:rsidP="2DB2AA4C">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9A637C0" w14:textId="77777777" w:rsidTr="6847AFE3">
        <w:tc>
          <w:tcPr>
            <w:tcW w:w="637" w:type="dxa"/>
            <w:shd w:val="clear" w:color="auto" w:fill="3D9EA0" w:themeFill="accent1" w:themeFillShade="BF"/>
          </w:tcPr>
          <w:p w14:paraId="4319E53A" w14:textId="77777777" w:rsidR="00963CF4" w:rsidRDefault="00963CF4" w:rsidP="00741551">
            <w:pPr>
              <w:rPr>
                <w:b/>
                <w:sz w:val="24"/>
              </w:rPr>
            </w:pPr>
            <w:r>
              <w:rPr>
                <w:b/>
                <w:sz w:val="24"/>
              </w:rPr>
              <w:t>1.1</w:t>
            </w:r>
          </w:p>
        </w:tc>
        <w:tc>
          <w:tcPr>
            <w:tcW w:w="8572" w:type="dxa"/>
            <w:shd w:val="clear" w:color="auto" w:fill="3D9EA0" w:themeFill="accent1" w:themeFillShade="BF"/>
          </w:tcPr>
          <w:p w14:paraId="537BB936" w14:textId="77777777" w:rsidR="00963CF4" w:rsidRDefault="00963CF4" w:rsidP="00963CF4">
            <w:pPr>
              <w:pStyle w:val="Kop1"/>
              <w:numPr>
                <w:ilvl w:val="0"/>
                <w:numId w:val="0"/>
              </w:numPr>
              <w:ind w:left="567" w:hanging="567"/>
            </w:pPr>
            <w:r>
              <w:t>Doelstelling/visie van de afdeling</w:t>
            </w:r>
          </w:p>
          <w:p w14:paraId="4C7D2FF9" w14:textId="77777777" w:rsidR="00963CF4" w:rsidRPr="004171B5" w:rsidRDefault="00963CF4" w:rsidP="00741551">
            <w:pPr>
              <w:rPr>
                <w:sz w:val="24"/>
              </w:rPr>
            </w:pPr>
            <w:r w:rsidRPr="004171B5">
              <w:rPr>
                <w:sz w:val="24"/>
              </w:rPr>
              <w:t>(opname duur/observatie/behandeling/woonvoorziening etc.)</w:t>
            </w:r>
          </w:p>
        </w:tc>
      </w:tr>
      <w:tr w:rsidR="00963CF4" w14:paraId="5B6E05D3" w14:textId="77777777" w:rsidTr="6847AFE3">
        <w:tc>
          <w:tcPr>
            <w:tcW w:w="637" w:type="dxa"/>
          </w:tcPr>
          <w:p w14:paraId="78B5A7D9" w14:textId="77777777" w:rsidR="00963CF4" w:rsidRDefault="00963CF4" w:rsidP="00741551">
            <w:pPr>
              <w:rPr>
                <w:sz w:val="24"/>
              </w:rPr>
            </w:pPr>
          </w:p>
        </w:tc>
        <w:tc>
          <w:tcPr>
            <w:tcW w:w="8572" w:type="dxa"/>
          </w:tcPr>
          <w:p w14:paraId="4A5CE501" w14:textId="52E1A750" w:rsidR="6273AA4E" w:rsidRDefault="6273AA4E" w:rsidP="6847AFE3">
            <w:pPr>
              <w:pStyle w:val="BasistekstGGNet"/>
            </w:pPr>
            <w:r>
              <w:t>Doelstelling:</w:t>
            </w:r>
          </w:p>
          <w:p w14:paraId="4E5831C7" w14:textId="047FBDBB" w:rsidR="00703624" w:rsidRDefault="58D22E72" w:rsidP="006220D2">
            <w:pPr>
              <w:pStyle w:val="BasistekstGGNet"/>
            </w:pPr>
            <w:r>
              <w:t xml:space="preserve">Doelstelling van de afdeling is diagnostiek en behandelen van complexe psychiatrische problematiek bij ouderen vanaf 60 jaar. </w:t>
            </w:r>
            <w:r w:rsidR="597D6309">
              <w:t>Het doel is om patiënten te stabiliseren, zodat ze weer naar eigen woonomgeving kunnen. Het betreft een</w:t>
            </w:r>
            <w:r w:rsidR="272DD67D">
              <w:t xml:space="preserve"> opnameafdeling met 23 bedden</w:t>
            </w:r>
            <w:r w:rsidR="1A86CEE4">
              <w:t xml:space="preserve">. </w:t>
            </w:r>
          </w:p>
          <w:p w14:paraId="5562CB8D" w14:textId="05712B75" w:rsidR="00AC5E6A" w:rsidRPr="006220D2" w:rsidRDefault="00AC5E6A" w:rsidP="006220D2">
            <w:pPr>
              <w:pStyle w:val="BasistekstGGNet"/>
            </w:pPr>
          </w:p>
          <w:p w14:paraId="4FDD69DF" w14:textId="27CBA8EA" w:rsidR="00AC5E6A" w:rsidRPr="006220D2" w:rsidRDefault="6529DFEB" w:rsidP="6847AFE3">
            <w:pPr>
              <w:tabs>
                <w:tab w:val="left" w:pos="3332"/>
              </w:tabs>
              <w:rPr>
                <w:rFonts w:eastAsia="Trebuchet MS" w:cs="Trebuchet MS"/>
                <w:szCs w:val="20"/>
              </w:rPr>
            </w:pPr>
            <w:r w:rsidRPr="6847AFE3">
              <w:rPr>
                <w:szCs w:val="20"/>
              </w:rPr>
              <w:t xml:space="preserve">VBO is een afdeling voor langdurige behandeling. </w:t>
            </w:r>
            <w:r w:rsidR="09039BF8" w:rsidRPr="6847AFE3">
              <w:rPr>
                <w:rFonts w:eastAsia="Trebuchet MS" w:cs="Trebuchet MS"/>
                <w:szCs w:val="20"/>
              </w:rPr>
              <w:t xml:space="preserve">Opnames vinden meestal plaats vanuit </w:t>
            </w:r>
            <w:r w:rsidR="68DA40B2" w:rsidRPr="6847AFE3">
              <w:rPr>
                <w:rFonts w:eastAsia="Trebuchet MS" w:cs="Trebuchet MS"/>
                <w:szCs w:val="20"/>
              </w:rPr>
              <w:t>de opname afdeling</w:t>
            </w:r>
            <w:r w:rsidR="09039BF8" w:rsidRPr="6847AFE3">
              <w:rPr>
                <w:rFonts w:eastAsia="Trebuchet MS" w:cs="Trebuchet MS"/>
                <w:szCs w:val="20"/>
              </w:rPr>
              <w:t xml:space="preserve">. Ontslagen vanuit de afdeling vinden hun weg naar de thuissituatie, een verzorgingstehuis, een verpleegtehuis dan wel begeleid/beschermd wonen. De afdeling heeft 11 bedden. </w:t>
            </w:r>
          </w:p>
          <w:p w14:paraId="2B14BBCD" w14:textId="5DD929C3" w:rsidR="00AC5E6A" w:rsidRPr="006220D2" w:rsidRDefault="00AC5E6A" w:rsidP="006220D2">
            <w:pPr>
              <w:pStyle w:val="BasistekstGGNet"/>
            </w:pPr>
          </w:p>
          <w:p w14:paraId="4829D7BF" w14:textId="16DE7BB5" w:rsidR="00AC5E6A" w:rsidRPr="006220D2" w:rsidRDefault="09039BF8" w:rsidP="6847AFE3">
            <w:pPr>
              <w:pStyle w:val="BasistekstGGNet"/>
              <w:rPr>
                <w:szCs w:val="20"/>
              </w:rPr>
            </w:pPr>
            <w:r w:rsidRPr="6847AFE3">
              <w:rPr>
                <w:szCs w:val="20"/>
              </w:rPr>
              <w:t xml:space="preserve">Visie: </w:t>
            </w:r>
          </w:p>
          <w:p w14:paraId="564CCD54" w14:textId="7ACB9648" w:rsidR="00AC5E6A" w:rsidRPr="006220D2" w:rsidRDefault="4F3F07A9" w:rsidP="6847AFE3">
            <w:pPr>
              <w:tabs>
                <w:tab w:val="left" w:pos="3332"/>
              </w:tabs>
              <w:rPr>
                <w:rFonts w:eastAsia="Trebuchet MS" w:cs="Trebuchet MS"/>
                <w:szCs w:val="20"/>
              </w:rPr>
            </w:pPr>
            <w:r w:rsidRPr="6847AFE3">
              <w:rPr>
                <w:rFonts w:eastAsia="Trebuchet MS" w:cs="Trebuchet MS"/>
                <w:szCs w:val="20"/>
              </w:rPr>
              <w:t>Beide afdelingen</w:t>
            </w:r>
            <w:r w:rsidR="553671B3" w:rsidRPr="6847AFE3">
              <w:rPr>
                <w:rFonts w:eastAsia="Trebuchet MS" w:cs="Trebuchet MS"/>
                <w:szCs w:val="20"/>
              </w:rPr>
              <w:t xml:space="preserve"> richten </w:t>
            </w:r>
            <w:r w:rsidR="566BA2EE" w:rsidRPr="6847AFE3">
              <w:rPr>
                <w:rFonts w:eastAsia="Trebuchet MS" w:cs="Trebuchet MS"/>
                <w:szCs w:val="20"/>
              </w:rPr>
              <w:t>zich</w:t>
            </w:r>
            <w:r w:rsidR="553671B3" w:rsidRPr="6847AFE3">
              <w:rPr>
                <w:rFonts w:eastAsia="Trebuchet MS" w:cs="Trebuchet MS"/>
                <w:szCs w:val="20"/>
              </w:rPr>
              <w:t xml:space="preserve"> op positieve gezondheid. Gezondheid definiëren we als optimaal kunnen functioneren, ondanks lichamelijke en geestelijke beperkingen. Tijdens de behandelingen en/of verblijf hebben we ook aandacht voor het lichamelijke welzijn door aandacht te besteden aan beweging, voeding en lifestyle. We richten ons zowel op het behandelen van de klacht (ziekte) als op het versterken van eigen kracht (gezondheid). Hierbij werken we zoveel als mogelijk samen met de patiënt, het steunsysteem en andere belangrijke betrokkenen.</w:t>
            </w:r>
          </w:p>
        </w:tc>
      </w:tr>
    </w:tbl>
    <w:p w14:paraId="56D322C6" w14:textId="5E6E366A" w:rsidR="003363FD" w:rsidRDefault="003363FD" w:rsidP="00963CF4">
      <w:pPr>
        <w:pStyle w:val="BasistekstGGNet"/>
      </w:pPr>
    </w:p>
    <w:p w14:paraId="7CE9EF6D" w14:textId="77777777" w:rsidR="003363FD" w:rsidRDefault="003363FD" w:rsidP="00963CF4">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5F027F8A" w14:textId="77777777" w:rsidTr="6847AFE3">
        <w:tc>
          <w:tcPr>
            <w:tcW w:w="637" w:type="dxa"/>
            <w:shd w:val="clear" w:color="auto" w:fill="3D9EA0" w:themeFill="accent1" w:themeFillShade="BF"/>
          </w:tcPr>
          <w:p w14:paraId="35931F36" w14:textId="77777777" w:rsidR="00963CF4" w:rsidRDefault="00963CF4" w:rsidP="00741551">
            <w:pPr>
              <w:rPr>
                <w:b/>
                <w:sz w:val="24"/>
              </w:rPr>
            </w:pPr>
            <w:r>
              <w:rPr>
                <w:b/>
                <w:sz w:val="24"/>
              </w:rPr>
              <w:t>1.2</w:t>
            </w:r>
          </w:p>
        </w:tc>
        <w:tc>
          <w:tcPr>
            <w:tcW w:w="8572" w:type="dxa"/>
            <w:shd w:val="clear" w:color="auto" w:fill="3D9EA0" w:themeFill="accent1" w:themeFillShade="BF"/>
          </w:tcPr>
          <w:p w14:paraId="682122C5" w14:textId="77777777" w:rsidR="00963CF4" w:rsidRDefault="00963CF4" w:rsidP="00741551">
            <w:pPr>
              <w:rPr>
                <w:b/>
                <w:sz w:val="24"/>
              </w:rPr>
            </w:pPr>
            <w:r>
              <w:rPr>
                <w:b/>
                <w:sz w:val="24"/>
              </w:rPr>
              <w:t>Cliëntengroep</w:t>
            </w:r>
          </w:p>
          <w:p w14:paraId="5A3FDCB2" w14:textId="77777777" w:rsidR="00963CF4" w:rsidRPr="00671C35" w:rsidRDefault="00963CF4" w:rsidP="00741551">
            <w:pPr>
              <w:rPr>
                <w:b/>
                <w:sz w:val="24"/>
              </w:rPr>
            </w:pPr>
          </w:p>
        </w:tc>
      </w:tr>
      <w:tr w:rsidR="00963CF4" w14:paraId="5B41C0FA" w14:textId="77777777" w:rsidTr="6847AFE3">
        <w:tc>
          <w:tcPr>
            <w:tcW w:w="637" w:type="dxa"/>
          </w:tcPr>
          <w:p w14:paraId="7DE3BA07" w14:textId="77777777" w:rsidR="00963CF4" w:rsidRDefault="00963CF4" w:rsidP="00741551">
            <w:pPr>
              <w:rPr>
                <w:sz w:val="24"/>
              </w:rPr>
            </w:pPr>
          </w:p>
        </w:tc>
        <w:tc>
          <w:tcPr>
            <w:tcW w:w="8572" w:type="dxa"/>
          </w:tcPr>
          <w:p w14:paraId="50FE2012" w14:textId="6C2B832A" w:rsidR="00AC5E6A" w:rsidRPr="006220D2" w:rsidRDefault="06D1987D" w:rsidP="6847AFE3">
            <w:pPr>
              <w:rPr>
                <w:rFonts w:eastAsia="Trebuchet MS" w:cs="Trebuchet MS"/>
                <w:szCs w:val="20"/>
              </w:rPr>
            </w:pPr>
            <w:r w:rsidRPr="6847AFE3">
              <w:rPr>
                <w:rFonts w:eastAsia="Trebuchet MS" w:cs="Trebuchet MS"/>
                <w:szCs w:val="20"/>
              </w:rPr>
              <w:t xml:space="preserve">De doelgroep bestaat uit patiënten van ongeveer 55 jaar en ouder </w:t>
            </w:r>
          </w:p>
          <w:p w14:paraId="5C4A6DFC" w14:textId="438AC698" w:rsidR="00AC5E6A" w:rsidRPr="006220D2" w:rsidRDefault="06D1987D" w:rsidP="6847AFE3">
            <w:pPr>
              <w:rPr>
                <w:rFonts w:eastAsia="Trebuchet MS" w:cs="Trebuchet MS"/>
                <w:szCs w:val="20"/>
              </w:rPr>
            </w:pPr>
            <w:r w:rsidRPr="6847AFE3">
              <w:rPr>
                <w:rFonts w:eastAsia="Trebuchet MS" w:cs="Trebuchet MS"/>
                <w:szCs w:val="20"/>
              </w:rPr>
              <w:t>die 24-uurs psychiatrische behandeling / zorg nodig hebben</w:t>
            </w:r>
            <w:r w:rsidR="41C38786" w:rsidRPr="6847AFE3">
              <w:rPr>
                <w:rFonts w:eastAsia="Trebuchet MS" w:cs="Trebuchet MS"/>
                <w:szCs w:val="20"/>
              </w:rPr>
              <w:t xml:space="preserve"> en die tijdelijk niet in hun eigen woonomgeving kunnen verblijven</w:t>
            </w:r>
            <w:r w:rsidRPr="6847AFE3">
              <w:rPr>
                <w:rFonts w:eastAsia="Trebuchet MS" w:cs="Trebuchet MS"/>
                <w:szCs w:val="20"/>
              </w:rPr>
              <w:t>. Bij deze patiënten kunnen gedragsproblemen actueel zijn, sommigen hebben de veilige structuur en stabilisatie nodig. Ook heeft een deel van de patiënten ondersteuning of behandeling nodig voordat zij weer naar de thuissituatie, het verpleeg-/ verzorgingstehuis of een vorm van beschermd wonen terug kunnen</w:t>
            </w:r>
            <w:r w:rsidR="45767DAE" w:rsidRPr="6847AFE3">
              <w:rPr>
                <w:rFonts w:eastAsia="Trebuchet MS" w:cs="Trebuchet MS"/>
                <w:szCs w:val="20"/>
              </w:rPr>
              <w:t>.</w:t>
            </w:r>
          </w:p>
          <w:p w14:paraId="49B86EC9" w14:textId="1F7444BC" w:rsidR="00AC5E6A" w:rsidRPr="006220D2" w:rsidRDefault="00AC5E6A" w:rsidP="006220D2">
            <w:pPr>
              <w:pStyle w:val="BasistekstGGNet"/>
            </w:pPr>
          </w:p>
          <w:p w14:paraId="18D99D4E" w14:textId="6CAD5D25" w:rsidR="00AC5E6A" w:rsidRPr="006220D2" w:rsidRDefault="00AC5E6A" w:rsidP="006220D2">
            <w:pPr>
              <w:pStyle w:val="BasistekstGGNet"/>
            </w:pPr>
          </w:p>
          <w:p w14:paraId="6484F1EB" w14:textId="66AC8E9B" w:rsidR="00AC5E6A" w:rsidRPr="006220D2" w:rsidRDefault="00AC5E6A" w:rsidP="006220D2">
            <w:pPr>
              <w:pStyle w:val="BasistekstGGNet"/>
            </w:pPr>
          </w:p>
        </w:tc>
      </w:tr>
    </w:tbl>
    <w:p w14:paraId="04951349" w14:textId="77777777" w:rsidR="00963CF4" w:rsidRDefault="00963CF4" w:rsidP="2DB2AA4C">
      <w:pPr>
        <w:rPr>
          <w:b/>
          <w:bCs/>
          <w:sz w:val="24"/>
          <w:szCs w:val="24"/>
        </w:rPr>
      </w:pPr>
    </w:p>
    <w:p w14:paraId="5760137A" w14:textId="57EB4D8B" w:rsidR="2DB2AA4C" w:rsidRDefault="2DB2AA4C" w:rsidP="2DB2AA4C">
      <w:pPr>
        <w:pStyle w:val="BasistekstGGNet"/>
      </w:pPr>
    </w:p>
    <w:p w14:paraId="05C65664" w14:textId="0AF6FCB3" w:rsidR="2DB2AA4C" w:rsidRDefault="2DB2AA4C" w:rsidP="2DB2AA4C">
      <w:pPr>
        <w:pStyle w:val="BasistekstGGNet"/>
      </w:pPr>
    </w:p>
    <w:p w14:paraId="6A3A5678" w14:textId="7975F9B3" w:rsidR="2DB2AA4C" w:rsidRDefault="2DB2AA4C" w:rsidP="2DB2AA4C">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01585997" w14:textId="77777777" w:rsidTr="6847AFE3">
        <w:tc>
          <w:tcPr>
            <w:tcW w:w="637" w:type="dxa"/>
            <w:shd w:val="clear" w:color="auto" w:fill="3D9EA0" w:themeFill="accent1" w:themeFillShade="BF"/>
          </w:tcPr>
          <w:p w14:paraId="6611908A" w14:textId="77777777" w:rsidR="00963CF4" w:rsidRDefault="00963CF4" w:rsidP="00741551">
            <w:pPr>
              <w:rPr>
                <w:b/>
                <w:sz w:val="24"/>
              </w:rPr>
            </w:pPr>
            <w:r>
              <w:rPr>
                <w:b/>
                <w:sz w:val="24"/>
              </w:rPr>
              <w:t>1.3</w:t>
            </w:r>
          </w:p>
        </w:tc>
        <w:tc>
          <w:tcPr>
            <w:tcW w:w="8572" w:type="dxa"/>
            <w:shd w:val="clear" w:color="auto" w:fill="3D9EA0" w:themeFill="accent1" w:themeFillShade="BF"/>
          </w:tcPr>
          <w:p w14:paraId="4AE2E0BD" w14:textId="77777777" w:rsidR="00963CF4" w:rsidRDefault="00963CF4" w:rsidP="00963CF4">
            <w:pPr>
              <w:pStyle w:val="Kop1"/>
              <w:numPr>
                <w:ilvl w:val="0"/>
                <w:numId w:val="0"/>
              </w:numPr>
              <w:ind w:left="567" w:hanging="567"/>
            </w:pPr>
            <w:r>
              <w:t>Werkwijze van de afdeling</w:t>
            </w:r>
          </w:p>
          <w:p w14:paraId="7CD48DFF" w14:textId="77777777" w:rsidR="00963CF4" w:rsidRPr="00671C35" w:rsidRDefault="00963CF4" w:rsidP="00741551">
            <w:pPr>
              <w:rPr>
                <w:sz w:val="24"/>
              </w:rPr>
            </w:pPr>
            <w:r w:rsidRPr="00671C35">
              <w:rPr>
                <w:sz w:val="24"/>
              </w:rPr>
              <w:t>(</w:t>
            </w:r>
            <w:r>
              <w:rPr>
                <w:sz w:val="24"/>
              </w:rPr>
              <w:t xml:space="preserve">therapieën, activiteiten, eetmomenten, </w:t>
            </w:r>
            <w:r w:rsidRPr="00671C35">
              <w:rPr>
                <w:sz w:val="24"/>
              </w:rPr>
              <w:t>overlegvormen</w:t>
            </w:r>
            <w:r>
              <w:rPr>
                <w:sz w:val="24"/>
              </w:rPr>
              <w:t xml:space="preserve"> etc.)</w:t>
            </w:r>
          </w:p>
        </w:tc>
      </w:tr>
      <w:tr w:rsidR="00963CF4" w14:paraId="724F4CA5" w14:textId="77777777" w:rsidTr="6847AFE3">
        <w:tc>
          <w:tcPr>
            <w:tcW w:w="637" w:type="dxa"/>
          </w:tcPr>
          <w:p w14:paraId="3571A357" w14:textId="77777777" w:rsidR="00963CF4" w:rsidRDefault="00963CF4" w:rsidP="00741551">
            <w:pPr>
              <w:rPr>
                <w:sz w:val="24"/>
              </w:rPr>
            </w:pPr>
          </w:p>
        </w:tc>
        <w:tc>
          <w:tcPr>
            <w:tcW w:w="8572" w:type="dxa"/>
          </w:tcPr>
          <w:p w14:paraId="6393FDE5" w14:textId="29E73344" w:rsidR="006220D2" w:rsidRDefault="46C94975" w:rsidP="6847AFE3">
            <w:pPr>
              <w:pStyle w:val="BasistekstGGNet"/>
              <w:rPr>
                <w:b/>
                <w:bCs/>
              </w:rPr>
            </w:pPr>
            <w:r w:rsidRPr="6847AFE3">
              <w:rPr>
                <w:b/>
                <w:bCs/>
              </w:rPr>
              <w:t>Therapieën</w:t>
            </w:r>
          </w:p>
          <w:p w14:paraId="3F8035D3" w14:textId="606FA3EE" w:rsidR="00AC5E6A" w:rsidRDefault="6B823D35" w:rsidP="6847AFE3">
            <w:pPr>
              <w:pStyle w:val="BasistekstGGNet"/>
              <w:rPr>
                <w:szCs w:val="20"/>
              </w:rPr>
            </w:pPr>
            <w:r w:rsidRPr="6847AFE3">
              <w:rPr>
                <w:szCs w:val="20"/>
              </w:rPr>
              <w:t>Diagnostiek</w:t>
            </w:r>
          </w:p>
          <w:p w14:paraId="522D608B" w14:textId="010A139D" w:rsidR="3C9AAD59" w:rsidRDefault="6B823D35" w:rsidP="6847AFE3">
            <w:pPr>
              <w:pStyle w:val="BasistekstGGNet"/>
              <w:rPr>
                <w:szCs w:val="20"/>
              </w:rPr>
            </w:pPr>
            <w:r w:rsidRPr="6847AFE3">
              <w:rPr>
                <w:szCs w:val="20"/>
              </w:rPr>
              <w:t>Gedragsmatige aanpak</w:t>
            </w:r>
          </w:p>
          <w:p w14:paraId="655A5ED6" w14:textId="065F2FBC" w:rsidR="3C9AAD59" w:rsidRDefault="6B823D35" w:rsidP="6847AFE3">
            <w:pPr>
              <w:pStyle w:val="BasistekstGGNet"/>
              <w:rPr>
                <w:szCs w:val="20"/>
              </w:rPr>
            </w:pPr>
            <w:r w:rsidRPr="6847AFE3">
              <w:rPr>
                <w:szCs w:val="20"/>
              </w:rPr>
              <w:t xml:space="preserve">Farmacotherapie </w:t>
            </w:r>
          </w:p>
          <w:p w14:paraId="64623BD4" w14:textId="3231508C" w:rsidR="3C9AAD59" w:rsidRDefault="6B823D35" w:rsidP="6847AFE3">
            <w:pPr>
              <w:pStyle w:val="BasistekstGGNet"/>
              <w:rPr>
                <w:szCs w:val="20"/>
              </w:rPr>
            </w:pPr>
            <w:r w:rsidRPr="6847AFE3">
              <w:rPr>
                <w:szCs w:val="20"/>
              </w:rPr>
              <w:t>Psychologische behandeling</w:t>
            </w:r>
          </w:p>
          <w:p w14:paraId="274A5B58" w14:textId="2D810ABF" w:rsidR="3C9AAD59" w:rsidRDefault="6B823D35" w:rsidP="6847AFE3">
            <w:pPr>
              <w:pStyle w:val="BasistekstGGNet"/>
              <w:rPr>
                <w:szCs w:val="20"/>
              </w:rPr>
            </w:pPr>
            <w:r w:rsidRPr="6847AFE3">
              <w:rPr>
                <w:szCs w:val="20"/>
              </w:rPr>
              <w:t>Activiteitenbegeleiding</w:t>
            </w:r>
          </w:p>
          <w:p w14:paraId="560E9907" w14:textId="4A651CDD" w:rsidR="3C9AAD59" w:rsidRDefault="6B823D35" w:rsidP="6847AFE3">
            <w:pPr>
              <w:pStyle w:val="BasistekstGGNet"/>
              <w:rPr>
                <w:szCs w:val="20"/>
              </w:rPr>
            </w:pPr>
            <w:r w:rsidRPr="6847AFE3">
              <w:rPr>
                <w:szCs w:val="20"/>
              </w:rPr>
              <w:t>Netwerkondersteuning</w:t>
            </w:r>
          </w:p>
          <w:p w14:paraId="018C5171" w14:textId="4341B029" w:rsidR="3C9AAD59" w:rsidRDefault="3C9AAD59" w:rsidP="6847AFE3">
            <w:pPr>
              <w:rPr>
                <w:rFonts w:eastAsia="Trebuchet MS" w:cs="Trebuchet MS"/>
                <w:b/>
                <w:bCs/>
                <w:szCs w:val="20"/>
              </w:rPr>
            </w:pPr>
          </w:p>
          <w:p w14:paraId="4BAA9DE3" w14:textId="76394851" w:rsidR="3C9AAD59" w:rsidRDefault="6B823D35" w:rsidP="6847AFE3">
            <w:pPr>
              <w:rPr>
                <w:rFonts w:eastAsia="Trebuchet MS" w:cs="Trebuchet MS"/>
                <w:b/>
                <w:bCs/>
                <w:szCs w:val="20"/>
              </w:rPr>
            </w:pPr>
            <w:r w:rsidRPr="6847AFE3">
              <w:rPr>
                <w:rFonts w:eastAsia="Trebuchet MS" w:cs="Trebuchet MS"/>
                <w:b/>
                <w:bCs/>
                <w:szCs w:val="20"/>
              </w:rPr>
              <w:t>Overlegvormen</w:t>
            </w:r>
          </w:p>
          <w:p w14:paraId="5ED859FB" w14:textId="2E03D734" w:rsidR="3C9AAD59" w:rsidRDefault="6B823D35" w:rsidP="6847AFE3">
            <w:pPr>
              <w:tabs>
                <w:tab w:val="left" w:pos="3332"/>
              </w:tabs>
              <w:rPr>
                <w:rFonts w:eastAsia="Trebuchet MS" w:cs="Trebuchet MS"/>
                <w:szCs w:val="20"/>
              </w:rPr>
            </w:pPr>
            <w:r w:rsidRPr="6847AFE3">
              <w:rPr>
                <w:rFonts w:eastAsia="Trebuchet MS" w:cs="Trebuchet MS"/>
                <w:szCs w:val="20"/>
              </w:rPr>
              <w:t>Spreekuren/visites: psychiater</w:t>
            </w:r>
          </w:p>
          <w:p w14:paraId="6E94B56E" w14:textId="790D4FA2" w:rsidR="3C9AAD59" w:rsidRDefault="6B823D35" w:rsidP="6847AFE3">
            <w:pPr>
              <w:rPr>
                <w:rFonts w:eastAsia="Trebuchet MS" w:cs="Trebuchet MS"/>
                <w:szCs w:val="20"/>
              </w:rPr>
            </w:pPr>
            <w:r w:rsidRPr="6847AFE3">
              <w:rPr>
                <w:rFonts w:eastAsia="Trebuchet MS" w:cs="Trebuchet MS"/>
                <w:szCs w:val="20"/>
              </w:rPr>
              <w:t xml:space="preserve">Spreekuren/visites: psycholoog </w:t>
            </w:r>
          </w:p>
          <w:p w14:paraId="193FA3CB" w14:textId="4236AC3B" w:rsidR="3C9AAD59" w:rsidRDefault="6B823D35" w:rsidP="6847AFE3">
            <w:pPr>
              <w:tabs>
                <w:tab w:val="left" w:pos="3332"/>
              </w:tabs>
              <w:rPr>
                <w:rFonts w:eastAsia="Trebuchet MS" w:cs="Trebuchet MS"/>
                <w:szCs w:val="20"/>
              </w:rPr>
            </w:pPr>
            <w:r w:rsidRPr="6847AFE3">
              <w:rPr>
                <w:rFonts w:eastAsia="Trebuchet MS" w:cs="Trebuchet MS"/>
                <w:szCs w:val="20"/>
              </w:rPr>
              <w:t>Spreekuren/visites: verpleegkundig specialist</w:t>
            </w:r>
          </w:p>
          <w:p w14:paraId="733EECB8" w14:textId="19C0C8C9" w:rsidR="3C9AAD59" w:rsidRDefault="6B823D35" w:rsidP="6847AFE3">
            <w:pPr>
              <w:tabs>
                <w:tab w:val="left" w:pos="3332"/>
              </w:tabs>
              <w:rPr>
                <w:rFonts w:eastAsia="Trebuchet MS" w:cs="Trebuchet MS"/>
                <w:szCs w:val="20"/>
              </w:rPr>
            </w:pPr>
            <w:r w:rsidRPr="6847AFE3">
              <w:rPr>
                <w:rFonts w:eastAsia="Trebuchet MS" w:cs="Trebuchet MS"/>
                <w:szCs w:val="20"/>
              </w:rPr>
              <w:t>Zorgafstemmingsgesprek (ZAG)</w:t>
            </w:r>
          </w:p>
          <w:p w14:paraId="78883B7D" w14:textId="1708E04E" w:rsidR="3C9AAD59" w:rsidRDefault="6B823D35" w:rsidP="6847AFE3">
            <w:pPr>
              <w:tabs>
                <w:tab w:val="left" w:pos="3332"/>
              </w:tabs>
              <w:rPr>
                <w:rFonts w:eastAsia="Trebuchet MS" w:cs="Trebuchet MS"/>
                <w:szCs w:val="20"/>
              </w:rPr>
            </w:pPr>
            <w:r w:rsidRPr="6847AFE3">
              <w:rPr>
                <w:rFonts w:eastAsia="Trebuchet MS" w:cs="Trebuchet MS"/>
                <w:szCs w:val="20"/>
              </w:rPr>
              <w:t>Klinische lessen</w:t>
            </w:r>
          </w:p>
          <w:p w14:paraId="50234131" w14:textId="0F47198F" w:rsidR="3C9AAD59" w:rsidRDefault="6B823D35" w:rsidP="6847AFE3">
            <w:pPr>
              <w:tabs>
                <w:tab w:val="left" w:pos="3332"/>
              </w:tabs>
              <w:rPr>
                <w:rFonts w:eastAsia="Trebuchet MS" w:cs="Trebuchet MS"/>
                <w:szCs w:val="20"/>
              </w:rPr>
            </w:pPr>
            <w:r w:rsidRPr="6847AFE3">
              <w:rPr>
                <w:rFonts w:eastAsia="Trebuchet MS" w:cs="Trebuchet MS"/>
                <w:szCs w:val="20"/>
              </w:rPr>
              <w:t>Intervisies</w:t>
            </w:r>
          </w:p>
          <w:p w14:paraId="252FFD4B" w14:textId="40710065" w:rsidR="3C9AAD59" w:rsidRDefault="6B823D35" w:rsidP="6847AFE3">
            <w:pPr>
              <w:rPr>
                <w:rFonts w:eastAsia="Trebuchet MS" w:cs="Trebuchet MS"/>
                <w:szCs w:val="20"/>
              </w:rPr>
            </w:pPr>
            <w:r w:rsidRPr="6847AFE3">
              <w:rPr>
                <w:rFonts w:eastAsia="Trebuchet MS" w:cs="Trebuchet MS"/>
                <w:szCs w:val="20"/>
              </w:rPr>
              <w:t>Casusbespreking</w:t>
            </w:r>
          </w:p>
          <w:p w14:paraId="5CAE2DEB" w14:textId="450D17D9" w:rsidR="3C9AAD59" w:rsidRDefault="6B823D35" w:rsidP="6847AFE3">
            <w:pPr>
              <w:tabs>
                <w:tab w:val="left" w:pos="3332"/>
              </w:tabs>
              <w:rPr>
                <w:rFonts w:eastAsia="Trebuchet MS" w:cs="Trebuchet MS"/>
                <w:szCs w:val="20"/>
              </w:rPr>
            </w:pPr>
            <w:r w:rsidRPr="6847AFE3">
              <w:rPr>
                <w:rFonts w:eastAsia="Trebuchet MS" w:cs="Trebuchet MS"/>
                <w:szCs w:val="20"/>
              </w:rPr>
              <w:t>Beleidsoverleg/groot werkoverleg</w:t>
            </w:r>
          </w:p>
          <w:p w14:paraId="0E6709AF" w14:textId="6A6F1BF7" w:rsidR="2DB2AA4C" w:rsidRDefault="2DB2AA4C" w:rsidP="2DB2AA4C">
            <w:pPr>
              <w:pStyle w:val="BasistekstGGNet"/>
            </w:pPr>
          </w:p>
          <w:p w14:paraId="349DAE41" w14:textId="77777777" w:rsidR="00AC5E6A" w:rsidRDefault="00AC5E6A" w:rsidP="006220D2">
            <w:pPr>
              <w:pStyle w:val="BasistekstGGNet"/>
            </w:pPr>
          </w:p>
          <w:p w14:paraId="2032BBD9" w14:textId="77777777" w:rsidR="00AC5E6A" w:rsidRDefault="00AC5E6A" w:rsidP="006220D2">
            <w:pPr>
              <w:pStyle w:val="BasistekstGGNet"/>
            </w:pPr>
          </w:p>
          <w:p w14:paraId="555D2B34" w14:textId="77777777" w:rsidR="00AC5E6A" w:rsidRPr="006220D2" w:rsidRDefault="00AC5E6A" w:rsidP="006220D2">
            <w:pPr>
              <w:pStyle w:val="BasistekstGGNet"/>
            </w:pPr>
          </w:p>
        </w:tc>
      </w:tr>
    </w:tbl>
    <w:p w14:paraId="673C3F37" w14:textId="77777777" w:rsidR="00963CF4" w:rsidRDefault="00963CF4" w:rsidP="00963CF4">
      <w:pPr>
        <w:pStyle w:val="BasistekstGGNet"/>
      </w:pPr>
    </w:p>
    <w:p w14:paraId="10E00635" w14:textId="4EAB1F8C" w:rsidR="6847AFE3" w:rsidRDefault="6847AFE3" w:rsidP="6847AFE3">
      <w:pPr>
        <w:pStyle w:val="BasistekstGGNet"/>
      </w:pPr>
    </w:p>
    <w:p w14:paraId="198AC88B" w14:textId="6BFB9D54" w:rsidR="6847AFE3" w:rsidRDefault="6847AFE3" w:rsidP="6847AFE3">
      <w:pPr>
        <w:pStyle w:val="BasistekstGGNet"/>
      </w:pPr>
    </w:p>
    <w:p w14:paraId="12F1663D" w14:textId="0BA042AE" w:rsidR="6847AFE3" w:rsidRDefault="6847AFE3" w:rsidP="6847AFE3">
      <w:pPr>
        <w:pStyle w:val="BasistekstGGNet"/>
      </w:pPr>
    </w:p>
    <w:p w14:paraId="33737B42" w14:textId="7BFC18F2" w:rsidR="6847AFE3" w:rsidRDefault="6847AFE3" w:rsidP="6847AFE3">
      <w:pPr>
        <w:pStyle w:val="BasistekstGGNet"/>
      </w:pPr>
    </w:p>
    <w:p w14:paraId="37AE65F1" w14:textId="16452F06" w:rsidR="6847AFE3" w:rsidRDefault="6847AFE3" w:rsidP="6847AFE3">
      <w:pPr>
        <w:pStyle w:val="BasistekstGGNet"/>
      </w:pPr>
    </w:p>
    <w:p w14:paraId="20F0C0CD" w14:textId="190E2ABD" w:rsidR="6847AFE3" w:rsidRDefault="6847AFE3" w:rsidP="6847AFE3">
      <w:pPr>
        <w:pStyle w:val="BasistekstGGNe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156A6733" w14:textId="77777777" w:rsidTr="00E477A5">
        <w:tc>
          <w:tcPr>
            <w:tcW w:w="637" w:type="dxa"/>
            <w:shd w:val="clear" w:color="auto" w:fill="3D9EA0" w:themeFill="accent1" w:themeFillShade="BF"/>
          </w:tcPr>
          <w:p w14:paraId="0D5202C4" w14:textId="77777777" w:rsidR="00963CF4" w:rsidRDefault="00963CF4" w:rsidP="00963CF4">
            <w:pPr>
              <w:pStyle w:val="Kop1"/>
              <w:numPr>
                <w:ilvl w:val="0"/>
                <w:numId w:val="0"/>
              </w:numPr>
            </w:pPr>
            <w:r>
              <w:lastRenderedPageBreak/>
              <w:t>1.4</w:t>
            </w:r>
          </w:p>
        </w:tc>
        <w:tc>
          <w:tcPr>
            <w:tcW w:w="8572" w:type="dxa"/>
            <w:shd w:val="clear" w:color="auto" w:fill="3D9EA0" w:themeFill="accent1" w:themeFillShade="BF"/>
          </w:tcPr>
          <w:p w14:paraId="1E40CE41" w14:textId="77777777" w:rsidR="00963CF4" w:rsidRDefault="00963CF4" w:rsidP="00963CF4">
            <w:pPr>
              <w:pStyle w:val="Kop1"/>
              <w:numPr>
                <w:ilvl w:val="0"/>
                <w:numId w:val="0"/>
              </w:numPr>
            </w:pPr>
            <w:r>
              <w:t>Samenstelling team en overige disciplines</w:t>
            </w:r>
          </w:p>
          <w:p w14:paraId="37355E2B" w14:textId="77777777" w:rsidR="00963CF4" w:rsidRDefault="00963CF4" w:rsidP="00741551">
            <w:pPr>
              <w:rPr>
                <w:b/>
              </w:rPr>
            </w:pPr>
          </w:p>
        </w:tc>
      </w:tr>
      <w:tr w:rsidR="00963CF4" w14:paraId="6A4B5B9E" w14:textId="77777777" w:rsidTr="00E477A5">
        <w:tc>
          <w:tcPr>
            <w:tcW w:w="637" w:type="dxa"/>
          </w:tcPr>
          <w:p w14:paraId="2E05BF42" w14:textId="77777777" w:rsidR="00963CF4" w:rsidRDefault="00963CF4" w:rsidP="00963CF4">
            <w:pPr>
              <w:pStyle w:val="Kop1"/>
              <w:numPr>
                <w:ilvl w:val="0"/>
                <w:numId w:val="0"/>
              </w:numPr>
              <w:rPr>
                <w:b w:val="0"/>
              </w:rPr>
            </w:pPr>
          </w:p>
        </w:tc>
        <w:tc>
          <w:tcPr>
            <w:tcW w:w="8572" w:type="dxa"/>
          </w:tcPr>
          <w:p w14:paraId="3250B721" w14:textId="42478410" w:rsidR="00AC5E6A" w:rsidRDefault="00264C95" w:rsidP="00AC5E6A">
            <w:pPr>
              <w:pStyle w:val="BasistekstGGNet"/>
            </w:pPr>
            <w:r>
              <w:t>Het team bestaat uit:</w:t>
            </w:r>
          </w:p>
          <w:p w14:paraId="03069D7A" w14:textId="3EAAD709" w:rsidR="00264C95" w:rsidRDefault="00264C95" w:rsidP="00AC5E6A">
            <w:pPr>
              <w:pStyle w:val="BasistekstGGNet"/>
            </w:pPr>
            <w:r>
              <w:t>- Psychiater</w:t>
            </w:r>
          </w:p>
          <w:p w14:paraId="49C53380" w14:textId="37363A7B" w:rsidR="00264C95" w:rsidRDefault="00264C95" w:rsidP="00AC5E6A">
            <w:pPr>
              <w:pStyle w:val="BasistekstGGNet"/>
            </w:pPr>
            <w:r>
              <w:t>- Verpleegkundige specialist (tijdelijk)</w:t>
            </w:r>
          </w:p>
          <w:p w14:paraId="032B2023" w14:textId="406031B3" w:rsidR="00264C95" w:rsidRDefault="00264C95" w:rsidP="00AC5E6A">
            <w:pPr>
              <w:pStyle w:val="BasistekstGGNet"/>
            </w:pPr>
            <w:r>
              <w:t>- AOIS</w:t>
            </w:r>
          </w:p>
          <w:p w14:paraId="2ACC843D" w14:textId="30A8F7D0" w:rsidR="00264C95" w:rsidRDefault="00264C95" w:rsidP="00AC5E6A">
            <w:pPr>
              <w:pStyle w:val="BasistekstGGNet"/>
            </w:pPr>
            <w:r>
              <w:t xml:space="preserve">- </w:t>
            </w:r>
            <w:r w:rsidR="00615287">
              <w:t>Muziek, PMT, beeldend en danstherapeute</w:t>
            </w:r>
          </w:p>
          <w:p w14:paraId="3B596093" w14:textId="3568B910" w:rsidR="00615287" w:rsidRDefault="00615287" w:rsidP="00AC5E6A">
            <w:pPr>
              <w:pStyle w:val="BasistekstGGNet"/>
            </w:pPr>
            <w:r>
              <w:t>- Maatschappelijk werker</w:t>
            </w:r>
          </w:p>
          <w:p w14:paraId="2FECC8CE" w14:textId="7FD08BD5" w:rsidR="00615287" w:rsidRDefault="00615287" w:rsidP="00AC5E6A">
            <w:pPr>
              <w:pStyle w:val="BasistekstGGNet"/>
            </w:pPr>
            <w:r>
              <w:t>- Psycholoog</w:t>
            </w:r>
          </w:p>
          <w:p w14:paraId="76AA80F0" w14:textId="5D7F4AC0" w:rsidR="00615287" w:rsidRDefault="00615287" w:rsidP="00AC5E6A">
            <w:pPr>
              <w:pStyle w:val="BasistekstGGNet"/>
            </w:pPr>
            <w:r>
              <w:t>- Activiteitenbegeleider</w:t>
            </w:r>
          </w:p>
          <w:p w14:paraId="7B124879" w14:textId="28CFAA7D" w:rsidR="00264C95" w:rsidRDefault="00264C95" w:rsidP="00AC5E6A">
            <w:pPr>
              <w:pStyle w:val="BasistekstGGNet"/>
            </w:pPr>
            <w:r>
              <w:t xml:space="preserve">- </w:t>
            </w:r>
            <w:r w:rsidR="00615287">
              <w:t xml:space="preserve">MBO en HBO verpleegkundige </w:t>
            </w:r>
          </w:p>
          <w:p w14:paraId="3D9CEA87" w14:textId="110C6CC8" w:rsidR="00264C95" w:rsidRDefault="00615287" w:rsidP="00AC5E6A">
            <w:pPr>
              <w:pStyle w:val="BasistekstGGNet"/>
            </w:pPr>
            <w:r>
              <w:t>- MBO en HBO</w:t>
            </w:r>
            <w:r w:rsidR="00264C95">
              <w:t xml:space="preserve"> </w:t>
            </w:r>
            <w:r>
              <w:t>agogen</w:t>
            </w:r>
          </w:p>
          <w:p w14:paraId="3981050C" w14:textId="26F63FDC" w:rsidR="00264C95" w:rsidRDefault="00264C95" w:rsidP="00AC5E6A">
            <w:pPr>
              <w:pStyle w:val="BasistekstGGNet"/>
            </w:pPr>
            <w:r>
              <w:t xml:space="preserve">- Verzorgende IG  </w:t>
            </w:r>
          </w:p>
          <w:p w14:paraId="62AA9D6D" w14:textId="77777777" w:rsidR="00AC5E6A" w:rsidRDefault="00615287" w:rsidP="00AC5E6A">
            <w:pPr>
              <w:pStyle w:val="BasistekstGGNet"/>
            </w:pPr>
            <w:r>
              <w:t>- Voedingsassistente</w:t>
            </w:r>
          </w:p>
          <w:p w14:paraId="5B9B279B" w14:textId="0EEBD2CB" w:rsidR="00615287" w:rsidRPr="00AC5E6A" w:rsidRDefault="00615287" w:rsidP="00AC5E6A">
            <w:pPr>
              <w:pStyle w:val="BasistekstGGNet"/>
            </w:pPr>
          </w:p>
        </w:tc>
      </w:tr>
    </w:tbl>
    <w:p w14:paraId="6806B555" w14:textId="77777777" w:rsidR="00963CF4" w:rsidRDefault="00963CF4" w:rsidP="00963CF4">
      <w:pPr>
        <w:pStyle w:val="Kop1"/>
        <w:numPr>
          <w:ilvl w:val="0"/>
          <w:numId w:val="0"/>
        </w:numPr>
      </w:pPr>
    </w:p>
    <w:p w14:paraId="39B7D20C" w14:textId="063345FB" w:rsidR="6847AFE3" w:rsidRDefault="6847AFE3" w:rsidP="6847AFE3">
      <w:pPr>
        <w:pStyle w:val="BasistekstGGNet"/>
      </w:pPr>
    </w:p>
    <w:p w14:paraId="0B3EF237" w14:textId="556E26D5" w:rsidR="6847AFE3" w:rsidRDefault="6847AFE3" w:rsidP="6847AFE3">
      <w:pPr>
        <w:pStyle w:val="BasistekstGGNet"/>
      </w:pPr>
    </w:p>
    <w:p w14:paraId="6979A6FD" w14:textId="1146B8B2" w:rsidR="6847AFE3" w:rsidRDefault="6847AFE3" w:rsidP="6847AFE3">
      <w:pPr>
        <w:pStyle w:val="BasistekstGGNet"/>
      </w:pPr>
    </w:p>
    <w:p w14:paraId="32906264" w14:textId="4E906C94" w:rsidR="6847AFE3" w:rsidRDefault="6847AFE3" w:rsidP="6847AFE3">
      <w:pPr>
        <w:pStyle w:val="BasistekstGGNet"/>
      </w:pPr>
    </w:p>
    <w:p w14:paraId="5E61058C" w14:textId="167484BE" w:rsidR="6847AFE3" w:rsidRDefault="6847AFE3" w:rsidP="6847AFE3">
      <w:pPr>
        <w:pStyle w:val="BasistekstGGNet"/>
      </w:pPr>
    </w:p>
    <w:p w14:paraId="6BCC3462" w14:textId="0F870A67" w:rsidR="6847AFE3" w:rsidRDefault="6847AFE3" w:rsidP="6847AFE3">
      <w:pPr>
        <w:pStyle w:val="BasistekstGGNet"/>
      </w:pPr>
    </w:p>
    <w:p w14:paraId="5A5DABBA" w14:textId="625967D2" w:rsidR="6847AFE3" w:rsidRDefault="6847AFE3" w:rsidP="6847AFE3">
      <w:pPr>
        <w:pStyle w:val="BasistekstGGNet"/>
      </w:pPr>
    </w:p>
    <w:p w14:paraId="0532064D" w14:textId="35D9A9C6" w:rsidR="6847AFE3" w:rsidRDefault="6847AFE3" w:rsidP="6847AFE3">
      <w:pPr>
        <w:pStyle w:val="BasistekstGGNet"/>
      </w:pPr>
    </w:p>
    <w:p w14:paraId="54D48A47" w14:textId="1D42C583" w:rsidR="6847AFE3" w:rsidRDefault="6847AFE3" w:rsidP="6847AFE3">
      <w:pPr>
        <w:pStyle w:val="BasistekstGGNet"/>
      </w:pPr>
    </w:p>
    <w:p w14:paraId="215B4A71" w14:textId="3E605C55" w:rsidR="6847AFE3" w:rsidRDefault="6847AFE3" w:rsidP="6847AFE3">
      <w:pPr>
        <w:pStyle w:val="BasistekstGGNet"/>
      </w:pPr>
    </w:p>
    <w:p w14:paraId="55F57FE5" w14:textId="71212771" w:rsidR="6847AFE3" w:rsidRDefault="6847AFE3" w:rsidP="6847AFE3">
      <w:pPr>
        <w:pStyle w:val="BasistekstGGNet"/>
      </w:pPr>
    </w:p>
    <w:p w14:paraId="6EF32BA1" w14:textId="57D9E42E" w:rsidR="6847AFE3" w:rsidRDefault="6847AFE3" w:rsidP="6847AFE3">
      <w:pPr>
        <w:pStyle w:val="BasistekstGGNet"/>
      </w:pPr>
    </w:p>
    <w:p w14:paraId="60397810" w14:textId="3974B4D3" w:rsidR="6847AFE3" w:rsidRDefault="6847AFE3" w:rsidP="6847AFE3">
      <w:pPr>
        <w:pStyle w:val="BasistekstGGNet"/>
      </w:pPr>
    </w:p>
    <w:p w14:paraId="42694015" w14:textId="27EA14CF" w:rsidR="6847AFE3" w:rsidRDefault="6847AFE3" w:rsidP="6847AFE3">
      <w:pPr>
        <w:pStyle w:val="BasistekstGGNet"/>
      </w:pPr>
    </w:p>
    <w:p w14:paraId="64E8FE00" w14:textId="46B0FE68" w:rsidR="6847AFE3" w:rsidRDefault="6847AFE3" w:rsidP="6847AFE3">
      <w:pPr>
        <w:pStyle w:val="BasistekstGGNet"/>
      </w:pPr>
    </w:p>
    <w:p w14:paraId="21C1B300" w14:textId="70BFE019" w:rsidR="6847AFE3" w:rsidRDefault="6847AFE3" w:rsidP="6847AFE3">
      <w:pPr>
        <w:pStyle w:val="BasistekstGGNet"/>
      </w:pPr>
    </w:p>
    <w:p w14:paraId="11F168E5" w14:textId="1D7DD1BF" w:rsidR="6847AFE3" w:rsidRDefault="6847AFE3" w:rsidP="6847AFE3">
      <w:pPr>
        <w:pStyle w:val="BasistekstGGNet"/>
      </w:pPr>
    </w:p>
    <w:p w14:paraId="34C98200" w14:textId="58D95C5D" w:rsidR="2DB2AA4C" w:rsidRDefault="2DB2AA4C" w:rsidP="2DB2AA4C">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963CF4" w14:paraId="7A092D85" w14:textId="77777777" w:rsidTr="6847AFE3">
        <w:tc>
          <w:tcPr>
            <w:tcW w:w="637" w:type="dxa"/>
            <w:shd w:val="clear" w:color="auto" w:fill="3D9EA0" w:themeFill="accent1" w:themeFillShade="BF"/>
          </w:tcPr>
          <w:p w14:paraId="64675E29" w14:textId="77777777" w:rsidR="00963CF4" w:rsidRDefault="00963CF4" w:rsidP="00741551">
            <w:pPr>
              <w:pStyle w:val="Koptekst"/>
              <w:rPr>
                <w:b/>
                <w:sz w:val="24"/>
              </w:rPr>
            </w:pPr>
            <w:r>
              <w:rPr>
                <w:b/>
                <w:sz w:val="24"/>
              </w:rPr>
              <w:t>1.5</w:t>
            </w:r>
          </w:p>
          <w:p w14:paraId="6C943464" w14:textId="77777777" w:rsidR="00963CF4" w:rsidRDefault="00963CF4" w:rsidP="00741551">
            <w:pPr>
              <w:pStyle w:val="Koptekst"/>
              <w:rPr>
                <w:b/>
                <w:sz w:val="24"/>
              </w:rPr>
            </w:pPr>
          </w:p>
        </w:tc>
        <w:tc>
          <w:tcPr>
            <w:tcW w:w="8572" w:type="dxa"/>
            <w:shd w:val="clear" w:color="auto" w:fill="3D9EA0" w:themeFill="accent1" w:themeFillShade="BF"/>
          </w:tcPr>
          <w:p w14:paraId="0CAAD6F1" w14:textId="77777777" w:rsidR="00963CF4" w:rsidRDefault="00963CF4" w:rsidP="00741551">
            <w:pPr>
              <w:pStyle w:val="Koptekst"/>
              <w:rPr>
                <w:b/>
                <w:sz w:val="24"/>
              </w:rPr>
            </w:pPr>
            <w:r>
              <w:rPr>
                <w:b/>
                <w:sz w:val="24"/>
              </w:rPr>
              <w:t>Werktijden en inwerkprogramma</w:t>
            </w:r>
          </w:p>
          <w:p w14:paraId="1104A3B6" w14:textId="77777777" w:rsidR="00963CF4" w:rsidRPr="00671C35" w:rsidRDefault="00963CF4" w:rsidP="00741551">
            <w:pPr>
              <w:pStyle w:val="Koptekst"/>
              <w:rPr>
                <w:sz w:val="24"/>
              </w:rPr>
            </w:pPr>
            <w:r w:rsidRPr="00671C35">
              <w:rPr>
                <w:sz w:val="24"/>
              </w:rPr>
              <w:t xml:space="preserve">(indien </w:t>
            </w:r>
            <w:r>
              <w:rPr>
                <w:sz w:val="24"/>
              </w:rPr>
              <w:t>al elders beschreven dan volstaat verwijzing naar dat document)</w:t>
            </w:r>
          </w:p>
        </w:tc>
      </w:tr>
      <w:tr w:rsidR="00963CF4" w14:paraId="1BA76ED6" w14:textId="77777777" w:rsidTr="6847AFE3">
        <w:tc>
          <w:tcPr>
            <w:tcW w:w="637" w:type="dxa"/>
          </w:tcPr>
          <w:p w14:paraId="4D242E31" w14:textId="77777777" w:rsidR="00963CF4" w:rsidRDefault="00963CF4" w:rsidP="00741551">
            <w:pPr>
              <w:pStyle w:val="Koptekst"/>
              <w:rPr>
                <w:sz w:val="24"/>
              </w:rPr>
            </w:pPr>
          </w:p>
        </w:tc>
        <w:tc>
          <w:tcPr>
            <w:tcW w:w="8572" w:type="dxa"/>
          </w:tcPr>
          <w:p w14:paraId="47F108CE" w14:textId="7457CCB1" w:rsidR="00615287" w:rsidRDefault="00615287" w:rsidP="00AC5E6A">
            <w:pPr>
              <w:pStyle w:val="BasistekstGGNet"/>
            </w:pPr>
            <w:r>
              <w:t xml:space="preserve">Het betreft door de weeks diensten en weekenddiensten. </w:t>
            </w:r>
          </w:p>
          <w:p w14:paraId="0C63F621" w14:textId="6BD93232" w:rsidR="00AC5E6A" w:rsidRDefault="00615287" w:rsidP="00AC5E6A">
            <w:pPr>
              <w:pStyle w:val="BasistekstGGNet"/>
            </w:pPr>
            <w:r>
              <w:t xml:space="preserve">Vroege dienst (A): 7.15-15.45 uur. </w:t>
            </w:r>
          </w:p>
          <w:p w14:paraId="2B585E0C" w14:textId="453243CB" w:rsidR="00615287" w:rsidRDefault="35F31B49" w:rsidP="00AC5E6A">
            <w:pPr>
              <w:pStyle w:val="BasistekstGGNet"/>
            </w:pPr>
            <w:r>
              <w:t>Vroege dienst (</w:t>
            </w:r>
            <w:r w:rsidR="7ADD135A">
              <w:t>A!</w:t>
            </w:r>
            <w:r>
              <w:t xml:space="preserve">): 7.15-13.45 uur. </w:t>
            </w:r>
          </w:p>
          <w:p w14:paraId="67EC20AE" w14:textId="3996C2C6" w:rsidR="00615287" w:rsidRDefault="00615287" w:rsidP="00AC5E6A">
            <w:pPr>
              <w:pStyle w:val="BasistekstGGNet"/>
            </w:pPr>
            <w:r>
              <w:t xml:space="preserve">Avonddienst (L): 14.15-22.45 uur. </w:t>
            </w:r>
          </w:p>
          <w:p w14:paraId="0D884802" w14:textId="43B4132E" w:rsidR="00615287" w:rsidRDefault="00615287" w:rsidP="00AC5E6A">
            <w:pPr>
              <w:pStyle w:val="BasistekstGGNet"/>
            </w:pPr>
            <w:r>
              <w:t>Avonddienst (K): 15.30-22.00 uur.</w:t>
            </w:r>
          </w:p>
          <w:p w14:paraId="63900A76" w14:textId="33194783" w:rsidR="00615287" w:rsidRDefault="00615287" w:rsidP="00AC5E6A">
            <w:pPr>
              <w:pStyle w:val="BasistekstGGNet"/>
            </w:pPr>
            <w:r>
              <w:t xml:space="preserve">Nachtdienst (W): 22.30-7.30 uur. </w:t>
            </w:r>
          </w:p>
          <w:p w14:paraId="1A72C336" w14:textId="77777777" w:rsidR="00615287" w:rsidRDefault="00615287" w:rsidP="00AC5E6A">
            <w:pPr>
              <w:pStyle w:val="BasistekstGGNet"/>
            </w:pPr>
          </w:p>
          <w:p w14:paraId="1B36AD6A" w14:textId="4E841EC5" w:rsidR="00AC5E6A" w:rsidRPr="00AC5E6A" w:rsidRDefault="35F31B49" w:rsidP="00AC5E6A">
            <w:pPr>
              <w:pStyle w:val="BasistekstGGNet"/>
            </w:pPr>
            <w:r>
              <w:t xml:space="preserve">Leerlingen en stagiaires zullen voornamelijk vroege en late diensten werken. Waarbij leerlingen ook in de weekenden worden ingeroosterd. </w:t>
            </w:r>
          </w:p>
        </w:tc>
      </w:tr>
    </w:tbl>
    <w:p w14:paraId="0153CB7B" w14:textId="77777777" w:rsidR="00963CF4" w:rsidRDefault="00963CF4" w:rsidP="00963CF4">
      <w:pPr>
        <w:pStyle w:val="BasistekstGGNet"/>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8572"/>
      </w:tblGrid>
      <w:tr w:rsidR="00B23254" w14:paraId="49137AC0" w14:textId="77777777" w:rsidTr="6847AFE3">
        <w:tc>
          <w:tcPr>
            <w:tcW w:w="637" w:type="dxa"/>
            <w:shd w:val="clear" w:color="auto" w:fill="3D9EA0" w:themeFill="accent1" w:themeFillShade="BF"/>
          </w:tcPr>
          <w:p w14:paraId="06B1E8F5" w14:textId="77777777" w:rsidR="00B23254" w:rsidRDefault="00B23254" w:rsidP="00741551">
            <w:pPr>
              <w:rPr>
                <w:b/>
                <w:sz w:val="24"/>
              </w:rPr>
            </w:pPr>
            <w:r>
              <w:rPr>
                <w:b/>
                <w:sz w:val="24"/>
              </w:rPr>
              <w:t>2.</w:t>
            </w:r>
          </w:p>
        </w:tc>
        <w:tc>
          <w:tcPr>
            <w:tcW w:w="8572" w:type="dxa"/>
            <w:shd w:val="clear" w:color="auto" w:fill="3D9EA0" w:themeFill="accent1" w:themeFillShade="BF"/>
          </w:tcPr>
          <w:p w14:paraId="7242A61D" w14:textId="77777777" w:rsidR="00B23254" w:rsidRDefault="00B23254" w:rsidP="00741551">
            <w:pPr>
              <w:rPr>
                <w:b/>
                <w:sz w:val="24"/>
              </w:rPr>
            </w:pPr>
            <w:r>
              <w:rPr>
                <w:b/>
                <w:sz w:val="24"/>
              </w:rPr>
              <w:t>Begeleiding van leerlingen en stagiaires</w:t>
            </w:r>
          </w:p>
          <w:p w14:paraId="01EBAB33" w14:textId="77777777" w:rsidR="00B23254" w:rsidRDefault="00B23254" w:rsidP="00741551">
            <w:pPr>
              <w:rPr>
                <w:b/>
                <w:sz w:val="24"/>
              </w:rPr>
            </w:pPr>
          </w:p>
        </w:tc>
      </w:tr>
      <w:tr w:rsidR="00B23254" w14:paraId="09B0DAA6" w14:textId="77777777" w:rsidTr="6847AFE3">
        <w:tc>
          <w:tcPr>
            <w:tcW w:w="637" w:type="dxa"/>
          </w:tcPr>
          <w:p w14:paraId="0B58EC93" w14:textId="77777777" w:rsidR="00B23254" w:rsidRPr="00615287" w:rsidRDefault="00B23254" w:rsidP="6847AFE3">
            <w:pPr>
              <w:rPr>
                <w:szCs w:val="20"/>
              </w:rPr>
            </w:pPr>
          </w:p>
        </w:tc>
        <w:tc>
          <w:tcPr>
            <w:tcW w:w="8572" w:type="dxa"/>
          </w:tcPr>
          <w:p w14:paraId="365CEA4E" w14:textId="1DC615CA" w:rsidR="2AF38093" w:rsidRDefault="3C59B1AD" w:rsidP="6847AFE3">
            <w:pPr>
              <w:rPr>
                <w:rFonts w:eastAsia="Trebuchet MS" w:cs="Trebuchet MS"/>
                <w:b/>
                <w:bCs/>
                <w:szCs w:val="20"/>
              </w:rPr>
            </w:pPr>
            <w:r w:rsidRPr="6847AFE3">
              <w:rPr>
                <w:rFonts w:eastAsia="Trebuchet MS" w:cs="Trebuchet MS"/>
                <w:b/>
                <w:bCs/>
                <w:szCs w:val="20"/>
              </w:rPr>
              <w:t>Wat kunnen leerlingen en stagiaires verwachten van begeleiding op deze afdeling (beschrijving van leerklimaat):</w:t>
            </w:r>
          </w:p>
          <w:p w14:paraId="708F31BF" w14:textId="3153607D" w:rsidR="2AF38093" w:rsidRDefault="3C59B1AD" w:rsidP="6847AFE3">
            <w:pPr>
              <w:rPr>
                <w:rFonts w:eastAsia="Trebuchet MS" w:cs="Trebuchet MS"/>
                <w:szCs w:val="20"/>
              </w:rPr>
            </w:pPr>
            <w:r w:rsidRPr="6847AFE3">
              <w:rPr>
                <w:rFonts w:eastAsia="Trebuchet MS" w:cs="Trebuchet MS"/>
                <w:szCs w:val="20"/>
              </w:rPr>
              <w:t>De afdeling</w:t>
            </w:r>
            <w:r w:rsidR="25D8F057" w:rsidRPr="6847AFE3">
              <w:rPr>
                <w:rFonts w:eastAsia="Trebuchet MS" w:cs="Trebuchet MS"/>
                <w:szCs w:val="20"/>
              </w:rPr>
              <w:t>en</w:t>
            </w:r>
            <w:r w:rsidRPr="6847AFE3">
              <w:rPr>
                <w:rFonts w:eastAsia="Trebuchet MS" w:cs="Trebuchet MS"/>
                <w:szCs w:val="20"/>
              </w:rPr>
              <w:t xml:space="preserve"> </w:t>
            </w:r>
            <w:r w:rsidR="0F743C9B" w:rsidRPr="6847AFE3">
              <w:rPr>
                <w:rFonts w:eastAsia="Trebuchet MS" w:cs="Trebuchet MS"/>
                <w:szCs w:val="20"/>
              </w:rPr>
              <w:t>hebben</w:t>
            </w:r>
            <w:r w:rsidRPr="6847AFE3">
              <w:rPr>
                <w:rFonts w:eastAsia="Trebuchet MS" w:cs="Trebuchet MS"/>
                <w:szCs w:val="20"/>
              </w:rPr>
              <w:t xml:space="preserve"> een inwerkprogramma, de inwerkformulieren zijn op de afdeling</w:t>
            </w:r>
            <w:r w:rsidR="454F1095" w:rsidRPr="6847AFE3">
              <w:rPr>
                <w:rFonts w:eastAsia="Trebuchet MS" w:cs="Trebuchet MS"/>
                <w:szCs w:val="20"/>
              </w:rPr>
              <w:t>en</w:t>
            </w:r>
            <w:r w:rsidRPr="6847AFE3">
              <w:rPr>
                <w:rFonts w:eastAsia="Trebuchet MS" w:cs="Trebuchet MS"/>
                <w:szCs w:val="20"/>
              </w:rPr>
              <w:t xml:space="preserve"> aanwezig.</w:t>
            </w:r>
          </w:p>
          <w:p w14:paraId="65A49D64" w14:textId="5FC2CF4A" w:rsidR="2AF38093" w:rsidRDefault="3C59B1AD" w:rsidP="6847AFE3">
            <w:pPr>
              <w:rPr>
                <w:rFonts w:eastAsia="Trebuchet MS" w:cs="Trebuchet MS"/>
                <w:szCs w:val="20"/>
              </w:rPr>
            </w:pPr>
            <w:r w:rsidRPr="6847AFE3">
              <w:rPr>
                <w:rFonts w:eastAsia="Trebuchet MS" w:cs="Trebuchet MS"/>
                <w:szCs w:val="20"/>
              </w:rPr>
              <w:t xml:space="preserve">De leerlingen krijgen een werkbegeleider aangewezen. We bieden een passend werkklimaat waarbinnen de leerlingen zich kunnen ontplooien en praktijkervaring opdoen.  </w:t>
            </w:r>
          </w:p>
          <w:p w14:paraId="4F9DED20" w14:textId="209DEADE" w:rsidR="2AF38093" w:rsidRDefault="3C59B1AD" w:rsidP="6847AFE3">
            <w:pPr>
              <w:rPr>
                <w:rFonts w:eastAsia="Trebuchet MS" w:cs="Trebuchet MS"/>
                <w:szCs w:val="20"/>
              </w:rPr>
            </w:pPr>
            <w:r w:rsidRPr="6847AFE3">
              <w:rPr>
                <w:rFonts w:eastAsia="Trebuchet MS" w:cs="Trebuchet MS"/>
                <w:szCs w:val="20"/>
              </w:rPr>
              <w:t xml:space="preserve"> </w:t>
            </w:r>
          </w:p>
          <w:p w14:paraId="32DF0367" w14:textId="53396064" w:rsidR="2AF38093" w:rsidRDefault="3C59B1AD" w:rsidP="6847AFE3">
            <w:pPr>
              <w:rPr>
                <w:rFonts w:eastAsia="Trebuchet MS" w:cs="Trebuchet MS"/>
                <w:b/>
                <w:bCs/>
                <w:szCs w:val="20"/>
              </w:rPr>
            </w:pPr>
            <w:r w:rsidRPr="6847AFE3">
              <w:rPr>
                <w:rFonts w:eastAsia="Trebuchet MS" w:cs="Trebuchet MS"/>
                <w:b/>
                <w:bCs/>
                <w:szCs w:val="20"/>
              </w:rPr>
              <w:t>Verwachtingen van leerlingen en stagiaires om op deze specifieke afdeling te kunnen leren (beginsituatie met betrekking tot attitude/competenties/ reflectievaardigheden/agressie hantering etc.):</w:t>
            </w:r>
          </w:p>
          <w:p w14:paraId="473F09A4" w14:textId="2C2EB57D" w:rsidR="2AF38093" w:rsidRDefault="3C59B1AD" w:rsidP="6847AFE3">
            <w:pPr>
              <w:rPr>
                <w:rFonts w:eastAsia="Trebuchet MS" w:cs="Trebuchet MS"/>
                <w:szCs w:val="20"/>
              </w:rPr>
            </w:pPr>
            <w:r w:rsidRPr="6847AFE3">
              <w:rPr>
                <w:rFonts w:eastAsia="Trebuchet MS" w:cs="Trebuchet MS"/>
                <w:szCs w:val="20"/>
              </w:rPr>
              <w:t>Van de leerlingen en stagiaires wordt verwacht dat zij volledig meedraaien in het 24-uurs rooster m.u.v. nachtdiensten.</w:t>
            </w:r>
          </w:p>
          <w:p w14:paraId="3EF70823" w14:textId="7CB6B37F" w:rsidR="2AF38093" w:rsidRDefault="3C59B1AD" w:rsidP="6847AFE3">
            <w:pPr>
              <w:rPr>
                <w:rFonts w:eastAsia="Trebuchet MS" w:cs="Trebuchet MS"/>
                <w:szCs w:val="20"/>
              </w:rPr>
            </w:pPr>
            <w:r w:rsidRPr="6847AFE3">
              <w:rPr>
                <w:rFonts w:eastAsia="Trebuchet MS" w:cs="Trebuchet MS"/>
                <w:szCs w:val="20"/>
              </w:rPr>
              <w:t xml:space="preserve"> </w:t>
            </w:r>
          </w:p>
          <w:p w14:paraId="2C80FF09" w14:textId="2BB17348" w:rsidR="2AF38093" w:rsidRDefault="3C59B1AD" w:rsidP="6847AFE3">
            <w:pPr>
              <w:rPr>
                <w:rFonts w:eastAsia="Trebuchet MS" w:cs="Trebuchet MS"/>
                <w:szCs w:val="20"/>
              </w:rPr>
            </w:pPr>
            <w:r w:rsidRPr="6847AFE3">
              <w:rPr>
                <w:rFonts w:eastAsia="Trebuchet MS" w:cs="Trebuchet MS"/>
                <w:szCs w:val="20"/>
              </w:rPr>
              <w:t>Zij hanteren een duidelijk leerplan/duidelijke leerdoelen en delen dit met de werkbegeleider</w:t>
            </w:r>
          </w:p>
          <w:p w14:paraId="2A36A6A2" w14:textId="5190E67F" w:rsidR="2AF38093" w:rsidRDefault="3C59B1AD" w:rsidP="6847AFE3">
            <w:pPr>
              <w:rPr>
                <w:rFonts w:eastAsia="Trebuchet MS" w:cs="Trebuchet MS"/>
                <w:szCs w:val="20"/>
              </w:rPr>
            </w:pPr>
            <w:r w:rsidRPr="6847AFE3">
              <w:rPr>
                <w:rFonts w:eastAsia="Trebuchet MS" w:cs="Trebuchet MS"/>
                <w:szCs w:val="20"/>
              </w:rPr>
              <w:t>Zelfstandigheid in de verantwoordelijkheid voor eigen leerproces (plannen en uitvoeren van opdrachten, etc)</w:t>
            </w:r>
          </w:p>
          <w:p w14:paraId="0F0628AF" w14:textId="1D029AC8" w:rsidR="2AF38093" w:rsidRDefault="3C59B1AD" w:rsidP="6847AFE3">
            <w:pPr>
              <w:rPr>
                <w:rFonts w:eastAsia="Trebuchet MS" w:cs="Trebuchet MS"/>
                <w:szCs w:val="20"/>
              </w:rPr>
            </w:pPr>
            <w:r w:rsidRPr="6847AFE3">
              <w:rPr>
                <w:rFonts w:eastAsia="Trebuchet MS" w:cs="Trebuchet MS"/>
                <w:szCs w:val="20"/>
              </w:rPr>
              <w:t>Plannen van evaluatiemomenten</w:t>
            </w:r>
          </w:p>
          <w:p w14:paraId="4F339A3C" w14:textId="79CAFFCB" w:rsidR="00AC5E6A" w:rsidRPr="00615287" w:rsidRDefault="3C59B1AD" w:rsidP="6847AFE3">
            <w:pPr>
              <w:rPr>
                <w:rFonts w:eastAsia="Trebuchet MS" w:cs="Trebuchet MS"/>
                <w:szCs w:val="20"/>
              </w:rPr>
            </w:pPr>
            <w:r w:rsidRPr="6847AFE3">
              <w:rPr>
                <w:rFonts w:eastAsia="Trebuchet MS" w:cs="Trebuchet MS"/>
                <w:szCs w:val="20"/>
              </w:rPr>
              <w:t>Professionele basishouding, met respect verweven, voor de (oudere) mens.</w:t>
            </w:r>
          </w:p>
        </w:tc>
      </w:tr>
    </w:tbl>
    <w:p w14:paraId="60C0C687" w14:textId="77777777" w:rsidR="00AE5BA2" w:rsidRDefault="00AE5BA2" w:rsidP="00963CF4">
      <w:pPr>
        <w:pStyle w:val="BasistekstGGNet"/>
      </w:pPr>
    </w:p>
    <w:p w14:paraId="1580C4E5" w14:textId="613A2303" w:rsidR="00AC5E6A" w:rsidRDefault="00AC5E6A" w:rsidP="00963CF4">
      <w:pPr>
        <w:pStyle w:val="BasistekstGGNet"/>
      </w:pPr>
    </w:p>
    <w:p w14:paraId="080E36F3" w14:textId="77777777" w:rsidR="00AC5E6A" w:rsidRDefault="00AC5E6A" w:rsidP="00963CF4">
      <w:pPr>
        <w:pStyle w:val="BasistekstGGNet"/>
      </w:pPr>
    </w:p>
    <w:tbl>
      <w:tblPr>
        <w:tblW w:w="14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286"/>
        <w:gridCol w:w="9606"/>
      </w:tblGrid>
      <w:tr w:rsidR="00B23254" w14:paraId="4277B1CB" w14:textId="77777777" w:rsidTr="00902049">
        <w:tc>
          <w:tcPr>
            <w:tcW w:w="637" w:type="dxa"/>
            <w:tcBorders>
              <w:bottom w:val="single" w:sz="4" w:space="0" w:color="auto"/>
            </w:tcBorders>
            <w:shd w:val="clear" w:color="auto" w:fill="3D9EA0" w:themeFill="accent1" w:themeFillShade="BF"/>
          </w:tcPr>
          <w:p w14:paraId="36E70A9E" w14:textId="77777777" w:rsidR="00B23254" w:rsidRPr="00902049" w:rsidRDefault="00B23254" w:rsidP="00741551">
            <w:pPr>
              <w:pStyle w:val="Koptekst"/>
              <w:rPr>
                <w:b/>
                <w:sz w:val="28"/>
                <w:szCs w:val="28"/>
              </w:rPr>
            </w:pPr>
            <w:r w:rsidRPr="00902049">
              <w:rPr>
                <w:b/>
                <w:sz w:val="28"/>
                <w:szCs w:val="28"/>
              </w:rPr>
              <w:t>3</w:t>
            </w:r>
            <w:r w:rsidR="009E6E44" w:rsidRPr="00902049">
              <w:rPr>
                <w:b/>
                <w:sz w:val="28"/>
                <w:szCs w:val="28"/>
              </w:rPr>
              <w:t>.</w:t>
            </w:r>
          </w:p>
          <w:p w14:paraId="588F293C" w14:textId="77777777" w:rsidR="00B23254" w:rsidRPr="00902049" w:rsidRDefault="00B23254" w:rsidP="00741551">
            <w:pPr>
              <w:pStyle w:val="Koptekst"/>
              <w:rPr>
                <w:b/>
                <w:sz w:val="28"/>
                <w:szCs w:val="28"/>
              </w:rPr>
            </w:pPr>
          </w:p>
        </w:tc>
        <w:tc>
          <w:tcPr>
            <w:tcW w:w="13892" w:type="dxa"/>
            <w:gridSpan w:val="2"/>
            <w:tcBorders>
              <w:bottom w:val="single" w:sz="4" w:space="0" w:color="auto"/>
            </w:tcBorders>
            <w:shd w:val="clear" w:color="auto" w:fill="3D9EA0" w:themeFill="accent1" w:themeFillShade="BF"/>
          </w:tcPr>
          <w:p w14:paraId="072DDAD6" w14:textId="77777777" w:rsidR="00B23254" w:rsidRPr="00902049" w:rsidRDefault="00B23254" w:rsidP="00741551">
            <w:pPr>
              <w:pStyle w:val="Koptekst"/>
              <w:rPr>
                <w:b/>
                <w:sz w:val="28"/>
                <w:szCs w:val="28"/>
              </w:rPr>
            </w:pPr>
            <w:r w:rsidRPr="00902049">
              <w:rPr>
                <w:b/>
                <w:sz w:val="28"/>
                <w:szCs w:val="28"/>
              </w:rPr>
              <w:t xml:space="preserve">MBO-V </w:t>
            </w:r>
          </w:p>
          <w:p w14:paraId="0530F6C6" w14:textId="77777777" w:rsidR="00B23254" w:rsidRPr="00902049" w:rsidRDefault="00B23254" w:rsidP="00741551">
            <w:pPr>
              <w:pStyle w:val="Koptekst"/>
              <w:rPr>
                <w:sz w:val="28"/>
                <w:szCs w:val="28"/>
              </w:rPr>
            </w:pPr>
          </w:p>
        </w:tc>
      </w:tr>
      <w:tr w:rsidR="00B23254" w:rsidRPr="00902049" w14:paraId="2EE8626A" w14:textId="77777777" w:rsidTr="00741551">
        <w:tc>
          <w:tcPr>
            <w:tcW w:w="637" w:type="dxa"/>
            <w:vMerge w:val="restart"/>
            <w:shd w:val="clear" w:color="auto" w:fill="auto"/>
          </w:tcPr>
          <w:p w14:paraId="04EC8481" w14:textId="77777777" w:rsidR="00B23254" w:rsidRPr="00902049" w:rsidRDefault="00B23254" w:rsidP="00741551">
            <w:pPr>
              <w:pStyle w:val="Koptekst"/>
              <w:rPr>
                <w:b/>
                <w:sz w:val="22"/>
                <w:szCs w:val="22"/>
              </w:rPr>
            </w:pPr>
          </w:p>
        </w:tc>
        <w:tc>
          <w:tcPr>
            <w:tcW w:w="4286" w:type="dxa"/>
            <w:vMerge w:val="restart"/>
            <w:shd w:val="clear" w:color="auto" w:fill="auto"/>
          </w:tcPr>
          <w:p w14:paraId="00A3EE7B" w14:textId="77777777" w:rsidR="00B23254" w:rsidRPr="00902049" w:rsidRDefault="00B23254" w:rsidP="00741551">
            <w:pPr>
              <w:rPr>
                <w:sz w:val="22"/>
                <w:szCs w:val="22"/>
              </w:rPr>
            </w:pPr>
            <w:r w:rsidRPr="00902049">
              <w:rPr>
                <w:sz w:val="22"/>
                <w:szCs w:val="22"/>
              </w:rPr>
              <w:t>Te behalen werkprocessen en bi</w:t>
            </w:r>
            <w:r w:rsidR="00741551" w:rsidRPr="00902049">
              <w:rPr>
                <w:sz w:val="22"/>
                <w:szCs w:val="22"/>
              </w:rPr>
              <w:t>jbehorende ontwikkelingsgericht</w:t>
            </w:r>
            <w:r w:rsidRPr="00902049">
              <w:rPr>
                <w:sz w:val="22"/>
                <w:szCs w:val="22"/>
              </w:rPr>
              <w:t>e opdrachten.</w:t>
            </w:r>
          </w:p>
        </w:tc>
        <w:tc>
          <w:tcPr>
            <w:tcW w:w="9606" w:type="dxa"/>
            <w:tcBorders>
              <w:bottom w:val="single" w:sz="4" w:space="0" w:color="auto"/>
            </w:tcBorders>
            <w:shd w:val="clear" w:color="auto" w:fill="auto"/>
          </w:tcPr>
          <w:p w14:paraId="2C009F34" w14:textId="77777777" w:rsidR="00B23254" w:rsidRPr="00902049" w:rsidRDefault="00B23254" w:rsidP="00741551">
            <w:pPr>
              <w:rPr>
                <w:sz w:val="22"/>
                <w:szCs w:val="22"/>
              </w:rPr>
            </w:pPr>
            <w:r w:rsidRPr="00902049">
              <w:rPr>
                <w:sz w:val="22"/>
                <w:szCs w:val="22"/>
              </w:rPr>
              <w:t>Starters- fase</w:t>
            </w:r>
          </w:p>
        </w:tc>
      </w:tr>
      <w:tr w:rsidR="00B23254" w14:paraId="2E539755" w14:textId="77777777" w:rsidTr="00902049">
        <w:tc>
          <w:tcPr>
            <w:tcW w:w="637" w:type="dxa"/>
            <w:vMerge/>
            <w:shd w:val="clear" w:color="auto" w:fill="auto"/>
          </w:tcPr>
          <w:p w14:paraId="2414374B" w14:textId="77777777" w:rsidR="00B23254" w:rsidRDefault="00B23254" w:rsidP="00741551">
            <w:pPr>
              <w:pStyle w:val="Koptekst"/>
              <w:rPr>
                <w:b/>
                <w:sz w:val="24"/>
              </w:rPr>
            </w:pPr>
          </w:p>
        </w:tc>
        <w:tc>
          <w:tcPr>
            <w:tcW w:w="4286" w:type="dxa"/>
            <w:vMerge/>
            <w:shd w:val="clear" w:color="auto" w:fill="auto"/>
          </w:tcPr>
          <w:p w14:paraId="3699EB9C" w14:textId="77777777" w:rsidR="00B23254" w:rsidRPr="000B42D8" w:rsidRDefault="00B23254" w:rsidP="00741551"/>
        </w:tc>
        <w:tc>
          <w:tcPr>
            <w:tcW w:w="9606" w:type="dxa"/>
            <w:tcBorders>
              <w:bottom w:val="single" w:sz="4" w:space="0" w:color="auto"/>
            </w:tcBorders>
            <w:shd w:val="clear" w:color="auto" w:fill="auto"/>
          </w:tcPr>
          <w:p w14:paraId="49F09A13" w14:textId="77777777" w:rsidR="00B23254" w:rsidRPr="000B42D8" w:rsidRDefault="00B23254" w:rsidP="00741551">
            <w:r>
              <w:t>Gevorderde fase</w:t>
            </w:r>
          </w:p>
        </w:tc>
      </w:tr>
      <w:tr w:rsidR="00B23254" w14:paraId="3E2FA8D7" w14:textId="77777777" w:rsidTr="00741551">
        <w:tc>
          <w:tcPr>
            <w:tcW w:w="637" w:type="dxa"/>
            <w:vMerge/>
            <w:shd w:val="clear" w:color="auto" w:fill="auto"/>
          </w:tcPr>
          <w:p w14:paraId="57E155D8" w14:textId="77777777" w:rsidR="00B23254" w:rsidRDefault="00B23254" w:rsidP="00741551">
            <w:pPr>
              <w:pStyle w:val="Koptekst"/>
              <w:rPr>
                <w:b/>
                <w:sz w:val="24"/>
              </w:rPr>
            </w:pPr>
          </w:p>
        </w:tc>
        <w:tc>
          <w:tcPr>
            <w:tcW w:w="4286" w:type="dxa"/>
            <w:vMerge/>
            <w:shd w:val="clear" w:color="auto" w:fill="auto"/>
          </w:tcPr>
          <w:p w14:paraId="7AA7219F" w14:textId="77777777" w:rsidR="00B23254" w:rsidRPr="000B42D8" w:rsidRDefault="00B23254" w:rsidP="00741551"/>
        </w:tc>
        <w:tc>
          <w:tcPr>
            <w:tcW w:w="9606" w:type="dxa"/>
            <w:shd w:val="clear" w:color="auto" w:fill="FFFFFF"/>
          </w:tcPr>
          <w:p w14:paraId="78C1CF03" w14:textId="77777777" w:rsidR="00B23254" w:rsidRPr="000B42D8" w:rsidRDefault="00B23254" w:rsidP="00741551">
            <w:r>
              <w:t>Beroeps bekwame  fase</w:t>
            </w:r>
          </w:p>
        </w:tc>
      </w:tr>
    </w:tbl>
    <w:p w14:paraId="456D1899" w14:textId="77777777" w:rsidR="00B23254" w:rsidRPr="00272E19" w:rsidRDefault="00B23254" w:rsidP="00B23254">
      <w:pPr>
        <w:rPr>
          <w:b/>
          <w:sz w:val="16"/>
          <w:szCs w:val="16"/>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3"/>
        <w:gridCol w:w="2693"/>
        <w:gridCol w:w="3544"/>
        <w:gridCol w:w="1134"/>
        <w:gridCol w:w="4536"/>
        <w:gridCol w:w="1134"/>
      </w:tblGrid>
      <w:tr w:rsidR="008C1F19" w:rsidRPr="00902049" w14:paraId="3FB5FDCE" w14:textId="76FE0282" w:rsidTr="6847AFE3">
        <w:trPr>
          <w:trHeight w:val="675"/>
        </w:trPr>
        <w:tc>
          <w:tcPr>
            <w:tcW w:w="4106" w:type="dxa"/>
            <w:gridSpan w:val="2"/>
            <w:vMerge w:val="restart"/>
            <w:shd w:val="clear" w:color="auto" w:fill="auto"/>
          </w:tcPr>
          <w:p w14:paraId="05556CEB" w14:textId="77777777" w:rsidR="008C1F19" w:rsidRPr="00902049" w:rsidRDefault="008C1F19" w:rsidP="00741551">
            <w:pPr>
              <w:rPr>
                <w:rFonts w:asciiTheme="majorHAnsi" w:hAnsiTheme="majorHAnsi"/>
                <w:b/>
                <w:sz w:val="22"/>
                <w:szCs w:val="22"/>
              </w:rPr>
            </w:pPr>
            <w:r w:rsidRPr="00902049">
              <w:rPr>
                <w:rFonts w:asciiTheme="majorHAnsi" w:hAnsiTheme="majorHAnsi"/>
                <w:b/>
                <w:sz w:val="22"/>
                <w:szCs w:val="22"/>
              </w:rPr>
              <w:t>Werkproces</w:t>
            </w:r>
          </w:p>
        </w:tc>
        <w:tc>
          <w:tcPr>
            <w:tcW w:w="3544" w:type="dxa"/>
            <w:vMerge w:val="restart"/>
            <w:shd w:val="clear" w:color="auto" w:fill="FFFFFF" w:themeFill="background1"/>
          </w:tcPr>
          <w:p w14:paraId="394023DA" w14:textId="77777777" w:rsidR="008C1F19" w:rsidRPr="00902049" w:rsidRDefault="008C1F19" w:rsidP="00741551">
            <w:pPr>
              <w:rPr>
                <w:rFonts w:asciiTheme="majorHAnsi" w:hAnsiTheme="majorHAnsi"/>
                <w:b/>
                <w:sz w:val="22"/>
                <w:szCs w:val="22"/>
              </w:rPr>
            </w:pPr>
            <w:r w:rsidRPr="00902049">
              <w:rPr>
                <w:rFonts w:asciiTheme="majorHAnsi" w:hAnsiTheme="majorHAnsi"/>
                <w:b/>
                <w:sz w:val="22"/>
                <w:szCs w:val="22"/>
              </w:rPr>
              <w:t>Starters-fase</w:t>
            </w:r>
          </w:p>
        </w:tc>
        <w:tc>
          <w:tcPr>
            <w:tcW w:w="1134" w:type="dxa"/>
          </w:tcPr>
          <w:p w14:paraId="4DB7CE1E" w14:textId="77F236EA" w:rsidR="008C1F19" w:rsidRPr="00902049" w:rsidRDefault="00E34344" w:rsidP="00741551">
            <w:pPr>
              <w:rPr>
                <w:rFonts w:asciiTheme="majorHAnsi" w:hAnsiTheme="majorHAnsi"/>
                <w:b/>
                <w:sz w:val="22"/>
                <w:szCs w:val="22"/>
              </w:rPr>
            </w:pPr>
            <w:r>
              <w:rPr>
                <w:rFonts w:asciiTheme="majorHAnsi" w:hAnsiTheme="majorHAnsi"/>
                <w:b/>
                <w:sz w:val="22"/>
                <w:szCs w:val="22"/>
              </w:rPr>
              <w:t xml:space="preserve">Te behalen op afd. </w:t>
            </w:r>
          </w:p>
        </w:tc>
        <w:tc>
          <w:tcPr>
            <w:tcW w:w="4536" w:type="dxa"/>
            <w:vMerge w:val="restart"/>
            <w:shd w:val="clear" w:color="auto" w:fill="auto"/>
          </w:tcPr>
          <w:p w14:paraId="6CAC29AD" w14:textId="72A8B86B" w:rsidR="008C1F19" w:rsidRPr="00902049" w:rsidRDefault="008C1F19" w:rsidP="00741551">
            <w:pPr>
              <w:rPr>
                <w:rFonts w:asciiTheme="majorHAnsi" w:hAnsiTheme="majorHAnsi"/>
                <w:b/>
                <w:sz w:val="22"/>
                <w:szCs w:val="22"/>
              </w:rPr>
            </w:pPr>
            <w:r w:rsidRPr="00902049">
              <w:rPr>
                <w:rFonts w:asciiTheme="majorHAnsi" w:hAnsiTheme="majorHAnsi"/>
                <w:b/>
                <w:sz w:val="22"/>
                <w:szCs w:val="22"/>
              </w:rPr>
              <w:t>Gevorderde-fase</w:t>
            </w:r>
          </w:p>
        </w:tc>
        <w:tc>
          <w:tcPr>
            <w:tcW w:w="1134" w:type="dxa"/>
          </w:tcPr>
          <w:p w14:paraId="09B33342" w14:textId="483F4145" w:rsidR="008C1F19" w:rsidRPr="00902049" w:rsidRDefault="00E34344" w:rsidP="00741551">
            <w:pPr>
              <w:rPr>
                <w:rFonts w:asciiTheme="majorHAnsi" w:hAnsiTheme="majorHAnsi"/>
                <w:b/>
                <w:sz w:val="22"/>
                <w:szCs w:val="22"/>
              </w:rPr>
            </w:pPr>
            <w:r>
              <w:rPr>
                <w:rFonts w:asciiTheme="majorHAnsi" w:hAnsiTheme="majorHAnsi"/>
                <w:b/>
                <w:sz w:val="22"/>
                <w:szCs w:val="22"/>
              </w:rPr>
              <w:t xml:space="preserve">Te behalen op afd. </w:t>
            </w:r>
          </w:p>
        </w:tc>
      </w:tr>
      <w:tr w:rsidR="008C1F19" w:rsidRPr="00902049" w14:paraId="14D52CD3" w14:textId="36FCF4A7" w:rsidTr="6847AFE3">
        <w:trPr>
          <w:trHeight w:val="377"/>
        </w:trPr>
        <w:tc>
          <w:tcPr>
            <w:tcW w:w="4106" w:type="dxa"/>
            <w:gridSpan w:val="2"/>
            <w:vMerge/>
          </w:tcPr>
          <w:p w14:paraId="43D68DF8" w14:textId="77777777" w:rsidR="008C1F19" w:rsidRPr="00902049" w:rsidRDefault="008C1F19" w:rsidP="00741551">
            <w:pPr>
              <w:rPr>
                <w:rFonts w:asciiTheme="majorHAnsi" w:hAnsiTheme="majorHAnsi"/>
                <w:b/>
                <w:sz w:val="22"/>
                <w:szCs w:val="22"/>
              </w:rPr>
            </w:pPr>
          </w:p>
        </w:tc>
        <w:tc>
          <w:tcPr>
            <w:tcW w:w="3544" w:type="dxa"/>
            <w:vMerge/>
          </w:tcPr>
          <w:p w14:paraId="19113D89" w14:textId="77777777" w:rsidR="008C1F19" w:rsidRPr="00902049" w:rsidRDefault="008C1F19" w:rsidP="00741551">
            <w:pPr>
              <w:rPr>
                <w:rFonts w:asciiTheme="majorHAnsi" w:hAnsiTheme="majorHAnsi"/>
                <w:b/>
                <w:sz w:val="22"/>
                <w:szCs w:val="22"/>
              </w:rPr>
            </w:pPr>
          </w:p>
        </w:tc>
        <w:tc>
          <w:tcPr>
            <w:tcW w:w="1134" w:type="dxa"/>
          </w:tcPr>
          <w:p w14:paraId="7C857C55" w14:textId="49000838" w:rsidR="008C1F19" w:rsidRPr="00902049" w:rsidRDefault="00E34344" w:rsidP="00741551">
            <w:pPr>
              <w:rPr>
                <w:rFonts w:asciiTheme="majorHAnsi" w:hAnsiTheme="majorHAnsi"/>
                <w:b/>
                <w:sz w:val="22"/>
                <w:szCs w:val="22"/>
              </w:rPr>
            </w:pPr>
            <w:r>
              <w:rPr>
                <w:rFonts w:asciiTheme="majorHAnsi" w:hAnsiTheme="majorHAnsi"/>
                <w:b/>
                <w:sz w:val="22"/>
                <w:szCs w:val="22"/>
              </w:rPr>
              <w:t>Ja/nee</w:t>
            </w:r>
          </w:p>
        </w:tc>
        <w:tc>
          <w:tcPr>
            <w:tcW w:w="4536" w:type="dxa"/>
            <w:vMerge/>
          </w:tcPr>
          <w:p w14:paraId="45726D76" w14:textId="03660975" w:rsidR="008C1F19" w:rsidRPr="00902049" w:rsidRDefault="008C1F19" w:rsidP="00741551">
            <w:pPr>
              <w:rPr>
                <w:rFonts w:asciiTheme="majorHAnsi" w:hAnsiTheme="majorHAnsi"/>
                <w:b/>
                <w:sz w:val="22"/>
                <w:szCs w:val="22"/>
              </w:rPr>
            </w:pPr>
          </w:p>
        </w:tc>
        <w:tc>
          <w:tcPr>
            <w:tcW w:w="1134" w:type="dxa"/>
          </w:tcPr>
          <w:p w14:paraId="21426A36" w14:textId="33063A28" w:rsidR="008C1F19" w:rsidRPr="00902049" w:rsidRDefault="00E34344" w:rsidP="00741551">
            <w:pPr>
              <w:rPr>
                <w:rFonts w:asciiTheme="majorHAnsi" w:hAnsiTheme="majorHAnsi"/>
                <w:b/>
                <w:sz w:val="22"/>
                <w:szCs w:val="22"/>
              </w:rPr>
            </w:pPr>
            <w:r>
              <w:rPr>
                <w:rFonts w:asciiTheme="majorHAnsi" w:hAnsiTheme="majorHAnsi"/>
                <w:b/>
                <w:sz w:val="22"/>
                <w:szCs w:val="22"/>
              </w:rPr>
              <w:t>Ja/nee</w:t>
            </w:r>
          </w:p>
        </w:tc>
      </w:tr>
      <w:tr w:rsidR="008C1F19" w:rsidRPr="00902049" w14:paraId="6DF44873" w14:textId="3D836AF8" w:rsidTr="6847AFE3">
        <w:trPr>
          <w:trHeight w:val="96"/>
        </w:trPr>
        <w:tc>
          <w:tcPr>
            <w:tcW w:w="1413" w:type="dxa"/>
            <w:vMerge w:val="restart"/>
            <w:shd w:val="clear" w:color="auto" w:fill="auto"/>
          </w:tcPr>
          <w:p w14:paraId="51255565" w14:textId="77777777" w:rsidR="008C1F19" w:rsidRPr="00902049" w:rsidRDefault="008C1F19" w:rsidP="006220D2">
            <w:pPr>
              <w:jc w:val="both"/>
              <w:rPr>
                <w:rFonts w:asciiTheme="majorHAnsi" w:hAnsiTheme="majorHAnsi"/>
                <w:b/>
                <w:sz w:val="22"/>
                <w:szCs w:val="22"/>
              </w:rPr>
            </w:pPr>
            <w:r w:rsidRPr="00902049">
              <w:rPr>
                <w:rFonts w:asciiTheme="majorHAnsi" w:hAnsiTheme="majorHAnsi"/>
                <w:b/>
                <w:sz w:val="22"/>
                <w:szCs w:val="22"/>
              </w:rPr>
              <w:t>B1-K1-W1</w:t>
            </w:r>
          </w:p>
        </w:tc>
        <w:tc>
          <w:tcPr>
            <w:tcW w:w="2693" w:type="dxa"/>
            <w:vMerge w:val="restart"/>
            <w:shd w:val="clear" w:color="auto" w:fill="auto"/>
          </w:tcPr>
          <w:p w14:paraId="2049ED1E" w14:textId="77777777" w:rsidR="008C1F19" w:rsidRPr="00902049" w:rsidRDefault="008C1F19" w:rsidP="006220D2">
            <w:pPr>
              <w:rPr>
                <w:rFonts w:asciiTheme="majorHAnsi" w:hAnsiTheme="majorHAnsi"/>
                <w:b/>
                <w:sz w:val="22"/>
                <w:szCs w:val="22"/>
              </w:rPr>
            </w:pPr>
            <w:r w:rsidRPr="00902049">
              <w:rPr>
                <w:rFonts w:asciiTheme="majorHAnsi" w:hAnsiTheme="majorHAnsi"/>
                <w:b/>
                <w:sz w:val="22"/>
                <w:szCs w:val="22"/>
              </w:rPr>
              <w:t>Neemt een anamnese af en stelt de verpleegkundige diagnose</w:t>
            </w:r>
          </w:p>
        </w:tc>
        <w:tc>
          <w:tcPr>
            <w:tcW w:w="3544" w:type="dxa"/>
            <w:tcBorders>
              <w:bottom w:val="single" w:sz="4" w:space="0" w:color="auto"/>
            </w:tcBorders>
            <w:shd w:val="clear" w:color="auto" w:fill="auto"/>
          </w:tcPr>
          <w:p w14:paraId="4F1A612D"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Anamnese bijwonen</w:t>
            </w:r>
          </w:p>
        </w:tc>
        <w:tc>
          <w:tcPr>
            <w:tcW w:w="1134" w:type="dxa"/>
          </w:tcPr>
          <w:p w14:paraId="0A236FBE" w14:textId="5FE026C5" w:rsidR="008C1F19" w:rsidRDefault="23EBDCAC" w:rsidP="6847AFE3">
            <w:pPr>
              <w:spacing w:line="240" w:lineRule="auto"/>
              <w:rPr>
                <w:rFonts w:asciiTheme="majorHAnsi" w:hAnsiTheme="majorHAnsi"/>
                <w:sz w:val="22"/>
                <w:szCs w:val="22"/>
              </w:rPr>
            </w:pPr>
            <w:r w:rsidRPr="6847AFE3">
              <w:rPr>
                <w:rFonts w:asciiTheme="majorHAnsi" w:hAnsiTheme="majorHAnsi"/>
                <w:sz w:val="22"/>
                <w:szCs w:val="22"/>
              </w:rPr>
              <w:t>ja</w:t>
            </w:r>
          </w:p>
        </w:tc>
        <w:tc>
          <w:tcPr>
            <w:tcW w:w="4536" w:type="dxa"/>
            <w:shd w:val="clear" w:color="auto" w:fill="auto"/>
          </w:tcPr>
          <w:p w14:paraId="420EEDEA" w14:textId="57F26BEE" w:rsidR="008C1F19" w:rsidRPr="00902049" w:rsidRDefault="008C1F19" w:rsidP="008C1F19">
            <w:pPr>
              <w:spacing w:line="240" w:lineRule="auto"/>
              <w:rPr>
                <w:rFonts w:asciiTheme="majorHAnsi" w:hAnsiTheme="majorHAnsi"/>
                <w:sz w:val="22"/>
                <w:szCs w:val="22"/>
              </w:rPr>
            </w:pPr>
            <w:r>
              <w:rPr>
                <w:rFonts w:asciiTheme="majorHAnsi" w:hAnsiTheme="majorHAnsi"/>
                <w:sz w:val="22"/>
                <w:szCs w:val="22"/>
              </w:rPr>
              <w:t>V</w:t>
            </w:r>
            <w:r w:rsidRPr="00902049">
              <w:rPr>
                <w:rFonts w:asciiTheme="majorHAnsi" w:hAnsiTheme="majorHAnsi"/>
                <w:sz w:val="22"/>
                <w:szCs w:val="22"/>
              </w:rPr>
              <w:t>erpleegplan kunnen op- en bijstellen</w:t>
            </w:r>
          </w:p>
        </w:tc>
        <w:tc>
          <w:tcPr>
            <w:tcW w:w="1134" w:type="dxa"/>
          </w:tcPr>
          <w:p w14:paraId="75AB804F" w14:textId="000DB0D6" w:rsidR="008C1F19" w:rsidRDefault="44A584C1" w:rsidP="6847AFE3">
            <w:pPr>
              <w:spacing w:line="240" w:lineRule="auto"/>
              <w:rPr>
                <w:rFonts w:asciiTheme="majorHAnsi" w:hAnsiTheme="majorHAnsi"/>
                <w:sz w:val="22"/>
                <w:szCs w:val="22"/>
              </w:rPr>
            </w:pPr>
            <w:r w:rsidRPr="6847AFE3">
              <w:rPr>
                <w:rFonts w:asciiTheme="majorHAnsi" w:hAnsiTheme="majorHAnsi"/>
                <w:sz w:val="22"/>
                <w:szCs w:val="22"/>
              </w:rPr>
              <w:t>ja</w:t>
            </w:r>
          </w:p>
        </w:tc>
      </w:tr>
      <w:tr w:rsidR="008C1F19" w:rsidRPr="00902049" w14:paraId="3E2C4A75" w14:textId="43CDF1EE" w:rsidTr="6847AFE3">
        <w:trPr>
          <w:trHeight w:val="96"/>
        </w:trPr>
        <w:tc>
          <w:tcPr>
            <w:tcW w:w="1413" w:type="dxa"/>
            <w:vMerge/>
          </w:tcPr>
          <w:p w14:paraId="4F8C4AA7" w14:textId="77777777" w:rsidR="008C1F19" w:rsidRPr="00902049" w:rsidRDefault="008C1F19" w:rsidP="006220D2">
            <w:pPr>
              <w:jc w:val="both"/>
              <w:rPr>
                <w:rFonts w:asciiTheme="majorHAnsi" w:hAnsiTheme="majorHAnsi"/>
                <w:b/>
                <w:sz w:val="22"/>
                <w:szCs w:val="22"/>
              </w:rPr>
            </w:pPr>
          </w:p>
        </w:tc>
        <w:tc>
          <w:tcPr>
            <w:tcW w:w="2693" w:type="dxa"/>
            <w:vMerge/>
          </w:tcPr>
          <w:p w14:paraId="5418D1A4" w14:textId="77777777" w:rsidR="008C1F19" w:rsidRPr="00902049" w:rsidRDefault="008C1F19" w:rsidP="006220D2">
            <w:pPr>
              <w:rPr>
                <w:rFonts w:asciiTheme="majorHAnsi" w:hAnsiTheme="majorHAnsi"/>
                <w:b/>
                <w:sz w:val="22"/>
                <w:szCs w:val="22"/>
              </w:rPr>
            </w:pPr>
          </w:p>
        </w:tc>
        <w:tc>
          <w:tcPr>
            <w:tcW w:w="3544" w:type="dxa"/>
            <w:shd w:val="clear" w:color="auto" w:fill="auto"/>
          </w:tcPr>
          <w:p w14:paraId="572F6CC6"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Anamnese vergelijken</w:t>
            </w:r>
          </w:p>
        </w:tc>
        <w:tc>
          <w:tcPr>
            <w:tcW w:w="1134" w:type="dxa"/>
          </w:tcPr>
          <w:p w14:paraId="389802D1" w14:textId="110F4B7C" w:rsidR="008C1F19" w:rsidRPr="00902049" w:rsidRDefault="24D02E5F" w:rsidP="6847AFE3">
            <w:pPr>
              <w:rPr>
                <w:rFonts w:asciiTheme="majorHAnsi" w:hAnsiTheme="majorHAnsi"/>
                <w:b/>
                <w:bCs/>
                <w:sz w:val="22"/>
                <w:szCs w:val="22"/>
              </w:rPr>
            </w:pPr>
            <w:r w:rsidRPr="6847AFE3">
              <w:rPr>
                <w:rFonts w:asciiTheme="majorHAnsi" w:hAnsiTheme="majorHAnsi"/>
                <w:b/>
                <w:bCs/>
                <w:sz w:val="22"/>
                <w:szCs w:val="22"/>
              </w:rPr>
              <w:t>ja</w:t>
            </w:r>
          </w:p>
        </w:tc>
        <w:tc>
          <w:tcPr>
            <w:tcW w:w="4536" w:type="dxa"/>
            <w:shd w:val="clear" w:color="auto" w:fill="auto"/>
          </w:tcPr>
          <w:p w14:paraId="516CCCDB" w14:textId="466555C3" w:rsidR="008C1F19" w:rsidRPr="00902049" w:rsidRDefault="008C1F19" w:rsidP="006220D2">
            <w:pPr>
              <w:rPr>
                <w:rFonts w:asciiTheme="majorHAnsi" w:hAnsiTheme="majorHAnsi"/>
                <w:b/>
                <w:sz w:val="22"/>
                <w:szCs w:val="22"/>
              </w:rPr>
            </w:pPr>
          </w:p>
        </w:tc>
        <w:tc>
          <w:tcPr>
            <w:tcW w:w="1134" w:type="dxa"/>
          </w:tcPr>
          <w:p w14:paraId="4EC72109" w14:textId="2963657E" w:rsidR="008C1F19" w:rsidRPr="00902049" w:rsidRDefault="008C1F19" w:rsidP="6847AFE3">
            <w:pPr>
              <w:rPr>
                <w:rFonts w:asciiTheme="majorHAnsi" w:hAnsiTheme="majorHAnsi"/>
                <w:b/>
                <w:bCs/>
                <w:sz w:val="22"/>
                <w:szCs w:val="22"/>
              </w:rPr>
            </w:pPr>
          </w:p>
        </w:tc>
      </w:tr>
      <w:tr w:rsidR="008C1F19" w:rsidRPr="00902049" w14:paraId="07D7186C" w14:textId="78A584AF" w:rsidTr="6847AFE3">
        <w:trPr>
          <w:trHeight w:val="96"/>
        </w:trPr>
        <w:tc>
          <w:tcPr>
            <w:tcW w:w="1413" w:type="dxa"/>
            <w:vMerge/>
          </w:tcPr>
          <w:p w14:paraId="44314624" w14:textId="77777777" w:rsidR="008C1F19" w:rsidRPr="00902049" w:rsidRDefault="008C1F19" w:rsidP="006220D2">
            <w:pPr>
              <w:jc w:val="both"/>
              <w:rPr>
                <w:rFonts w:asciiTheme="majorHAnsi" w:hAnsiTheme="majorHAnsi"/>
                <w:b/>
                <w:sz w:val="22"/>
                <w:szCs w:val="22"/>
              </w:rPr>
            </w:pPr>
          </w:p>
        </w:tc>
        <w:tc>
          <w:tcPr>
            <w:tcW w:w="2693" w:type="dxa"/>
            <w:vMerge/>
          </w:tcPr>
          <w:p w14:paraId="315CB28A" w14:textId="77777777" w:rsidR="008C1F19" w:rsidRPr="00902049" w:rsidRDefault="008C1F19" w:rsidP="006220D2">
            <w:pPr>
              <w:rPr>
                <w:rFonts w:asciiTheme="majorHAnsi" w:hAnsiTheme="majorHAnsi"/>
                <w:b/>
                <w:sz w:val="22"/>
                <w:szCs w:val="22"/>
              </w:rPr>
            </w:pPr>
          </w:p>
        </w:tc>
        <w:tc>
          <w:tcPr>
            <w:tcW w:w="3544" w:type="dxa"/>
            <w:tcBorders>
              <w:bottom w:val="single" w:sz="4" w:space="0" w:color="auto"/>
            </w:tcBorders>
            <w:shd w:val="clear" w:color="auto" w:fill="auto"/>
          </w:tcPr>
          <w:p w14:paraId="4C3A1B58"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Formuleren verpleegprobleem</w:t>
            </w:r>
          </w:p>
        </w:tc>
        <w:tc>
          <w:tcPr>
            <w:tcW w:w="1134" w:type="dxa"/>
          </w:tcPr>
          <w:p w14:paraId="4F17324A" w14:textId="025713E8" w:rsidR="008C1F19" w:rsidRPr="00902049" w:rsidRDefault="34ECA58F" w:rsidP="6847AFE3">
            <w:pPr>
              <w:rPr>
                <w:rFonts w:asciiTheme="majorHAnsi" w:hAnsiTheme="majorHAnsi"/>
                <w:b/>
                <w:bCs/>
                <w:sz w:val="22"/>
                <w:szCs w:val="22"/>
              </w:rPr>
            </w:pPr>
            <w:r w:rsidRPr="6847AFE3">
              <w:rPr>
                <w:rFonts w:asciiTheme="majorHAnsi" w:hAnsiTheme="majorHAnsi"/>
                <w:b/>
                <w:bCs/>
                <w:sz w:val="22"/>
                <w:szCs w:val="22"/>
              </w:rPr>
              <w:t>ja</w:t>
            </w:r>
          </w:p>
        </w:tc>
        <w:tc>
          <w:tcPr>
            <w:tcW w:w="4536" w:type="dxa"/>
            <w:shd w:val="clear" w:color="auto" w:fill="auto"/>
          </w:tcPr>
          <w:p w14:paraId="6C37D62F" w14:textId="422636F5" w:rsidR="008C1F19" w:rsidRPr="00902049" w:rsidRDefault="008C1F19" w:rsidP="006220D2">
            <w:pPr>
              <w:rPr>
                <w:rFonts w:asciiTheme="majorHAnsi" w:hAnsiTheme="majorHAnsi"/>
                <w:b/>
                <w:sz w:val="22"/>
                <w:szCs w:val="22"/>
              </w:rPr>
            </w:pPr>
          </w:p>
        </w:tc>
        <w:tc>
          <w:tcPr>
            <w:tcW w:w="1134" w:type="dxa"/>
          </w:tcPr>
          <w:p w14:paraId="00E0150E" w14:textId="77777777" w:rsidR="008C1F19" w:rsidRPr="00902049" w:rsidRDefault="008C1F19" w:rsidP="006220D2">
            <w:pPr>
              <w:rPr>
                <w:rFonts w:asciiTheme="majorHAnsi" w:hAnsiTheme="majorHAnsi"/>
                <w:b/>
                <w:sz w:val="22"/>
                <w:szCs w:val="22"/>
              </w:rPr>
            </w:pPr>
          </w:p>
        </w:tc>
      </w:tr>
      <w:tr w:rsidR="008C1F19" w:rsidRPr="00902049" w14:paraId="32976F53" w14:textId="3B3DAAF7" w:rsidTr="6847AFE3">
        <w:trPr>
          <w:trHeight w:val="361"/>
        </w:trPr>
        <w:tc>
          <w:tcPr>
            <w:tcW w:w="1413" w:type="dxa"/>
            <w:vMerge w:val="restart"/>
            <w:shd w:val="clear" w:color="auto" w:fill="auto"/>
          </w:tcPr>
          <w:p w14:paraId="61D090AB" w14:textId="77777777" w:rsidR="008C1F19" w:rsidRPr="00902049" w:rsidRDefault="008C1F19" w:rsidP="006220D2">
            <w:pPr>
              <w:jc w:val="both"/>
              <w:rPr>
                <w:rFonts w:asciiTheme="majorHAnsi" w:hAnsiTheme="majorHAnsi"/>
                <w:b/>
                <w:sz w:val="22"/>
                <w:szCs w:val="22"/>
              </w:rPr>
            </w:pPr>
            <w:r w:rsidRPr="00902049">
              <w:rPr>
                <w:rFonts w:asciiTheme="majorHAnsi" w:hAnsiTheme="majorHAnsi"/>
                <w:b/>
                <w:sz w:val="22"/>
                <w:szCs w:val="22"/>
              </w:rPr>
              <w:t>B1-K1-W2</w:t>
            </w:r>
          </w:p>
        </w:tc>
        <w:tc>
          <w:tcPr>
            <w:tcW w:w="2693" w:type="dxa"/>
            <w:vMerge w:val="restart"/>
            <w:shd w:val="clear" w:color="auto" w:fill="auto"/>
          </w:tcPr>
          <w:p w14:paraId="194ADB1F" w14:textId="77777777" w:rsidR="008C1F19" w:rsidRPr="00902049" w:rsidRDefault="008C1F19" w:rsidP="006220D2">
            <w:pPr>
              <w:rPr>
                <w:rFonts w:asciiTheme="majorHAnsi" w:hAnsiTheme="majorHAnsi"/>
                <w:b/>
                <w:sz w:val="22"/>
                <w:szCs w:val="22"/>
              </w:rPr>
            </w:pPr>
            <w:r w:rsidRPr="00902049">
              <w:rPr>
                <w:rFonts w:asciiTheme="majorHAnsi" w:hAnsiTheme="majorHAnsi"/>
                <w:b/>
                <w:sz w:val="22"/>
                <w:szCs w:val="22"/>
              </w:rPr>
              <w:t>Onderkent dreigende of bestaande gezondheidsproblemen</w:t>
            </w:r>
          </w:p>
        </w:tc>
        <w:tc>
          <w:tcPr>
            <w:tcW w:w="3544" w:type="dxa"/>
            <w:shd w:val="clear" w:color="auto" w:fill="auto"/>
          </w:tcPr>
          <w:p w14:paraId="67C4F66C"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Somatische gezondheidstoestand</w:t>
            </w:r>
          </w:p>
        </w:tc>
        <w:tc>
          <w:tcPr>
            <w:tcW w:w="1134" w:type="dxa"/>
          </w:tcPr>
          <w:p w14:paraId="3E012804" w14:textId="5422338B" w:rsidR="008C1F19" w:rsidRPr="00902049" w:rsidRDefault="555615C0" w:rsidP="6847AFE3">
            <w:pPr>
              <w:spacing w:line="240" w:lineRule="auto"/>
              <w:rPr>
                <w:rFonts w:asciiTheme="majorHAnsi" w:hAnsiTheme="majorHAnsi"/>
                <w:sz w:val="22"/>
                <w:szCs w:val="22"/>
              </w:rPr>
            </w:pPr>
            <w:r w:rsidRPr="6847AFE3">
              <w:rPr>
                <w:rFonts w:asciiTheme="majorHAnsi" w:hAnsiTheme="majorHAnsi"/>
                <w:sz w:val="22"/>
                <w:szCs w:val="22"/>
              </w:rPr>
              <w:t>ja</w:t>
            </w:r>
          </w:p>
        </w:tc>
        <w:tc>
          <w:tcPr>
            <w:tcW w:w="4536" w:type="dxa"/>
            <w:shd w:val="clear" w:color="auto" w:fill="auto"/>
          </w:tcPr>
          <w:p w14:paraId="0A2E75FD" w14:textId="51F84F25"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Verandering in de zorgvraag signaleren</w:t>
            </w:r>
          </w:p>
        </w:tc>
        <w:tc>
          <w:tcPr>
            <w:tcW w:w="1134" w:type="dxa"/>
          </w:tcPr>
          <w:p w14:paraId="47D4ABDC" w14:textId="7077FA8D" w:rsidR="008C1F19" w:rsidRPr="00902049" w:rsidRDefault="35AB0FCF" w:rsidP="6847AFE3">
            <w:pPr>
              <w:spacing w:line="240" w:lineRule="auto"/>
              <w:rPr>
                <w:rFonts w:asciiTheme="majorHAnsi" w:hAnsiTheme="majorHAnsi"/>
                <w:sz w:val="22"/>
                <w:szCs w:val="22"/>
              </w:rPr>
            </w:pPr>
            <w:r w:rsidRPr="6847AFE3">
              <w:rPr>
                <w:rFonts w:asciiTheme="majorHAnsi" w:hAnsiTheme="majorHAnsi"/>
                <w:sz w:val="22"/>
                <w:szCs w:val="22"/>
              </w:rPr>
              <w:t>ja</w:t>
            </w:r>
          </w:p>
        </w:tc>
      </w:tr>
      <w:tr w:rsidR="008C1F19" w:rsidRPr="00902049" w14:paraId="5D58822A" w14:textId="5437CAB4" w:rsidTr="6847AFE3">
        <w:trPr>
          <w:trHeight w:val="297"/>
        </w:trPr>
        <w:tc>
          <w:tcPr>
            <w:tcW w:w="1413" w:type="dxa"/>
            <w:vMerge/>
          </w:tcPr>
          <w:p w14:paraId="769684A3" w14:textId="77777777" w:rsidR="008C1F19" w:rsidRPr="00902049" w:rsidRDefault="008C1F19" w:rsidP="006220D2">
            <w:pPr>
              <w:jc w:val="both"/>
              <w:rPr>
                <w:rFonts w:asciiTheme="majorHAnsi" w:hAnsiTheme="majorHAnsi"/>
                <w:b/>
                <w:sz w:val="22"/>
                <w:szCs w:val="22"/>
              </w:rPr>
            </w:pPr>
          </w:p>
        </w:tc>
        <w:tc>
          <w:tcPr>
            <w:tcW w:w="2693" w:type="dxa"/>
            <w:vMerge/>
          </w:tcPr>
          <w:p w14:paraId="076B57FB" w14:textId="77777777" w:rsidR="008C1F19" w:rsidRPr="00902049" w:rsidRDefault="008C1F19" w:rsidP="006220D2">
            <w:pPr>
              <w:rPr>
                <w:rFonts w:asciiTheme="majorHAnsi" w:hAnsiTheme="majorHAnsi"/>
                <w:b/>
                <w:sz w:val="22"/>
                <w:szCs w:val="22"/>
              </w:rPr>
            </w:pPr>
          </w:p>
        </w:tc>
        <w:tc>
          <w:tcPr>
            <w:tcW w:w="3544" w:type="dxa"/>
            <w:shd w:val="clear" w:color="auto" w:fill="auto"/>
          </w:tcPr>
          <w:p w14:paraId="3C1AE7EA"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Psychosociale gezondheidstoestand</w:t>
            </w:r>
          </w:p>
        </w:tc>
        <w:tc>
          <w:tcPr>
            <w:tcW w:w="1134" w:type="dxa"/>
          </w:tcPr>
          <w:p w14:paraId="0CEEC4F9" w14:textId="62DD7D77" w:rsidR="008C1F19" w:rsidRPr="00902049" w:rsidRDefault="51351D99" w:rsidP="6847AFE3">
            <w:pPr>
              <w:spacing w:line="240" w:lineRule="auto"/>
              <w:rPr>
                <w:rFonts w:asciiTheme="majorHAnsi" w:hAnsiTheme="majorHAnsi"/>
                <w:sz w:val="22"/>
                <w:szCs w:val="22"/>
              </w:rPr>
            </w:pPr>
            <w:r w:rsidRPr="6847AFE3">
              <w:rPr>
                <w:rFonts w:asciiTheme="majorHAnsi" w:hAnsiTheme="majorHAnsi"/>
                <w:sz w:val="22"/>
                <w:szCs w:val="22"/>
              </w:rPr>
              <w:t>ja</w:t>
            </w:r>
          </w:p>
        </w:tc>
        <w:tc>
          <w:tcPr>
            <w:tcW w:w="4536" w:type="dxa"/>
            <w:shd w:val="clear" w:color="auto" w:fill="auto"/>
          </w:tcPr>
          <w:p w14:paraId="6F3FCA88" w14:textId="7F1CBF95"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Risicosignalering aan de hand van een meetinstrument</w:t>
            </w:r>
          </w:p>
        </w:tc>
        <w:tc>
          <w:tcPr>
            <w:tcW w:w="1134" w:type="dxa"/>
          </w:tcPr>
          <w:p w14:paraId="7B684B68" w14:textId="7BA20512" w:rsidR="008C1F19" w:rsidRPr="00902049" w:rsidRDefault="08C4A3B3" w:rsidP="6847AFE3">
            <w:pPr>
              <w:spacing w:line="240" w:lineRule="auto"/>
              <w:rPr>
                <w:rFonts w:asciiTheme="majorHAnsi" w:hAnsiTheme="majorHAnsi"/>
                <w:sz w:val="22"/>
                <w:szCs w:val="22"/>
              </w:rPr>
            </w:pPr>
            <w:r w:rsidRPr="6847AFE3">
              <w:rPr>
                <w:rFonts w:asciiTheme="majorHAnsi" w:hAnsiTheme="majorHAnsi"/>
                <w:sz w:val="22"/>
                <w:szCs w:val="22"/>
              </w:rPr>
              <w:t>ja</w:t>
            </w:r>
          </w:p>
        </w:tc>
      </w:tr>
      <w:tr w:rsidR="008C1F19" w:rsidRPr="00902049" w14:paraId="71CA0EA2" w14:textId="1CAFD997" w:rsidTr="6847AFE3">
        <w:trPr>
          <w:trHeight w:val="40"/>
        </w:trPr>
        <w:tc>
          <w:tcPr>
            <w:tcW w:w="1413" w:type="dxa"/>
            <w:vMerge/>
          </w:tcPr>
          <w:p w14:paraId="278674E7" w14:textId="77777777" w:rsidR="008C1F19" w:rsidRPr="00902049" w:rsidRDefault="008C1F19" w:rsidP="006220D2">
            <w:pPr>
              <w:jc w:val="both"/>
              <w:rPr>
                <w:rFonts w:asciiTheme="majorHAnsi" w:hAnsiTheme="majorHAnsi"/>
                <w:b/>
                <w:sz w:val="22"/>
                <w:szCs w:val="22"/>
              </w:rPr>
            </w:pPr>
          </w:p>
        </w:tc>
        <w:tc>
          <w:tcPr>
            <w:tcW w:w="2693" w:type="dxa"/>
            <w:vMerge/>
          </w:tcPr>
          <w:p w14:paraId="6C3F8E1E" w14:textId="77777777" w:rsidR="008C1F19" w:rsidRPr="00902049" w:rsidRDefault="008C1F19" w:rsidP="006220D2">
            <w:pPr>
              <w:rPr>
                <w:rFonts w:asciiTheme="majorHAnsi" w:hAnsiTheme="majorHAnsi"/>
                <w:b/>
                <w:sz w:val="22"/>
                <w:szCs w:val="22"/>
              </w:rPr>
            </w:pPr>
          </w:p>
        </w:tc>
        <w:tc>
          <w:tcPr>
            <w:tcW w:w="3544" w:type="dxa"/>
            <w:shd w:val="clear" w:color="auto" w:fill="auto"/>
          </w:tcPr>
          <w:p w14:paraId="5D3C0AAF"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Observeren</w:t>
            </w:r>
          </w:p>
        </w:tc>
        <w:tc>
          <w:tcPr>
            <w:tcW w:w="1134" w:type="dxa"/>
          </w:tcPr>
          <w:p w14:paraId="01C09B75" w14:textId="1FE449ED" w:rsidR="008C1F19" w:rsidRPr="00902049" w:rsidRDefault="5E745487" w:rsidP="6847AFE3">
            <w:pPr>
              <w:spacing w:line="240" w:lineRule="auto"/>
              <w:rPr>
                <w:rFonts w:asciiTheme="majorHAnsi" w:hAnsiTheme="majorHAnsi"/>
                <w:sz w:val="22"/>
                <w:szCs w:val="22"/>
              </w:rPr>
            </w:pPr>
            <w:r w:rsidRPr="6847AFE3">
              <w:rPr>
                <w:rFonts w:asciiTheme="majorHAnsi" w:hAnsiTheme="majorHAnsi"/>
                <w:sz w:val="22"/>
                <w:szCs w:val="22"/>
              </w:rPr>
              <w:t>ja</w:t>
            </w:r>
          </w:p>
        </w:tc>
        <w:tc>
          <w:tcPr>
            <w:tcW w:w="4536" w:type="dxa"/>
            <w:shd w:val="clear" w:color="auto" w:fill="auto"/>
          </w:tcPr>
          <w:p w14:paraId="6372CA17" w14:textId="73A7A70D"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Observeren volgens standaarden</w:t>
            </w:r>
          </w:p>
        </w:tc>
        <w:tc>
          <w:tcPr>
            <w:tcW w:w="1134" w:type="dxa"/>
          </w:tcPr>
          <w:p w14:paraId="213B39BE" w14:textId="1157A4F3" w:rsidR="008C1F19" w:rsidRPr="00902049" w:rsidRDefault="7713E790" w:rsidP="6847AFE3">
            <w:pPr>
              <w:spacing w:line="240" w:lineRule="auto"/>
              <w:rPr>
                <w:rFonts w:asciiTheme="majorHAnsi" w:hAnsiTheme="majorHAnsi"/>
                <w:sz w:val="22"/>
                <w:szCs w:val="22"/>
              </w:rPr>
            </w:pPr>
            <w:r w:rsidRPr="6847AFE3">
              <w:rPr>
                <w:rFonts w:asciiTheme="majorHAnsi" w:hAnsiTheme="majorHAnsi"/>
                <w:sz w:val="22"/>
                <w:szCs w:val="22"/>
              </w:rPr>
              <w:t>ja</w:t>
            </w:r>
          </w:p>
        </w:tc>
      </w:tr>
      <w:tr w:rsidR="008C1F19" w:rsidRPr="00902049" w14:paraId="09CBFB40" w14:textId="13F70EAB" w:rsidTr="6847AFE3">
        <w:trPr>
          <w:trHeight w:val="375"/>
        </w:trPr>
        <w:tc>
          <w:tcPr>
            <w:tcW w:w="1413" w:type="dxa"/>
            <w:vMerge w:val="restart"/>
            <w:shd w:val="clear" w:color="auto" w:fill="auto"/>
          </w:tcPr>
          <w:p w14:paraId="6FA04214" w14:textId="77777777" w:rsidR="008C1F19" w:rsidRPr="00902049" w:rsidRDefault="008C1F19" w:rsidP="006220D2">
            <w:pPr>
              <w:jc w:val="both"/>
              <w:rPr>
                <w:rFonts w:asciiTheme="majorHAnsi" w:hAnsiTheme="majorHAnsi"/>
                <w:b/>
                <w:sz w:val="22"/>
                <w:szCs w:val="22"/>
              </w:rPr>
            </w:pPr>
            <w:r w:rsidRPr="00902049">
              <w:rPr>
                <w:rFonts w:asciiTheme="majorHAnsi" w:hAnsiTheme="majorHAnsi"/>
                <w:b/>
                <w:sz w:val="22"/>
                <w:szCs w:val="22"/>
              </w:rPr>
              <w:t>B1-K1-W3</w:t>
            </w:r>
          </w:p>
        </w:tc>
        <w:tc>
          <w:tcPr>
            <w:tcW w:w="2693" w:type="dxa"/>
            <w:vMerge w:val="restart"/>
            <w:shd w:val="clear" w:color="auto" w:fill="auto"/>
          </w:tcPr>
          <w:p w14:paraId="7213E263" w14:textId="77777777" w:rsidR="008C1F19" w:rsidRPr="00902049" w:rsidRDefault="008C1F19" w:rsidP="006220D2">
            <w:pPr>
              <w:rPr>
                <w:rFonts w:asciiTheme="majorHAnsi" w:hAnsiTheme="majorHAnsi"/>
                <w:b/>
                <w:sz w:val="22"/>
                <w:szCs w:val="22"/>
              </w:rPr>
            </w:pPr>
            <w:r w:rsidRPr="00902049">
              <w:rPr>
                <w:rFonts w:asciiTheme="majorHAnsi" w:hAnsiTheme="majorHAnsi"/>
                <w:b/>
                <w:sz w:val="22"/>
                <w:szCs w:val="22"/>
              </w:rPr>
              <w:t>Stelt een verpleegplan op</w:t>
            </w:r>
          </w:p>
        </w:tc>
        <w:tc>
          <w:tcPr>
            <w:tcW w:w="3544" w:type="dxa"/>
            <w:shd w:val="clear" w:color="auto" w:fill="auto"/>
          </w:tcPr>
          <w:p w14:paraId="7FE0EA2B"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Formuleren van interventies en doelen</w:t>
            </w:r>
          </w:p>
        </w:tc>
        <w:tc>
          <w:tcPr>
            <w:tcW w:w="1134" w:type="dxa"/>
          </w:tcPr>
          <w:p w14:paraId="298EEDB7" w14:textId="679EF6AB" w:rsidR="008C1F19" w:rsidRPr="00902049" w:rsidRDefault="62B22E93" w:rsidP="6847AFE3">
            <w:pPr>
              <w:spacing w:line="240" w:lineRule="auto"/>
              <w:rPr>
                <w:rFonts w:asciiTheme="majorHAnsi" w:hAnsiTheme="majorHAnsi"/>
                <w:sz w:val="22"/>
                <w:szCs w:val="22"/>
              </w:rPr>
            </w:pPr>
            <w:r w:rsidRPr="6847AFE3">
              <w:rPr>
                <w:rFonts w:asciiTheme="majorHAnsi" w:hAnsiTheme="majorHAnsi"/>
                <w:sz w:val="22"/>
                <w:szCs w:val="22"/>
              </w:rPr>
              <w:t>ja</w:t>
            </w:r>
          </w:p>
        </w:tc>
        <w:tc>
          <w:tcPr>
            <w:tcW w:w="4536" w:type="dxa"/>
            <w:shd w:val="clear" w:color="auto" w:fill="auto"/>
          </w:tcPr>
          <w:p w14:paraId="72847DB6" w14:textId="105F0D53"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Anamnese-/intakegesprek en verpleegplan volgens verschillende classificatie-systemen /modellen</w:t>
            </w:r>
          </w:p>
        </w:tc>
        <w:tc>
          <w:tcPr>
            <w:tcW w:w="1134" w:type="dxa"/>
          </w:tcPr>
          <w:p w14:paraId="07FA7DFB" w14:textId="514AE1EE" w:rsidR="008C1F19" w:rsidRPr="00902049" w:rsidRDefault="3A7FE178" w:rsidP="6847AFE3">
            <w:pPr>
              <w:spacing w:line="240" w:lineRule="auto"/>
              <w:rPr>
                <w:rFonts w:asciiTheme="majorHAnsi" w:hAnsiTheme="majorHAnsi"/>
                <w:sz w:val="22"/>
                <w:szCs w:val="22"/>
              </w:rPr>
            </w:pPr>
            <w:r w:rsidRPr="6847AFE3">
              <w:rPr>
                <w:rFonts w:asciiTheme="majorHAnsi" w:hAnsiTheme="majorHAnsi"/>
                <w:sz w:val="22"/>
                <w:szCs w:val="22"/>
              </w:rPr>
              <w:t>ja</w:t>
            </w:r>
          </w:p>
        </w:tc>
      </w:tr>
      <w:tr w:rsidR="008C1F19" w:rsidRPr="00902049" w14:paraId="7BDAAF4A" w14:textId="56C10ABD" w:rsidTr="6847AFE3">
        <w:trPr>
          <w:trHeight w:val="350"/>
        </w:trPr>
        <w:tc>
          <w:tcPr>
            <w:tcW w:w="1413" w:type="dxa"/>
            <w:vMerge/>
          </w:tcPr>
          <w:p w14:paraId="717289E8" w14:textId="77777777" w:rsidR="008C1F19" w:rsidRPr="00902049" w:rsidRDefault="008C1F19" w:rsidP="006220D2">
            <w:pPr>
              <w:jc w:val="both"/>
              <w:rPr>
                <w:rFonts w:asciiTheme="majorHAnsi" w:hAnsiTheme="majorHAnsi"/>
                <w:b/>
                <w:sz w:val="22"/>
                <w:szCs w:val="22"/>
              </w:rPr>
            </w:pPr>
          </w:p>
        </w:tc>
        <w:tc>
          <w:tcPr>
            <w:tcW w:w="2693" w:type="dxa"/>
            <w:vMerge/>
          </w:tcPr>
          <w:p w14:paraId="52218A4F" w14:textId="77777777" w:rsidR="008C1F19" w:rsidRPr="00902049" w:rsidRDefault="008C1F19" w:rsidP="006220D2">
            <w:pPr>
              <w:rPr>
                <w:rFonts w:asciiTheme="majorHAnsi" w:hAnsiTheme="majorHAnsi"/>
                <w:b/>
                <w:sz w:val="22"/>
                <w:szCs w:val="22"/>
              </w:rPr>
            </w:pPr>
          </w:p>
        </w:tc>
        <w:tc>
          <w:tcPr>
            <w:tcW w:w="3544" w:type="dxa"/>
            <w:shd w:val="clear" w:color="auto" w:fill="auto"/>
          </w:tcPr>
          <w:p w14:paraId="6BC3CA72"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Verpleegplan</w:t>
            </w:r>
          </w:p>
        </w:tc>
        <w:tc>
          <w:tcPr>
            <w:tcW w:w="1134" w:type="dxa"/>
          </w:tcPr>
          <w:p w14:paraId="6C9DE523" w14:textId="6A47F485" w:rsidR="008C1F19" w:rsidRPr="00902049" w:rsidRDefault="2EB7A5BA" w:rsidP="6847AFE3">
            <w:pPr>
              <w:rPr>
                <w:rFonts w:asciiTheme="majorHAnsi" w:hAnsiTheme="majorHAnsi"/>
                <w:sz w:val="22"/>
                <w:szCs w:val="22"/>
              </w:rPr>
            </w:pPr>
            <w:r w:rsidRPr="6847AFE3">
              <w:rPr>
                <w:rFonts w:asciiTheme="majorHAnsi" w:hAnsiTheme="majorHAnsi"/>
                <w:sz w:val="22"/>
                <w:szCs w:val="22"/>
              </w:rPr>
              <w:t>ja</w:t>
            </w:r>
          </w:p>
        </w:tc>
        <w:tc>
          <w:tcPr>
            <w:tcW w:w="4536" w:type="dxa"/>
            <w:shd w:val="clear" w:color="auto" w:fill="auto"/>
          </w:tcPr>
          <w:p w14:paraId="513A57C5" w14:textId="16FFC10E" w:rsidR="008C1F19" w:rsidRPr="00902049" w:rsidRDefault="008C1F19" w:rsidP="006220D2">
            <w:pPr>
              <w:rPr>
                <w:rFonts w:asciiTheme="majorHAnsi" w:hAnsiTheme="majorHAnsi"/>
                <w:sz w:val="22"/>
                <w:szCs w:val="22"/>
              </w:rPr>
            </w:pPr>
          </w:p>
        </w:tc>
        <w:tc>
          <w:tcPr>
            <w:tcW w:w="1134" w:type="dxa"/>
          </w:tcPr>
          <w:p w14:paraId="46C5E7FA" w14:textId="77777777" w:rsidR="008C1F19" w:rsidRPr="00902049" w:rsidRDefault="008C1F19" w:rsidP="006220D2">
            <w:pPr>
              <w:rPr>
                <w:rFonts w:asciiTheme="majorHAnsi" w:hAnsiTheme="majorHAnsi"/>
                <w:sz w:val="22"/>
                <w:szCs w:val="22"/>
              </w:rPr>
            </w:pPr>
          </w:p>
        </w:tc>
      </w:tr>
      <w:tr w:rsidR="008C1F19" w:rsidRPr="00902049" w14:paraId="587229FB" w14:textId="5638C90A" w:rsidTr="6847AFE3">
        <w:trPr>
          <w:trHeight w:val="490"/>
        </w:trPr>
        <w:tc>
          <w:tcPr>
            <w:tcW w:w="1413" w:type="dxa"/>
            <w:vMerge w:val="restart"/>
            <w:shd w:val="clear" w:color="auto" w:fill="auto"/>
          </w:tcPr>
          <w:p w14:paraId="0F839D47" w14:textId="77777777" w:rsidR="008C1F19" w:rsidRPr="00902049" w:rsidRDefault="008C1F19" w:rsidP="006220D2">
            <w:pPr>
              <w:jc w:val="both"/>
              <w:rPr>
                <w:rFonts w:asciiTheme="majorHAnsi" w:hAnsiTheme="majorHAnsi"/>
                <w:b/>
                <w:sz w:val="22"/>
                <w:szCs w:val="22"/>
              </w:rPr>
            </w:pPr>
            <w:r w:rsidRPr="00902049">
              <w:rPr>
                <w:rFonts w:asciiTheme="majorHAnsi" w:hAnsiTheme="majorHAnsi"/>
                <w:b/>
                <w:sz w:val="22"/>
                <w:szCs w:val="22"/>
              </w:rPr>
              <w:t>B1-K1-W4</w:t>
            </w:r>
          </w:p>
        </w:tc>
        <w:tc>
          <w:tcPr>
            <w:tcW w:w="2693" w:type="dxa"/>
            <w:vMerge w:val="restart"/>
            <w:shd w:val="clear" w:color="auto" w:fill="auto"/>
          </w:tcPr>
          <w:p w14:paraId="473555C7" w14:textId="77777777" w:rsidR="008C1F19" w:rsidRPr="00902049" w:rsidRDefault="008C1F19" w:rsidP="006220D2">
            <w:pPr>
              <w:rPr>
                <w:rFonts w:asciiTheme="majorHAnsi" w:hAnsiTheme="majorHAnsi"/>
                <w:b/>
                <w:sz w:val="22"/>
                <w:szCs w:val="22"/>
              </w:rPr>
            </w:pPr>
            <w:r w:rsidRPr="00902049">
              <w:rPr>
                <w:rFonts w:asciiTheme="majorHAnsi" w:hAnsiTheme="majorHAnsi"/>
                <w:b/>
                <w:sz w:val="22"/>
                <w:szCs w:val="22"/>
              </w:rPr>
              <w:t>Biedt persoonlijke verzorging en monitort welbevinden</w:t>
            </w:r>
          </w:p>
        </w:tc>
        <w:tc>
          <w:tcPr>
            <w:tcW w:w="3544" w:type="dxa"/>
            <w:shd w:val="clear" w:color="auto" w:fill="auto"/>
          </w:tcPr>
          <w:p w14:paraId="64289AD8"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Lichamelijke verzorging</w:t>
            </w:r>
          </w:p>
        </w:tc>
        <w:tc>
          <w:tcPr>
            <w:tcW w:w="1134" w:type="dxa"/>
          </w:tcPr>
          <w:p w14:paraId="376DBFD8" w14:textId="58C6272C" w:rsidR="008C1F19" w:rsidRPr="00902049" w:rsidRDefault="76F5549E" w:rsidP="6847AFE3">
            <w:pPr>
              <w:spacing w:line="240" w:lineRule="auto"/>
              <w:rPr>
                <w:rFonts w:asciiTheme="majorHAnsi" w:hAnsiTheme="majorHAnsi"/>
                <w:sz w:val="22"/>
                <w:szCs w:val="22"/>
              </w:rPr>
            </w:pPr>
            <w:r w:rsidRPr="6847AFE3">
              <w:rPr>
                <w:rFonts w:asciiTheme="majorHAnsi" w:hAnsiTheme="majorHAnsi"/>
                <w:sz w:val="22"/>
                <w:szCs w:val="22"/>
              </w:rPr>
              <w:t>ja</w:t>
            </w:r>
          </w:p>
        </w:tc>
        <w:tc>
          <w:tcPr>
            <w:tcW w:w="4536" w:type="dxa"/>
            <w:shd w:val="clear" w:color="auto" w:fill="auto"/>
          </w:tcPr>
          <w:p w14:paraId="04C92B5C" w14:textId="52D7AF52"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Persoonlijke zorg, gewoonten en eigen regie</w:t>
            </w:r>
          </w:p>
        </w:tc>
        <w:tc>
          <w:tcPr>
            <w:tcW w:w="1134" w:type="dxa"/>
          </w:tcPr>
          <w:p w14:paraId="5B856EA8" w14:textId="7A2C560B" w:rsidR="008C1F19" w:rsidRPr="00902049" w:rsidRDefault="3192CE08" w:rsidP="6847AFE3">
            <w:pPr>
              <w:spacing w:line="240" w:lineRule="auto"/>
              <w:rPr>
                <w:rFonts w:asciiTheme="majorHAnsi" w:hAnsiTheme="majorHAnsi"/>
                <w:sz w:val="22"/>
                <w:szCs w:val="22"/>
              </w:rPr>
            </w:pPr>
            <w:r w:rsidRPr="6847AFE3">
              <w:rPr>
                <w:rFonts w:asciiTheme="majorHAnsi" w:hAnsiTheme="majorHAnsi"/>
                <w:sz w:val="22"/>
                <w:szCs w:val="22"/>
              </w:rPr>
              <w:t>ja</w:t>
            </w:r>
          </w:p>
        </w:tc>
      </w:tr>
      <w:tr w:rsidR="008C1F19" w:rsidRPr="00902049" w14:paraId="03058054" w14:textId="3E8E9A1D" w:rsidTr="6847AFE3">
        <w:trPr>
          <w:trHeight w:val="28"/>
        </w:trPr>
        <w:tc>
          <w:tcPr>
            <w:tcW w:w="1413" w:type="dxa"/>
            <w:vMerge/>
          </w:tcPr>
          <w:p w14:paraId="2EC1695C" w14:textId="77777777" w:rsidR="008C1F19" w:rsidRPr="00902049" w:rsidRDefault="008C1F19" w:rsidP="006220D2">
            <w:pPr>
              <w:jc w:val="both"/>
              <w:rPr>
                <w:rFonts w:asciiTheme="majorHAnsi" w:hAnsiTheme="majorHAnsi"/>
                <w:sz w:val="22"/>
                <w:szCs w:val="22"/>
              </w:rPr>
            </w:pPr>
          </w:p>
        </w:tc>
        <w:tc>
          <w:tcPr>
            <w:tcW w:w="2693" w:type="dxa"/>
            <w:vMerge/>
          </w:tcPr>
          <w:p w14:paraId="4CF3CCD5" w14:textId="77777777" w:rsidR="008C1F19" w:rsidRPr="00902049" w:rsidRDefault="008C1F19" w:rsidP="006220D2">
            <w:pPr>
              <w:rPr>
                <w:rFonts w:asciiTheme="majorHAnsi" w:hAnsiTheme="majorHAnsi"/>
                <w:sz w:val="22"/>
                <w:szCs w:val="22"/>
              </w:rPr>
            </w:pPr>
          </w:p>
        </w:tc>
        <w:tc>
          <w:tcPr>
            <w:tcW w:w="3544" w:type="dxa"/>
            <w:shd w:val="clear" w:color="auto" w:fill="auto"/>
          </w:tcPr>
          <w:p w14:paraId="4005DC20"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Slapen en waken</w:t>
            </w:r>
          </w:p>
        </w:tc>
        <w:tc>
          <w:tcPr>
            <w:tcW w:w="1134" w:type="dxa"/>
          </w:tcPr>
          <w:p w14:paraId="7148A986" w14:textId="43198BC1" w:rsidR="008C1F19" w:rsidRPr="00902049" w:rsidRDefault="31AD1F25" w:rsidP="6847AFE3">
            <w:pPr>
              <w:spacing w:line="240" w:lineRule="auto"/>
              <w:rPr>
                <w:rFonts w:asciiTheme="majorHAnsi" w:hAnsiTheme="majorHAnsi"/>
                <w:sz w:val="22"/>
                <w:szCs w:val="22"/>
              </w:rPr>
            </w:pPr>
            <w:r w:rsidRPr="6847AFE3">
              <w:rPr>
                <w:rFonts w:asciiTheme="majorHAnsi" w:hAnsiTheme="majorHAnsi"/>
                <w:sz w:val="22"/>
                <w:szCs w:val="22"/>
              </w:rPr>
              <w:t>ja</w:t>
            </w:r>
          </w:p>
        </w:tc>
        <w:tc>
          <w:tcPr>
            <w:tcW w:w="4536" w:type="dxa"/>
            <w:shd w:val="clear" w:color="auto" w:fill="auto"/>
          </w:tcPr>
          <w:p w14:paraId="3BDA7BCF" w14:textId="4A5D1DAF"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Het bewaken van de vitale functies</w:t>
            </w:r>
          </w:p>
        </w:tc>
        <w:tc>
          <w:tcPr>
            <w:tcW w:w="1134" w:type="dxa"/>
          </w:tcPr>
          <w:p w14:paraId="7FBB2EB6" w14:textId="2EAC6EB7" w:rsidR="008C1F19" w:rsidRPr="00902049" w:rsidRDefault="6C6AA54F" w:rsidP="6847AFE3">
            <w:pPr>
              <w:spacing w:line="240" w:lineRule="auto"/>
              <w:rPr>
                <w:rFonts w:asciiTheme="majorHAnsi" w:hAnsiTheme="majorHAnsi"/>
                <w:sz w:val="22"/>
                <w:szCs w:val="22"/>
              </w:rPr>
            </w:pPr>
            <w:r w:rsidRPr="6847AFE3">
              <w:rPr>
                <w:rFonts w:asciiTheme="majorHAnsi" w:hAnsiTheme="majorHAnsi"/>
                <w:sz w:val="22"/>
                <w:szCs w:val="22"/>
              </w:rPr>
              <w:t>ja</w:t>
            </w:r>
          </w:p>
        </w:tc>
      </w:tr>
      <w:tr w:rsidR="008C1F19" w:rsidRPr="00902049" w14:paraId="7283B451" w14:textId="4B832D75" w:rsidTr="6847AFE3">
        <w:trPr>
          <w:trHeight w:val="28"/>
        </w:trPr>
        <w:tc>
          <w:tcPr>
            <w:tcW w:w="1413" w:type="dxa"/>
            <w:vMerge/>
          </w:tcPr>
          <w:p w14:paraId="0518D037" w14:textId="77777777" w:rsidR="008C1F19" w:rsidRPr="00902049" w:rsidRDefault="008C1F19" w:rsidP="006220D2">
            <w:pPr>
              <w:jc w:val="both"/>
              <w:rPr>
                <w:rFonts w:asciiTheme="majorHAnsi" w:hAnsiTheme="majorHAnsi"/>
                <w:sz w:val="22"/>
                <w:szCs w:val="22"/>
              </w:rPr>
            </w:pPr>
          </w:p>
        </w:tc>
        <w:tc>
          <w:tcPr>
            <w:tcW w:w="2693" w:type="dxa"/>
            <w:vMerge/>
          </w:tcPr>
          <w:p w14:paraId="23F87C37" w14:textId="77777777" w:rsidR="008C1F19" w:rsidRPr="00902049" w:rsidRDefault="008C1F19" w:rsidP="006220D2">
            <w:pPr>
              <w:rPr>
                <w:rFonts w:asciiTheme="majorHAnsi" w:hAnsiTheme="majorHAnsi"/>
                <w:sz w:val="22"/>
                <w:szCs w:val="22"/>
              </w:rPr>
            </w:pPr>
          </w:p>
        </w:tc>
        <w:tc>
          <w:tcPr>
            <w:tcW w:w="3544" w:type="dxa"/>
            <w:shd w:val="clear" w:color="auto" w:fill="auto"/>
          </w:tcPr>
          <w:p w14:paraId="0EC2173A"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Immobiliteitscomplicaties</w:t>
            </w:r>
          </w:p>
        </w:tc>
        <w:tc>
          <w:tcPr>
            <w:tcW w:w="1134" w:type="dxa"/>
          </w:tcPr>
          <w:p w14:paraId="7C044AB3" w14:textId="736A5B1A" w:rsidR="008C1F19" w:rsidRPr="00902049" w:rsidRDefault="3E7AE072" w:rsidP="6847AFE3">
            <w:pPr>
              <w:spacing w:line="240" w:lineRule="auto"/>
              <w:rPr>
                <w:rFonts w:asciiTheme="majorHAnsi" w:hAnsiTheme="majorHAnsi"/>
                <w:sz w:val="22"/>
                <w:szCs w:val="22"/>
              </w:rPr>
            </w:pPr>
            <w:r w:rsidRPr="6847AFE3">
              <w:rPr>
                <w:rFonts w:asciiTheme="majorHAnsi" w:hAnsiTheme="majorHAnsi"/>
                <w:sz w:val="22"/>
                <w:szCs w:val="22"/>
              </w:rPr>
              <w:t>ja</w:t>
            </w:r>
          </w:p>
        </w:tc>
        <w:tc>
          <w:tcPr>
            <w:tcW w:w="4536" w:type="dxa"/>
            <w:shd w:val="clear" w:color="auto" w:fill="auto"/>
          </w:tcPr>
          <w:p w14:paraId="4701BAB7" w14:textId="6B56CD06"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Voorkomen van (bed)complicaties door risicoanalyse</w:t>
            </w:r>
          </w:p>
        </w:tc>
        <w:tc>
          <w:tcPr>
            <w:tcW w:w="1134" w:type="dxa"/>
          </w:tcPr>
          <w:p w14:paraId="0273BA00" w14:textId="182DCA5E" w:rsidR="008C1F19" w:rsidRPr="00902049" w:rsidRDefault="661225A2" w:rsidP="6847AFE3">
            <w:pPr>
              <w:spacing w:line="240" w:lineRule="auto"/>
              <w:rPr>
                <w:rFonts w:asciiTheme="majorHAnsi" w:hAnsiTheme="majorHAnsi"/>
                <w:sz w:val="22"/>
                <w:szCs w:val="22"/>
              </w:rPr>
            </w:pPr>
            <w:r w:rsidRPr="6847AFE3">
              <w:rPr>
                <w:rFonts w:asciiTheme="majorHAnsi" w:hAnsiTheme="majorHAnsi"/>
                <w:sz w:val="22"/>
                <w:szCs w:val="22"/>
              </w:rPr>
              <w:t>ja</w:t>
            </w:r>
          </w:p>
        </w:tc>
      </w:tr>
      <w:tr w:rsidR="008C1F19" w:rsidRPr="00902049" w14:paraId="187AE547" w14:textId="1AF717AD" w:rsidTr="6847AFE3">
        <w:trPr>
          <w:trHeight w:val="28"/>
        </w:trPr>
        <w:tc>
          <w:tcPr>
            <w:tcW w:w="1413" w:type="dxa"/>
            <w:vMerge/>
          </w:tcPr>
          <w:p w14:paraId="41A98BC0" w14:textId="77777777" w:rsidR="008C1F19" w:rsidRPr="00902049" w:rsidRDefault="008C1F19" w:rsidP="006220D2">
            <w:pPr>
              <w:jc w:val="both"/>
              <w:rPr>
                <w:rFonts w:asciiTheme="majorHAnsi" w:hAnsiTheme="majorHAnsi"/>
                <w:sz w:val="22"/>
                <w:szCs w:val="22"/>
              </w:rPr>
            </w:pPr>
          </w:p>
        </w:tc>
        <w:tc>
          <w:tcPr>
            <w:tcW w:w="2693" w:type="dxa"/>
            <w:vMerge/>
          </w:tcPr>
          <w:p w14:paraId="20631633" w14:textId="77777777" w:rsidR="008C1F19" w:rsidRPr="00902049" w:rsidRDefault="008C1F19" w:rsidP="006220D2">
            <w:pPr>
              <w:rPr>
                <w:rFonts w:asciiTheme="majorHAnsi" w:hAnsiTheme="majorHAnsi"/>
                <w:sz w:val="22"/>
                <w:szCs w:val="22"/>
              </w:rPr>
            </w:pPr>
          </w:p>
        </w:tc>
        <w:tc>
          <w:tcPr>
            <w:tcW w:w="3544" w:type="dxa"/>
            <w:shd w:val="clear" w:color="auto" w:fill="auto"/>
          </w:tcPr>
          <w:p w14:paraId="14576704"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Decubitus</w:t>
            </w:r>
          </w:p>
        </w:tc>
        <w:tc>
          <w:tcPr>
            <w:tcW w:w="1134" w:type="dxa"/>
          </w:tcPr>
          <w:p w14:paraId="3BB123F5" w14:textId="516A86FB" w:rsidR="008C1F19" w:rsidRPr="00902049" w:rsidRDefault="3AAA8B18" w:rsidP="6847AFE3">
            <w:pPr>
              <w:spacing w:line="240" w:lineRule="auto"/>
              <w:rPr>
                <w:rFonts w:asciiTheme="majorHAnsi" w:hAnsiTheme="majorHAnsi"/>
                <w:sz w:val="22"/>
                <w:szCs w:val="22"/>
              </w:rPr>
            </w:pPr>
            <w:r w:rsidRPr="6847AFE3">
              <w:rPr>
                <w:rFonts w:asciiTheme="majorHAnsi" w:hAnsiTheme="majorHAnsi"/>
                <w:sz w:val="22"/>
                <w:szCs w:val="22"/>
              </w:rPr>
              <w:t>soms</w:t>
            </w:r>
          </w:p>
        </w:tc>
        <w:tc>
          <w:tcPr>
            <w:tcW w:w="4536" w:type="dxa"/>
            <w:shd w:val="clear" w:color="auto" w:fill="auto"/>
          </w:tcPr>
          <w:p w14:paraId="7817B8AD" w14:textId="42907A50"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Overbelasting mantelzorgers</w:t>
            </w:r>
          </w:p>
        </w:tc>
        <w:tc>
          <w:tcPr>
            <w:tcW w:w="1134" w:type="dxa"/>
          </w:tcPr>
          <w:p w14:paraId="1453FD46" w14:textId="5DB86523" w:rsidR="008C1F19" w:rsidRPr="00902049" w:rsidRDefault="735DCACA" w:rsidP="6847AFE3">
            <w:pPr>
              <w:spacing w:line="240" w:lineRule="auto"/>
              <w:rPr>
                <w:rFonts w:asciiTheme="majorHAnsi" w:hAnsiTheme="majorHAnsi"/>
                <w:sz w:val="22"/>
                <w:szCs w:val="22"/>
              </w:rPr>
            </w:pPr>
            <w:r w:rsidRPr="6847AFE3">
              <w:rPr>
                <w:rFonts w:asciiTheme="majorHAnsi" w:hAnsiTheme="majorHAnsi"/>
                <w:sz w:val="22"/>
                <w:szCs w:val="22"/>
              </w:rPr>
              <w:t>ja</w:t>
            </w:r>
          </w:p>
        </w:tc>
      </w:tr>
      <w:tr w:rsidR="008C1F19" w:rsidRPr="00902049" w14:paraId="01461F85" w14:textId="37532192" w:rsidTr="6847AFE3">
        <w:trPr>
          <w:trHeight w:val="28"/>
        </w:trPr>
        <w:tc>
          <w:tcPr>
            <w:tcW w:w="1413" w:type="dxa"/>
            <w:vMerge/>
          </w:tcPr>
          <w:p w14:paraId="3DBAA3B1" w14:textId="77777777" w:rsidR="008C1F19" w:rsidRPr="00902049" w:rsidRDefault="008C1F19" w:rsidP="00EB2E7D">
            <w:pPr>
              <w:jc w:val="both"/>
              <w:rPr>
                <w:rFonts w:asciiTheme="majorHAnsi" w:hAnsiTheme="majorHAnsi"/>
                <w:sz w:val="22"/>
                <w:szCs w:val="22"/>
              </w:rPr>
            </w:pPr>
          </w:p>
        </w:tc>
        <w:tc>
          <w:tcPr>
            <w:tcW w:w="2693" w:type="dxa"/>
            <w:vMerge/>
          </w:tcPr>
          <w:p w14:paraId="3C26A168" w14:textId="77777777" w:rsidR="008C1F19" w:rsidRPr="00902049" w:rsidRDefault="008C1F19" w:rsidP="00EB2E7D">
            <w:pPr>
              <w:rPr>
                <w:rFonts w:asciiTheme="majorHAnsi" w:hAnsiTheme="majorHAnsi"/>
                <w:sz w:val="22"/>
                <w:szCs w:val="22"/>
              </w:rPr>
            </w:pPr>
          </w:p>
        </w:tc>
        <w:tc>
          <w:tcPr>
            <w:tcW w:w="3544" w:type="dxa"/>
            <w:shd w:val="clear" w:color="auto" w:fill="auto"/>
          </w:tcPr>
          <w:p w14:paraId="310AE009"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Uitscheiding</w:t>
            </w:r>
          </w:p>
        </w:tc>
        <w:tc>
          <w:tcPr>
            <w:tcW w:w="1134" w:type="dxa"/>
          </w:tcPr>
          <w:p w14:paraId="26541DF0" w14:textId="66F8C8BB" w:rsidR="008C1F19" w:rsidRPr="00902049" w:rsidRDefault="2CDEB780" w:rsidP="6847AFE3">
            <w:pPr>
              <w:rPr>
                <w:rFonts w:asciiTheme="majorHAnsi" w:hAnsiTheme="majorHAnsi"/>
                <w:b/>
                <w:bCs/>
                <w:sz w:val="22"/>
                <w:szCs w:val="22"/>
              </w:rPr>
            </w:pPr>
            <w:r w:rsidRPr="6847AFE3">
              <w:rPr>
                <w:rFonts w:asciiTheme="majorHAnsi" w:hAnsiTheme="majorHAnsi"/>
                <w:b/>
                <w:bCs/>
                <w:sz w:val="22"/>
                <w:szCs w:val="22"/>
              </w:rPr>
              <w:t>ja</w:t>
            </w:r>
          </w:p>
        </w:tc>
        <w:tc>
          <w:tcPr>
            <w:tcW w:w="4536" w:type="dxa"/>
            <w:shd w:val="clear" w:color="auto" w:fill="auto"/>
          </w:tcPr>
          <w:p w14:paraId="0941772A" w14:textId="194FD2BB" w:rsidR="008C1F19" w:rsidRPr="00902049" w:rsidRDefault="008C1F19" w:rsidP="00EB2E7D">
            <w:pPr>
              <w:rPr>
                <w:rFonts w:asciiTheme="majorHAnsi" w:hAnsiTheme="majorHAnsi"/>
                <w:b/>
                <w:sz w:val="22"/>
                <w:szCs w:val="22"/>
              </w:rPr>
            </w:pPr>
          </w:p>
        </w:tc>
        <w:tc>
          <w:tcPr>
            <w:tcW w:w="1134" w:type="dxa"/>
          </w:tcPr>
          <w:p w14:paraId="0B3BA1ED" w14:textId="77777777" w:rsidR="008C1F19" w:rsidRPr="00902049" w:rsidRDefault="008C1F19" w:rsidP="00EB2E7D">
            <w:pPr>
              <w:rPr>
                <w:rFonts w:asciiTheme="majorHAnsi" w:hAnsiTheme="majorHAnsi"/>
                <w:b/>
                <w:sz w:val="22"/>
                <w:szCs w:val="22"/>
              </w:rPr>
            </w:pPr>
          </w:p>
        </w:tc>
      </w:tr>
      <w:tr w:rsidR="008C1F19" w:rsidRPr="00902049" w14:paraId="295DEC3A" w14:textId="0A1ACF96" w:rsidTr="6847AFE3">
        <w:trPr>
          <w:trHeight w:val="28"/>
        </w:trPr>
        <w:tc>
          <w:tcPr>
            <w:tcW w:w="1413" w:type="dxa"/>
            <w:vMerge/>
          </w:tcPr>
          <w:p w14:paraId="7A33DFEB" w14:textId="77777777" w:rsidR="008C1F19" w:rsidRPr="00902049" w:rsidRDefault="008C1F19" w:rsidP="00EB2E7D">
            <w:pPr>
              <w:jc w:val="both"/>
              <w:rPr>
                <w:rFonts w:asciiTheme="majorHAnsi" w:hAnsiTheme="majorHAnsi"/>
                <w:sz w:val="22"/>
                <w:szCs w:val="22"/>
              </w:rPr>
            </w:pPr>
          </w:p>
        </w:tc>
        <w:tc>
          <w:tcPr>
            <w:tcW w:w="2693" w:type="dxa"/>
            <w:vMerge/>
          </w:tcPr>
          <w:p w14:paraId="332239D4" w14:textId="77777777" w:rsidR="008C1F19" w:rsidRPr="00902049" w:rsidRDefault="008C1F19" w:rsidP="00EB2E7D">
            <w:pPr>
              <w:rPr>
                <w:rFonts w:asciiTheme="majorHAnsi" w:hAnsiTheme="majorHAnsi"/>
                <w:sz w:val="22"/>
                <w:szCs w:val="22"/>
              </w:rPr>
            </w:pPr>
          </w:p>
        </w:tc>
        <w:tc>
          <w:tcPr>
            <w:tcW w:w="3544" w:type="dxa"/>
            <w:shd w:val="clear" w:color="auto" w:fill="auto"/>
          </w:tcPr>
          <w:p w14:paraId="431137FB"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Hygiëne toepassen</w:t>
            </w:r>
          </w:p>
        </w:tc>
        <w:tc>
          <w:tcPr>
            <w:tcW w:w="1134" w:type="dxa"/>
          </w:tcPr>
          <w:p w14:paraId="5C54270B" w14:textId="36A37DDF" w:rsidR="008C1F19" w:rsidRPr="00902049" w:rsidRDefault="2808B950" w:rsidP="6847AFE3">
            <w:pPr>
              <w:rPr>
                <w:rFonts w:asciiTheme="majorHAnsi" w:hAnsiTheme="majorHAnsi"/>
                <w:b/>
                <w:bCs/>
                <w:sz w:val="22"/>
                <w:szCs w:val="22"/>
              </w:rPr>
            </w:pPr>
            <w:r w:rsidRPr="6847AFE3">
              <w:rPr>
                <w:rFonts w:asciiTheme="majorHAnsi" w:hAnsiTheme="majorHAnsi"/>
                <w:b/>
                <w:bCs/>
                <w:sz w:val="22"/>
                <w:szCs w:val="22"/>
              </w:rPr>
              <w:t>ja</w:t>
            </w:r>
          </w:p>
        </w:tc>
        <w:tc>
          <w:tcPr>
            <w:tcW w:w="4536" w:type="dxa"/>
            <w:shd w:val="clear" w:color="auto" w:fill="auto"/>
          </w:tcPr>
          <w:p w14:paraId="069D7A58" w14:textId="038D3C6F" w:rsidR="008C1F19" w:rsidRPr="00902049" w:rsidRDefault="008C1F19" w:rsidP="00EB2E7D">
            <w:pPr>
              <w:rPr>
                <w:rFonts w:asciiTheme="majorHAnsi" w:hAnsiTheme="majorHAnsi"/>
                <w:b/>
                <w:sz w:val="22"/>
                <w:szCs w:val="22"/>
              </w:rPr>
            </w:pPr>
          </w:p>
        </w:tc>
        <w:tc>
          <w:tcPr>
            <w:tcW w:w="1134" w:type="dxa"/>
          </w:tcPr>
          <w:p w14:paraId="419A7546" w14:textId="77777777" w:rsidR="008C1F19" w:rsidRPr="00902049" w:rsidRDefault="008C1F19" w:rsidP="00EB2E7D">
            <w:pPr>
              <w:rPr>
                <w:rFonts w:asciiTheme="majorHAnsi" w:hAnsiTheme="majorHAnsi"/>
                <w:b/>
                <w:sz w:val="22"/>
                <w:szCs w:val="22"/>
              </w:rPr>
            </w:pPr>
          </w:p>
        </w:tc>
      </w:tr>
      <w:tr w:rsidR="008C1F19" w:rsidRPr="00902049" w14:paraId="034C18B9" w14:textId="4423C765" w:rsidTr="6847AFE3">
        <w:trPr>
          <w:trHeight w:val="28"/>
        </w:trPr>
        <w:tc>
          <w:tcPr>
            <w:tcW w:w="1413" w:type="dxa"/>
            <w:vMerge/>
          </w:tcPr>
          <w:p w14:paraId="133C318F" w14:textId="77777777" w:rsidR="008C1F19" w:rsidRPr="00902049" w:rsidRDefault="008C1F19" w:rsidP="00EB2E7D">
            <w:pPr>
              <w:jc w:val="both"/>
              <w:rPr>
                <w:rFonts w:asciiTheme="majorHAnsi" w:hAnsiTheme="majorHAnsi"/>
                <w:sz w:val="22"/>
                <w:szCs w:val="22"/>
              </w:rPr>
            </w:pPr>
          </w:p>
        </w:tc>
        <w:tc>
          <w:tcPr>
            <w:tcW w:w="2693" w:type="dxa"/>
            <w:vMerge/>
          </w:tcPr>
          <w:p w14:paraId="0745EF2E" w14:textId="77777777" w:rsidR="008C1F19" w:rsidRPr="00902049" w:rsidRDefault="008C1F19" w:rsidP="00EB2E7D">
            <w:pPr>
              <w:rPr>
                <w:rFonts w:asciiTheme="majorHAnsi" w:hAnsiTheme="majorHAnsi"/>
                <w:sz w:val="22"/>
                <w:szCs w:val="22"/>
              </w:rPr>
            </w:pPr>
          </w:p>
        </w:tc>
        <w:tc>
          <w:tcPr>
            <w:tcW w:w="3544" w:type="dxa"/>
            <w:shd w:val="clear" w:color="auto" w:fill="auto"/>
          </w:tcPr>
          <w:p w14:paraId="20F55BFA"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Mobiliteit toepassen</w:t>
            </w:r>
          </w:p>
        </w:tc>
        <w:tc>
          <w:tcPr>
            <w:tcW w:w="1134" w:type="dxa"/>
          </w:tcPr>
          <w:p w14:paraId="02B845E5" w14:textId="1372A361" w:rsidR="008C1F19" w:rsidRPr="00902049" w:rsidRDefault="12C7C9E8" w:rsidP="6847AFE3">
            <w:pPr>
              <w:rPr>
                <w:rFonts w:asciiTheme="majorHAnsi" w:hAnsiTheme="majorHAnsi"/>
                <w:b/>
                <w:bCs/>
                <w:sz w:val="22"/>
                <w:szCs w:val="22"/>
              </w:rPr>
            </w:pPr>
            <w:r w:rsidRPr="6847AFE3">
              <w:rPr>
                <w:rFonts w:asciiTheme="majorHAnsi" w:hAnsiTheme="majorHAnsi"/>
                <w:b/>
                <w:bCs/>
                <w:sz w:val="22"/>
                <w:szCs w:val="22"/>
              </w:rPr>
              <w:t>ja</w:t>
            </w:r>
          </w:p>
        </w:tc>
        <w:tc>
          <w:tcPr>
            <w:tcW w:w="4536" w:type="dxa"/>
            <w:shd w:val="clear" w:color="auto" w:fill="auto"/>
          </w:tcPr>
          <w:p w14:paraId="7FD65C5C" w14:textId="3D0EFACC" w:rsidR="008C1F19" w:rsidRPr="00902049" w:rsidRDefault="008C1F19" w:rsidP="00EB2E7D">
            <w:pPr>
              <w:rPr>
                <w:rFonts w:asciiTheme="majorHAnsi" w:hAnsiTheme="majorHAnsi"/>
                <w:b/>
                <w:sz w:val="22"/>
                <w:szCs w:val="22"/>
              </w:rPr>
            </w:pPr>
          </w:p>
        </w:tc>
        <w:tc>
          <w:tcPr>
            <w:tcW w:w="1134" w:type="dxa"/>
          </w:tcPr>
          <w:p w14:paraId="2BA53E2A" w14:textId="77777777" w:rsidR="008C1F19" w:rsidRPr="00902049" w:rsidRDefault="008C1F19" w:rsidP="00EB2E7D">
            <w:pPr>
              <w:rPr>
                <w:rFonts w:asciiTheme="majorHAnsi" w:hAnsiTheme="majorHAnsi"/>
                <w:b/>
                <w:sz w:val="22"/>
                <w:szCs w:val="22"/>
              </w:rPr>
            </w:pPr>
          </w:p>
        </w:tc>
      </w:tr>
      <w:tr w:rsidR="008C1F19" w:rsidRPr="00902049" w14:paraId="4A7EB7D6" w14:textId="091EB7EA" w:rsidTr="6847AFE3">
        <w:trPr>
          <w:trHeight w:val="28"/>
        </w:trPr>
        <w:tc>
          <w:tcPr>
            <w:tcW w:w="1413" w:type="dxa"/>
            <w:vMerge/>
          </w:tcPr>
          <w:p w14:paraId="195D3638" w14:textId="77777777" w:rsidR="008C1F19" w:rsidRPr="00902049" w:rsidRDefault="008C1F19" w:rsidP="00EB2E7D">
            <w:pPr>
              <w:jc w:val="both"/>
              <w:rPr>
                <w:rFonts w:asciiTheme="majorHAnsi" w:hAnsiTheme="majorHAnsi"/>
                <w:sz w:val="22"/>
                <w:szCs w:val="22"/>
              </w:rPr>
            </w:pPr>
          </w:p>
        </w:tc>
        <w:tc>
          <w:tcPr>
            <w:tcW w:w="2693" w:type="dxa"/>
            <w:vMerge/>
          </w:tcPr>
          <w:p w14:paraId="27F5C0FD" w14:textId="77777777" w:rsidR="008C1F19" w:rsidRPr="00902049" w:rsidRDefault="008C1F19" w:rsidP="00EB2E7D">
            <w:pPr>
              <w:rPr>
                <w:rFonts w:asciiTheme="majorHAnsi" w:hAnsiTheme="majorHAnsi"/>
                <w:sz w:val="22"/>
                <w:szCs w:val="22"/>
              </w:rPr>
            </w:pPr>
          </w:p>
        </w:tc>
        <w:tc>
          <w:tcPr>
            <w:tcW w:w="3544" w:type="dxa"/>
            <w:shd w:val="clear" w:color="auto" w:fill="auto"/>
          </w:tcPr>
          <w:p w14:paraId="19F96EB2"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Voeding en vocht</w:t>
            </w:r>
          </w:p>
        </w:tc>
        <w:tc>
          <w:tcPr>
            <w:tcW w:w="1134" w:type="dxa"/>
          </w:tcPr>
          <w:p w14:paraId="3B974C7F" w14:textId="3C105538" w:rsidR="008C1F19" w:rsidRPr="00902049" w:rsidRDefault="181D749E" w:rsidP="6847AFE3">
            <w:pPr>
              <w:rPr>
                <w:rFonts w:asciiTheme="majorHAnsi" w:hAnsiTheme="majorHAnsi"/>
                <w:b/>
                <w:bCs/>
                <w:sz w:val="22"/>
                <w:szCs w:val="22"/>
              </w:rPr>
            </w:pPr>
            <w:r w:rsidRPr="6847AFE3">
              <w:rPr>
                <w:rFonts w:asciiTheme="majorHAnsi" w:hAnsiTheme="majorHAnsi"/>
                <w:b/>
                <w:bCs/>
                <w:sz w:val="22"/>
                <w:szCs w:val="22"/>
              </w:rPr>
              <w:t>ja</w:t>
            </w:r>
          </w:p>
        </w:tc>
        <w:tc>
          <w:tcPr>
            <w:tcW w:w="4536" w:type="dxa"/>
            <w:shd w:val="clear" w:color="auto" w:fill="auto"/>
          </w:tcPr>
          <w:p w14:paraId="111872C4" w14:textId="250E95D8" w:rsidR="008C1F19" w:rsidRPr="00902049" w:rsidRDefault="008C1F19" w:rsidP="00EB2E7D">
            <w:pPr>
              <w:rPr>
                <w:rFonts w:asciiTheme="majorHAnsi" w:hAnsiTheme="majorHAnsi"/>
                <w:b/>
                <w:sz w:val="22"/>
                <w:szCs w:val="22"/>
              </w:rPr>
            </w:pPr>
          </w:p>
        </w:tc>
        <w:tc>
          <w:tcPr>
            <w:tcW w:w="1134" w:type="dxa"/>
          </w:tcPr>
          <w:p w14:paraId="7A82439A" w14:textId="77777777" w:rsidR="008C1F19" w:rsidRPr="00902049" w:rsidRDefault="008C1F19" w:rsidP="00EB2E7D">
            <w:pPr>
              <w:rPr>
                <w:rFonts w:asciiTheme="majorHAnsi" w:hAnsiTheme="majorHAnsi"/>
                <w:b/>
                <w:sz w:val="22"/>
                <w:szCs w:val="22"/>
              </w:rPr>
            </w:pPr>
          </w:p>
        </w:tc>
      </w:tr>
      <w:tr w:rsidR="008C1F19" w:rsidRPr="00902049" w14:paraId="2B12203E" w14:textId="54ED741E" w:rsidTr="6847AFE3">
        <w:trPr>
          <w:trHeight w:val="28"/>
        </w:trPr>
        <w:tc>
          <w:tcPr>
            <w:tcW w:w="1413" w:type="dxa"/>
            <w:vMerge/>
          </w:tcPr>
          <w:p w14:paraId="7A5F5CEA" w14:textId="77777777" w:rsidR="008C1F19" w:rsidRPr="00902049" w:rsidRDefault="008C1F19" w:rsidP="00EB2E7D">
            <w:pPr>
              <w:jc w:val="both"/>
              <w:rPr>
                <w:rFonts w:asciiTheme="majorHAnsi" w:hAnsiTheme="majorHAnsi"/>
                <w:sz w:val="22"/>
                <w:szCs w:val="22"/>
              </w:rPr>
            </w:pPr>
          </w:p>
        </w:tc>
        <w:tc>
          <w:tcPr>
            <w:tcW w:w="2693" w:type="dxa"/>
            <w:vMerge/>
          </w:tcPr>
          <w:p w14:paraId="377C647C" w14:textId="77777777" w:rsidR="008C1F19" w:rsidRPr="00902049" w:rsidRDefault="008C1F19" w:rsidP="00EB2E7D">
            <w:pPr>
              <w:rPr>
                <w:rFonts w:asciiTheme="majorHAnsi" w:hAnsiTheme="majorHAnsi"/>
                <w:sz w:val="22"/>
                <w:szCs w:val="22"/>
              </w:rPr>
            </w:pPr>
          </w:p>
        </w:tc>
        <w:tc>
          <w:tcPr>
            <w:tcW w:w="3544" w:type="dxa"/>
            <w:shd w:val="clear" w:color="auto" w:fill="FFFFFF" w:themeFill="background1"/>
          </w:tcPr>
          <w:p w14:paraId="3A27BD0B" w14:textId="77777777" w:rsidR="008C1F19" w:rsidRPr="00902049" w:rsidRDefault="008C1F19" w:rsidP="008C1F19">
            <w:pPr>
              <w:spacing w:line="240" w:lineRule="auto"/>
              <w:rPr>
                <w:rFonts w:asciiTheme="majorHAnsi" w:hAnsiTheme="majorHAnsi"/>
                <w:sz w:val="22"/>
                <w:szCs w:val="22"/>
              </w:rPr>
            </w:pPr>
            <w:r w:rsidRPr="00902049">
              <w:rPr>
                <w:rFonts w:asciiTheme="majorHAnsi" w:hAnsiTheme="majorHAnsi"/>
                <w:sz w:val="22"/>
                <w:szCs w:val="22"/>
              </w:rPr>
              <w:t>Meten vitale functies</w:t>
            </w:r>
          </w:p>
        </w:tc>
        <w:tc>
          <w:tcPr>
            <w:tcW w:w="1134" w:type="dxa"/>
          </w:tcPr>
          <w:p w14:paraId="77C32518" w14:textId="770A5782" w:rsidR="008C1F19" w:rsidRPr="00902049" w:rsidRDefault="3952B4D7" w:rsidP="6847AFE3">
            <w:pPr>
              <w:rPr>
                <w:rFonts w:asciiTheme="majorHAnsi" w:hAnsiTheme="majorHAnsi"/>
                <w:b/>
                <w:bCs/>
                <w:sz w:val="22"/>
                <w:szCs w:val="22"/>
              </w:rPr>
            </w:pPr>
            <w:r w:rsidRPr="6847AFE3">
              <w:rPr>
                <w:rFonts w:asciiTheme="majorHAnsi" w:hAnsiTheme="majorHAnsi"/>
                <w:b/>
                <w:bCs/>
                <w:sz w:val="22"/>
                <w:szCs w:val="22"/>
              </w:rPr>
              <w:t>ja</w:t>
            </w:r>
          </w:p>
        </w:tc>
        <w:tc>
          <w:tcPr>
            <w:tcW w:w="4536" w:type="dxa"/>
            <w:shd w:val="clear" w:color="auto" w:fill="auto"/>
          </w:tcPr>
          <w:p w14:paraId="218C1A3A" w14:textId="5A0B1F78" w:rsidR="008C1F19" w:rsidRPr="00902049" w:rsidRDefault="008C1F19" w:rsidP="00EB2E7D">
            <w:pPr>
              <w:rPr>
                <w:rFonts w:asciiTheme="majorHAnsi" w:hAnsiTheme="majorHAnsi"/>
                <w:b/>
                <w:sz w:val="22"/>
                <w:szCs w:val="22"/>
              </w:rPr>
            </w:pPr>
          </w:p>
        </w:tc>
        <w:tc>
          <w:tcPr>
            <w:tcW w:w="1134" w:type="dxa"/>
          </w:tcPr>
          <w:p w14:paraId="348C95FD" w14:textId="77777777" w:rsidR="008C1F19" w:rsidRPr="00902049" w:rsidRDefault="008C1F19" w:rsidP="00EB2E7D">
            <w:pPr>
              <w:rPr>
                <w:rFonts w:asciiTheme="majorHAnsi" w:hAnsiTheme="majorHAnsi"/>
                <w:b/>
                <w:sz w:val="22"/>
                <w:szCs w:val="22"/>
              </w:rPr>
            </w:pPr>
          </w:p>
        </w:tc>
      </w:tr>
      <w:tr w:rsidR="008C1F19" w:rsidRPr="001B7FBA" w14:paraId="0D7737C9" w14:textId="219BE7A0" w:rsidTr="6847AFE3">
        <w:trPr>
          <w:trHeight w:val="160"/>
        </w:trPr>
        <w:tc>
          <w:tcPr>
            <w:tcW w:w="1413" w:type="dxa"/>
            <w:vMerge w:val="restart"/>
            <w:shd w:val="clear" w:color="auto" w:fill="auto"/>
          </w:tcPr>
          <w:p w14:paraId="716BB274" w14:textId="77777777" w:rsidR="008C1F19" w:rsidRPr="00902049" w:rsidRDefault="008C1F19" w:rsidP="00EB2E7D">
            <w:pPr>
              <w:jc w:val="both"/>
              <w:rPr>
                <w:b/>
                <w:sz w:val="22"/>
                <w:szCs w:val="22"/>
              </w:rPr>
            </w:pPr>
            <w:r w:rsidRPr="00902049">
              <w:rPr>
                <w:b/>
                <w:sz w:val="22"/>
                <w:szCs w:val="22"/>
              </w:rPr>
              <w:t>B1-K1-W6</w:t>
            </w:r>
          </w:p>
        </w:tc>
        <w:tc>
          <w:tcPr>
            <w:tcW w:w="2693" w:type="dxa"/>
            <w:vMerge w:val="restart"/>
            <w:shd w:val="clear" w:color="auto" w:fill="auto"/>
          </w:tcPr>
          <w:p w14:paraId="4BA9F45E" w14:textId="77777777" w:rsidR="008C1F19" w:rsidRPr="00902049" w:rsidRDefault="008C1F19" w:rsidP="00EB2E7D">
            <w:pPr>
              <w:rPr>
                <w:b/>
                <w:sz w:val="22"/>
                <w:szCs w:val="22"/>
              </w:rPr>
            </w:pPr>
            <w:r w:rsidRPr="00902049">
              <w:rPr>
                <w:b/>
                <w:sz w:val="22"/>
                <w:szCs w:val="22"/>
              </w:rPr>
              <w:t>Begeleidt een zorgvrager</w:t>
            </w:r>
          </w:p>
        </w:tc>
        <w:tc>
          <w:tcPr>
            <w:tcW w:w="3544" w:type="dxa"/>
            <w:shd w:val="clear" w:color="auto" w:fill="auto"/>
          </w:tcPr>
          <w:p w14:paraId="52108719" w14:textId="77777777" w:rsidR="008C1F19" w:rsidRPr="00902049" w:rsidRDefault="008C1F19" w:rsidP="008C1F19">
            <w:pPr>
              <w:spacing w:line="240" w:lineRule="auto"/>
              <w:rPr>
                <w:sz w:val="22"/>
                <w:szCs w:val="22"/>
              </w:rPr>
            </w:pPr>
            <w:r w:rsidRPr="00902049">
              <w:rPr>
                <w:sz w:val="22"/>
                <w:szCs w:val="22"/>
              </w:rPr>
              <w:t>Begeleiden bij individuele activiteiten</w:t>
            </w:r>
          </w:p>
        </w:tc>
        <w:tc>
          <w:tcPr>
            <w:tcW w:w="1134" w:type="dxa"/>
          </w:tcPr>
          <w:p w14:paraId="61448191" w14:textId="77777777" w:rsidR="008C1F19" w:rsidRPr="00902049" w:rsidRDefault="008C1F19" w:rsidP="008C1F19">
            <w:pPr>
              <w:spacing w:line="240" w:lineRule="auto"/>
              <w:rPr>
                <w:sz w:val="22"/>
                <w:szCs w:val="22"/>
              </w:rPr>
            </w:pPr>
          </w:p>
        </w:tc>
        <w:tc>
          <w:tcPr>
            <w:tcW w:w="4536" w:type="dxa"/>
            <w:shd w:val="clear" w:color="auto" w:fill="auto"/>
          </w:tcPr>
          <w:p w14:paraId="5F1BB8D3" w14:textId="1CF43FE9" w:rsidR="008C1F19" w:rsidRPr="00902049" w:rsidRDefault="008C1F19" w:rsidP="008C1F19">
            <w:pPr>
              <w:spacing w:line="240" w:lineRule="auto"/>
              <w:rPr>
                <w:sz w:val="22"/>
                <w:szCs w:val="22"/>
              </w:rPr>
            </w:pPr>
            <w:r w:rsidRPr="00902049">
              <w:rPr>
                <w:sz w:val="22"/>
                <w:szCs w:val="22"/>
              </w:rPr>
              <w:t>Behouden en/of vergroten van de zelfredzaamheid op psychosociaal gebied</w:t>
            </w:r>
          </w:p>
        </w:tc>
        <w:tc>
          <w:tcPr>
            <w:tcW w:w="1134" w:type="dxa"/>
          </w:tcPr>
          <w:p w14:paraId="7511B359" w14:textId="2A0FF9B8" w:rsidR="008C1F19" w:rsidRPr="00902049" w:rsidRDefault="42E26400" w:rsidP="008C1F19">
            <w:pPr>
              <w:spacing w:line="240" w:lineRule="auto"/>
              <w:rPr>
                <w:sz w:val="22"/>
                <w:szCs w:val="22"/>
              </w:rPr>
            </w:pPr>
            <w:r w:rsidRPr="6847AFE3">
              <w:rPr>
                <w:sz w:val="22"/>
                <w:szCs w:val="22"/>
              </w:rPr>
              <w:t>ja</w:t>
            </w:r>
          </w:p>
        </w:tc>
      </w:tr>
      <w:tr w:rsidR="008C1F19" w:rsidRPr="001B7FBA" w14:paraId="329CD792" w14:textId="771A3EDD" w:rsidTr="6847AFE3">
        <w:trPr>
          <w:trHeight w:val="160"/>
        </w:trPr>
        <w:tc>
          <w:tcPr>
            <w:tcW w:w="1413" w:type="dxa"/>
            <w:vMerge/>
          </w:tcPr>
          <w:p w14:paraId="31A3CE53" w14:textId="77777777" w:rsidR="008C1F19" w:rsidRPr="00902049" w:rsidRDefault="008C1F19" w:rsidP="00EB2E7D">
            <w:pPr>
              <w:jc w:val="both"/>
              <w:rPr>
                <w:sz w:val="22"/>
                <w:szCs w:val="22"/>
              </w:rPr>
            </w:pPr>
          </w:p>
        </w:tc>
        <w:tc>
          <w:tcPr>
            <w:tcW w:w="2693" w:type="dxa"/>
            <w:vMerge/>
          </w:tcPr>
          <w:p w14:paraId="742F0863" w14:textId="77777777" w:rsidR="008C1F19" w:rsidRPr="00902049" w:rsidRDefault="008C1F19" w:rsidP="00EB2E7D">
            <w:pPr>
              <w:rPr>
                <w:sz w:val="22"/>
                <w:szCs w:val="22"/>
              </w:rPr>
            </w:pPr>
          </w:p>
        </w:tc>
        <w:tc>
          <w:tcPr>
            <w:tcW w:w="3544" w:type="dxa"/>
            <w:tcBorders>
              <w:bottom w:val="single" w:sz="4" w:space="0" w:color="auto"/>
            </w:tcBorders>
            <w:shd w:val="clear" w:color="auto" w:fill="auto"/>
          </w:tcPr>
          <w:p w14:paraId="4B61ADAF" w14:textId="77777777" w:rsidR="008C1F19" w:rsidRPr="00902049" w:rsidRDefault="008C1F19" w:rsidP="008C1F19">
            <w:pPr>
              <w:spacing w:line="240" w:lineRule="auto"/>
              <w:rPr>
                <w:sz w:val="22"/>
                <w:szCs w:val="22"/>
              </w:rPr>
            </w:pPr>
            <w:r w:rsidRPr="00902049">
              <w:rPr>
                <w:sz w:val="22"/>
                <w:szCs w:val="22"/>
              </w:rPr>
              <w:t>Begeleiden bij zelfredzaamheid</w:t>
            </w:r>
          </w:p>
        </w:tc>
        <w:tc>
          <w:tcPr>
            <w:tcW w:w="1134" w:type="dxa"/>
          </w:tcPr>
          <w:p w14:paraId="5C5A3E38" w14:textId="77777777" w:rsidR="008C1F19" w:rsidRPr="00902049" w:rsidRDefault="008C1F19" w:rsidP="008C1F19">
            <w:pPr>
              <w:spacing w:line="240" w:lineRule="auto"/>
              <w:rPr>
                <w:sz w:val="22"/>
                <w:szCs w:val="22"/>
              </w:rPr>
            </w:pPr>
          </w:p>
        </w:tc>
        <w:tc>
          <w:tcPr>
            <w:tcW w:w="4536" w:type="dxa"/>
            <w:shd w:val="clear" w:color="auto" w:fill="auto"/>
          </w:tcPr>
          <w:p w14:paraId="7D50E5D1" w14:textId="35BADA6C" w:rsidR="008C1F19" w:rsidRPr="00902049" w:rsidRDefault="008C1F19" w:rsidP="008C1F19">
            <w:pPr>
              <w:spacing w:line="240" w:lineRule="auto"/>
              <w:rPr>
                <w:sz w:val="22"/>
                <w:szCs w:val="22"/>
              </w:rPr>
            </w:pPr>
            <w:r w:rsidRPr="00902049">
              <w:rPr>
                <w:sz w:val="22"/>
                <w:szCs w:val="22"/>
              </w:rPr>
              <w:t>Palliatieve en terminale zorg verlenen</w:t>
            </w:r>
          </w:p>
        </w:tc>
        <w:tc>
          <w:tcPr>
            <w:tcW w:w="1134" w:type="dxa"/>
          </w:tcPr>
          <w:p w14:paraId="44EA9B0C" w14:textId="0998E61D" w:rsidR="008C1F19" w:rsidRPr="00902049" w:rsidRDefault="42E26400" w:rsidP="008C1F19">
            <w:pPr>
              <w:spacing w:line="240" w:lineRule="auto"/>
              <w:rPr>
                <w:sz w:val="22"/>
                <w:szCs w:val="22"/>
              </w:rPr>
            </w:pPr>
            <w:r w:rsidRPr="6847AFE3">
              <w:rPr>
                <w:sz w:val="22"/>
                <w:szCs w:val="22"/>
              </w:rPr>
              <w:t>soms</w:t>
            </w:r>
          </w:p>
        </w:tc>
      </w:tr>
      <w:tr w:rsidR="008C1F19" w:rsidRPr="001B7FBA" w14:paraId="6F40135E" w14:textId="3D020A62" w:rsidTr="6847AFE3">
        <w:trPr>
          <w:trHeight w:val="160"/>
        </w:trPr>
        <w:tc>
          <w:tcPr>
            <w:tcW w:w="1413" w:type="dxa"/>
            <w:vMerge/>
          </w:tcPr>
          <w:p w14:paraId="4606C28C" w14:textId="77777777" w:rsidR="008C1F19" w:rsidRPr="00902049" w:rsidRDefault="008C1F19" w:rsidP="00EB2E7D">
            <w:pPr>
              <w:jc w:val="both"/>
              <w:rPr>
                <w:sz w:val="22"/>
                <w:szCs w:val="22"/>
              </w:rPr>
            </w:pPr>
          </w:p>
        </w:tc>
        <w:tc>
          <w:tcPr>
            <w:tcW w:w="2693" w:type="dxa"/>
            <w:vMerge/>
          </w:tcPr>
          <w:p w14:paraId="0C624BC8" w14:textId="77777777" w:rsidR="008C1F19" w:rsidRPr="00902049" w:rsidRDefault="008C1F19" w:rsidP="00EB2E7D">
            <w:pPr>
              <w:rPr>
                <w:sz w:val="22"/>
                <w:szCs w:val="22"/>
              </w:rPr>
            </w:pPr>
          </w:p>
        </w:tc>
        <w:tc>
          <w:tcPr>
            <w:tcW w:w="3544" w:type="dxa"/>
            <w:shd w:val="clear" w:color="auto" w:fill="auto"/>
          </w:tcPr>
          <w:p w14:paraId="3201DFBE" w14:textId="77777777" w:rsidR="008C1F19" w:rsidRPr="00902049" w:rsidRDefault="008C1F19" w:rsidP="008C1F19">
            <w:pPr>
              <w:spacing w:line="240" w:lineRule="auto"/>
              <w:rPr>
                <w:sz w:val="22"/>
                <w:szCs w:val="22"/>
              </w:rPr>
            </w:pPr>
            <w:r w:rsidRPr="00902049">
              <w:rPr>
                <w:sz w:val="22"/>
                <w:szCs w:val="22"/>
              </w:rPr>
              <w:t>Begeleiden bij emoties</w:t>
            </w:r>
          </w:p>
        </w:tc>
        <w:tc>
          <w:tcPr>
            <w:tcW w:w="1134" w:type="dxa"/>
          </w:tcPr>
          <w:p w14:paraId="1E0683B6" w14:textId="77777777" w:rsidR="008C1F19" w:rsidRPr="00902049" w:rsidRDefault="008C1F19" w:rsidP="008C1F19">
            <w:pPr>
              <w:spacing w:line="240" w:lineRule="auto"/>
              <w:rPr>
                <w:sz w:val="22"/>
                <w:szCs w:val="22"/>
              </w:rPr>
            </w:pPr>
          </w:p>
        </w:tc>
        <w:tc>
          <w:tcPr>
            <w:tcW w:w="4536" w:type="dxa"/>
            <w:shd w:val="clear" w:color="auto" w:fill="auto"/>
          </w:tcPr>
          <w:p w14:paraId="0CF15CAF" w14:textId="4145637D" w:rsidR="008C1F19" w:rsidRPr="00902049" w:rsidRDefault="008C1F19" w:rsidP="008C1F19">
            <w:pPr>
              <w:spacing w:line="240" w:lineRule="auto"/>
              <w:rPr>
                <w:sz w:val="22"/>
                <w:szCs w:val="22"/>
              </w:rPr>
            </w:pPr>
            <w:r w:rsidRPr="00902049">
              <w:rPr>
                <w:sz w:val="22"/>
                <w:szCs w:val="22"/>
              </w:rPr>
              <w:t>Begeleiden bij betekenisvol bestaan</w:t>
            </w:r>
          </w:p>
        </w:tc>
        <w:tc>
          <w:tcPr>
            <w:tcW w:w="1134" w:type="dxa"/>
          </w:tcPr>
          <w:p w14:paraId="12553376" w14:textId="622A9147" w:rsidR="008C1F19" w:rsidRPr="00902049" w:rsidRDefault="377C8F0A" w:rsidP="008C1F19">
            <w:pPr>
              <w:spacing w:line="240" w:lineRule="auto"/>
              <w:rPr>
                <w:sz w:val="22"/>
                <w:szCs w:val="22"/>
              </w:rPr>
            </w:pPr>
            <w:r w:rsidRPr="6847AFE3">
              <w:rPr>
                <w:sz w:val="22"/>
                <w:szCs w:val="22"/>
              </w:rPr>
              <w:t>ja</w:t>
            </w:r>
          </w:p>
        </w:tc>
      </w:tr>
      <w:tr w:rsidR="008C1F19" w:rsidRPr="001B7FBA" w14:paraId="24ABDCBF" w14:textId="36CFE281" w:rsidTr="6847AFE3">
        <w:trPr>
          <w:trHeight w:val="160"/>
        </w:trPr>
        <w:tc>
          <w:tcPr>
            <w:tcW w:w="1413" w:type="dxa"/>
            <w:vMerge/>
          </w:tcPr>
          <w:p w14:paraId="0833E1B5" w14:textId="77777777" w:rsidR="008C1F19" w:rsidRPr="00902049" w:rsidRDefault="008C1F19" w:rsidP="00EB2E7D">
            <w:pPr>
              <w:jc w:val="both"/>
              <w:rPr>
                <w:sz w:val="22"/>
                <w:szCs w:val="22"/>
              </w:rPr>
            </w:pPr>
          </w:p>
        </w:tc>
        <w:tc>
          <w:tcPr>
            <w:tcW w:w="2693" w:type="dxa"/>
            <w:vMerge/>
          </w:tcPr>
          <w:p w14:paraId="4966873D" w14:textId="77777777" w:rsidR="008C1F19" w:rsidRPr="00902049" w:rsidRDefault="008C1F19" w:rsidP="00EB2E7D">
            <w:pPr>
              <w:rPr>
                <w:sz w:val="22"/>
                <w:szCs w:val="22"/>
              </w:rPr>
            </w:pPr>
          </w:p>
        </w:tc>
        <w:tc>
          <w:tcPr>
            <w:tcW w:w="3544" w:type="dxa"/>
            <w:shd w:val="clear" w:color="auto" w:fill="auto"/>
          </w:tcPr>
          <w:p w14:paraId="7D5F089F" w14:textId="77777777" w:rsidR="008C1F19" w:rsidRPr="00902049" w:rsidRDefault="008C1F19" w:rsidP="008C1F19">
            <w:pPr>
              <w:spacing w:line="240" w:lineRule="auto"/>
              <w:rPr>
                <w:sz w:val="22"/>
                <w:szCs w:val="22"/>
              </w:rPr>
            </w:pPr>
            <w:r w:rsidRPr="00902049">
              <w:rPr>
                <w:sz w:val="22"/>
                <w:szCs w:val="22"/>
              </w:rPr>
              <w:t>Contact maken</w:t>
            </w:r>
          </w:p>
        </w:tc>
        <w:tc>
          <w:tcPr>
            <w:tcW w:w="1134" w:type="dxa"/>
          </w:tcPr>
          <w:p w14:paraId="5CA09C65" w14:textId="77777777" w:rsidR="008C1F19" w:rsidRPr="00902049" w:rsidRDefault="008C1F19" w:rsidP="00EB2E7D">
            <w:pPr>
              <w:rPr>
                <w:b/>
                <w:sz w:val="22"/>
                <w:szCs w:val="22"/>
              </w:rPr>
            </w:pPr>
          </w:p>
        </w:tc>
        <w:tc>
          <w:tcPr>
            <w:tcW w:w="4536" w:type="dxa"/>
            <w:shd w:val="clear" w:color="auto" w:fill="auto"/>
          </w:tcPr>
          <w:p w14:paraId="41DAB752" w14:textId="5B86C782" w:rsidR="008C1F19" w:rsidRPr="00902049" w:rsidRDefault="008C1F19" w:rsidP="00EB2E7D">
            <w:pPr>
              <w:rPr>
                <w:b/>
                <w:sz w:val="22"/>
                <w:szCs w:val="22"/>
              </w:rPr>
            </w:pPr>
          </w:p>
        </w:tc>
        <w:tc>
          <w:tcPr>
            <w:tcW w:w="1134" w:type="dxa"/>
          </w:tcPr>
          <w:p w14:paraId="6031416F" w14:textId="77777777" w:rsidR="008C1F19" w:rsidRPr="00902049" w:rsidRDefault="008C1F19" w:rsidP="00EB2E7D">
            <w:pPr>
              <w:rPr>
                <w:b/>
                <w:sz w:val="22"/>
                <w:szCs w:val="22"/>
              </w:rPr>
            </w:pPr>
          </w:p>
        </w:tc>
      </w:tr>
      <w:tr w:rsidR="008C1F19" w:rsidRPr="001B7FBA" w14:paraId="5AC73DE3" w14:textId="5461E372" w:rsidTr="6847AFE3">
        <w:trPr>
          <w:trHeight w:val="160"/>
        </w:trPr>
        <w:tc>
          <w:tcPr>
            <w:tcW w:w="1413" w:type="dxa"/>
            <w:vMerge/>
          </w:tcPr>
          <w:p w14:paraId="70404BAC" w14:textId="77777777" w:rsidR="008C1F19" w:rsidRPr="00902049" w:rsidRDefault="008C1F19" w:rsidP="00EB2E7D">
            <w:pPr>
              <w:jc w:val="both"/>
              <w:rPr>
                <w:sz w:val="22"/>
                <w:szCs w:val="22"/>
              </w:rPr>
            </w:pPr>
          </w:p>
        </w:tc>
        <w:tc>
          <w:tcPr>
            <w:tcW w:w="2693" w:type="dxa"/>
            <w:vMerge/>
          </w:tcPr>
          <w:p w14:paraId="6DA3FFD7" w14:textId="77777777" w:rsidR="008C1F19" w:rsidRPr="00902049" w:rsidRDefault="008C1F19" w:rsidP="00EB2E7D">
            <w:pPr>
              <w:rPr>
                <w:sz w:val="22"/>
                <w:szCs w:val="22"/>
              </w:rPr>
            </w:pPr>
          </w:p>
        </w:tc>
        <w:tc>
          <w:tcPr>
            <w:tcW w:w="3544" w:type="dxa"/>
            <w:shd w:val="clear" w:color="auto" w:fill="auto"/>
          </w:tcPr>
          <w:p w14:paraId="479ACCC6" w14:textId="77777777" w:rsidR="008C1F19" w:rsidRPr="00902049" w:rsidRDefault="008C1F19" w:rsidP="008C1F19">
            <w:pPr>
              <w:spacing w:line="240" w:lineRule="auto"/>
              <w:rPr>
                <w:sz w:val="22"/>
                <w:szCs w:val="22"/>
              </w:rPr>
            </w:pPr>
            <w:r w:rsidRPr="00902049">
              <w:rPr>
                <w:sz w:val="22"/>
                <w:szCs w:val="22"/>
              </w:rPr>
              <w:t>Groepsactiviteiten</w:t>
            </w:r>
          </w:p>
        </w:tc>
        <w:tc>
          <w:tcPr>
            <w:tcW w:w="1134" w:type="dxa"/>
          </w:tcPr>
          <w:p w14:paraId="3DB49A7F" w14:textId="77777777" w:rsidR="008C1F19" w:rsidRPr="00902049" w:rsidRDefault="008C1F19" w:rsidP="00EB2E7D">
            <w:pPr>
              <w:rPr>
                <w:b/>
                <w:sz w:val="22"/>
                <w:szCs w:val="22"/>
              </w:rPr>
            </w:pPr>
          </w:p>
        </w:tc>
        <w:tc>
          <w:tcPr>
            <w:tcW w:w="4536" w:type="dxa"/>
            <w:shd w:val="clear" w:color="auto" w:fill="auto"/>
          </w:tcPr>
          <w:p w14:paraId="18AE908A" w14:textId="3AC549FF" w:rsidR="008C1F19" w:rsidRPr="00902049" w:rsidRDefault="008C1F19" w:rsidP="00EB2E7D">
            <w:pPr>
              <w:rPr>
                <w:b/>
                <w:sz w:val="22"/>
                <w:szCs w:val="22"/>
              </w:rPr>
            </w:pPr>
          </w:p>
        </w:tc>
        <w:tc>
          <w:tcPr>
            <w:tcW w:w="1134" w:type="dxa"/>
          </w:tcPr>
          <w:p w14:paraId="4A5F7ADC" w14:textId="77777777" w:rsidR="008C1F19" w:rsidRPr="00902049" w:rsidRDefault="008C1F19" w:rsidP="00EB2E7D">
            <w:pPr>
              <w:rPr>
                <w:b/>
                <w:sz w:val="22"/>
                <w:szCs w:val="22"/>
              </w:rPr>
            </w:pPr>
          </w:p>
        </w:tc>
      </w:tr>
      <w:tr w:rsidR="008C1F19" w:rsidRPr="001B7FBA" w14:paraId="20FDC30A" w14:textId="307A2AA2" w:rsidTr="6847AFE3">
        <w:trPr>
          <w:trHeight w:val="240"/>
        </w:trPr>
        <w:tc>
          <w:tcPr>
            <w:tcW w:w="1413" w:type="dxa"/>
            <w:vMerge w:val="restart"/>
            <w:shd w:val="clear" w:color="auto" w:fill="auto"/>
          </w:tcPr>
          <w:p w14:paraId="289E0489" w14:textId="77777777" w:rsidR="008C1F19" w:rsidRPr="00902049" w:rsidRDefault="008C1F19" w:rsidP="00EB2E7D">
            <w:pPr>
              <w:jc w:val="both"/>
              <w:rPr>
                <w:b/>
                <w:sz w:val="22"/>
                <w:szCs w:val="22"/>
              </w:rPr>
            </w:pPr>
            <w:r w:rsidRPr="00902049">
              <w:rPr>
                <w:b/>
                <w:sz w:val="22"/>
                <w:szCs w:val="22"/>
              </w:rPr>
              <w:t>B1-K1-W7</w:t>
            </w:r>
          </w:p>
        </w:tc>
        <w:tc>
          <w:tcPr>
            <w:tcW w:w="2693" w:type="dxa"/>
            <w:vMerge w:val="restart"/>
            <w:shd w:val="clear" w:color="auto" w:fill="auto"/>
          </w:tcPr>
          <w:p w14:paraId="5120B1CB" w14:textId="77777777" w:rsidR="008C1F19" w:rsidRPr="00902049" w:rsidRDefault="008C1F19" w:rsidP="00EB2E7D">
            <w:pPr>
              <w:rPr>
                <w:b/>
                <w:sz w:val="22"/>
                <w:szCs w:val="22"/>
              </w:rPr>
            </w:pPr>
            <w:r w:rsidRPr="00902049">
              <w:rPr>
                <w:b/>
                <w:sz w:val="22"/>
                <w:szCs w:val="22"/>
              </w:rPr>
              <w:t>Geeft voorlichting, advies en instructie (VAI)</w:t>
            </w:r>
          </w:p>
        </w:tc>
        <w:tc>
          <w:tcPr>
            <w:tcW w:w="3544" w:type="dxa"/>
            <w:shd w:val="clear" w:color="auto" w:fill="auto"/>
          </w:tcPr>
          <w:p w14:paraId="6E519129" w14:textId="77777777" w:rsidR="008C1F19" w:rsidRPr="00902049" w:rsidRDefault="008C1F19" w:rsidP="008C1F19">
            <w:pPr>
              <w:spacing w:line="240" w:lineRule="auto"/>
              <w:rPr>
                <w:sz w:val="22"/>
                <w:szCs w:val="22"/>
              </w:rPr>
            </w:pPr>
            <w:r w:rsidRPr="00902049">
              <w:rPr>
                <w:sz w:val="22"/>
                <w:szCs w:val="22"/>
              </w:rPr>
              <w:t>Geven van (VAI)</w:t>
            </w:r>
          </w:p>
        </w:tc>
        <w:tc>
          <w:tcPr>
            <w:tcW w:w="1134" w:type="dxa"/>
          </w:tcPr>
          <w:p w14:paraId="413ECB06" w14:textId="77777777" w:rsidR="008C1F19" w:rsidRPr="00902049" w:rsidRDefault="008C1F19" w:rsidP="008C1F19">
            <w:pPr>
              <w:spacing w:line="240" w:lineRule="auto"/>
              <w:rPr>
                <w:sz w:val="22"/>
                <w:szCs w:val="22"/>
              </w:rPr>
            </w:pPr>
          </w:p>
        </w:tc>
        <w:tc>
          <w:tcPr>
            <w:tcW w:w="4536" w:type="dxa"/>
            <w:shd w:val="clear" w:color="auto" w:fill="auto"/>
          </w:tcPr>
          <w:p w14:paraId="4A3AB89F" w14:textId="68027491" w:rsidR="008C1F19" w:rsidRPr="00902049" w:rsidRDefault="008C1F19" w:rsidP="008C1F19">
            <w:pPr>
              <w:spacing w:line="240" w:lineRule="auto"/>
              <w:rPr>
                <w:sz w:val="22"/>
                <w:szCs w:val="22"/>
              </w:rPr>
            </w:pPr>
            <w:r w:rsidRPr="00902049">
              <w:rPr>
                <w:sz w:val="22"/>
                <w:szCs w:val="22"/>
              </w:rPr>
              <w:t>Preventie op micro, meso en/of macro niveau</w:t>
            </w:r>
          </w:p>
        </w:tc>
        <w:tc>
          <w:tcPr>
            <w:tcW w:w="1134" w:type="dxa"/>
          </w:tcPr>
          <w:p w14:paraId="59C24B3D" w14:textId="54E94209" w:rsidR="008C1F19" w:rsidRPr="00902049" w:rsidRDefault="39E3AD6C" w:rsidP="008C1F19">
            <w:pPr>
              <w:spacing w:line="240" w:lineRule="auto"/>
              <w:rPr>
                <w:sz w:val="22"/>
                <w:szCs w:val="22"/>
              </w:rPr>
            </w:pPr>
            <w:r w:rsidRPr="6847AFE3">
              <w:rPr>
                <w:sz w:val="22"/>
                <w:szCs w:val="22"/>
              </w:rPr>
              <w:t>ja</w:t>
            </w:r>
          </w:p>
        </w:tc>
      </w:tr>
      <w:tr w:rsidR="008C1F19" w:rsidRPr="001B7FBA" w14:paraId="55B2C87A" w14:textId="0FA86198" w:rsidTr="6847AFE3">
        <w:trPr>
          <w:trHeight w:val="240"/>
        </w:trPr>
        <w:tc>
          <w:tcPr>
            <w:tcW w:w="1413" w:type="dxa"/>
            <w:vMerge/>
          </w:tcPr>
          <w:p w14:paraId="42302ADA" w14:textId="77777777" w:rsidR="008C1F19" w:rsidRPr="00902049" w:rsidRDefault="008C1F19" w:rsidP="00EB2E7D">
            <w:pPr>
              <w:jc w:val="both"/>
              <w:rPr>
                <w:sz w:val="22"/>
                <w:szCs w:val="22"/>
              </w:rPr>
            </w:pPr>
          </w:p>
        </w:tc>
        <w:tc>
          <w:tcPr>
            <w:tcW w:w="2693" w:type="dxa"/>
            <w:vMerge/>
          </w:tcPr>
          <w:p w14:paraId="4CE8CD54" w14:textId="77777777" w:rsidR="008C1F19" w:rsidRPr="00902049" w:rsidRDefault="008C1F19" w:rsidP="00EB2E7D">
            <w:pPr>
              <w:rPr>
                <w:sz w:val="22"/>
                <w:szCs w:val="22"/>
              </w:rPr>
            </w:pPr>
          </w:p>
        </w:tc>
        <w:tc>
          <w:tcPr>
            <w:tcW w:w="3544" w:type="dxa"/>
            <w:tcBorders>
              <w:bottom w:val="single" w:sz="4" w:space="0" w:color="auto"/>
            </w:tcBorders>
            <w:shd w:val="clear" w:color="auto" w:fill="auto"/>
          </w:tcPr>
          <w:p w14:paraId="1A19EB15" w14:textId="77777777" w:rsidR="008C1F19" w:rsidRPr="00902049" w:rsidRDefault="008C1F19" w:rsidP="00EB2E7D">
            <w:pPr>
              <w:rPr>
                <w:sz w:val="22"/>
                <w:szCs w:val="22"/>
              </w:rPr>
            </w:pPr>
          </w:p>
        </w:tc>
        <w:tc>
          <w:tcPr>
            <w:tcW w:w="1134" w:type="dxa"/>
          </w:tcPr>
          <w:p w14:paraId="3875DA9C" w14:textId="77777777" w:rsidR="008C1F19" w:rsidRPr="00902049" w:rsidRDefault="008C1F19" w:rsidP="008C1F19">
            <w:pPr>
              <w:spacing w:line="240" w:lineRule="auto"/>
              <w:rPr>
                <w:sz w:val="22"/>
                <w:szCs w:val="22"/>
              </w:rPr>
            </w:pPr>
          </w:p>
        </w:tc>
        <w:tc>
          <w:tcPr>
            <w:tcW w:w="4536" w:type="dxa"/>
            <w:shd w:val="clear" w:color="auto" w:fill="auto"/>
          </w:tcPr>
          <w:p w14:paraId="6F5C36C1" w14:textId="0FFB5844" w:rsidR="008C1F19" w:rsidRPr="00902049" w:rsidRDefault="008C1F19" w:rsidP="008C1F19">
            <w:pPr>
              <w:spacing w:line="240" w:lineRule="auto"/>
              <w:rPr>
                <w:sz w:val="22"/>
                <w:szCs w:val="22"/>
              </w:rPr>
            </w:pPr>
            <w:r w:rsidRPr="00902049">
              <w:rPr>
                <w:sz w:val="22"/>
                <w:szCs w:val="22"/>
              </w:rPr>
              <w:t>Voorlichting, advies en/of instructie geven om de eigen kracht en zelfredzaamheid te versterken</w:t>
            </w:r>
          </w:p>
        </w:tc>
        <w:tc>
          <w:tcPr>
            <w:tcW w:w="1134" w:type="dxa"/>
          </w:tcPr>
          <w:p w14:paraId="49B4C5B5" w14:textId="1697A86A" w:rsidR="008C1F19" w:rsidRPr="00902049" w:rsidRDefault="13A95955" w:rsidP="008C1F19">
            <w:pPr>
              <w:spacing w:line="240" w:lineRule="auto"/>
              <w:rPr>
                <w:sz w:val="22"/>
                <w:szCs w:val="22"/>
              </w:rPr>
            </w:pPr>
            <w:r w:rsidRPr="6847AFE3">
              <w:rPr>
                <w:sz w:val="22"/>
                <w:szCs w:val="22"/>
              </w:rPr>
              <w:t>ja</w:t>
            </w:r>
          </w:p>
        </w:tc>
      </w:tr>
      <w:tr w:rsidR="008C1F19" w:rsidRPr="001B7FBA" w14:paraId="644D2D1B" w14:textId="1EAC77FF" w:rsidTr="6847AFE3">
        <w:trPr>
          <w:trHeight w:val="240"/>
        </w:trPr>
        <w:tc>
          <w:tcPr>
            <w:tcW w:w="1413" w:type="dxa"/>
            <w:vMerge/>
          </w:tcPr>
          <w:p w14:paraId="46C1D540" w14:textId="77777777" w:rsidR="008C1F19" w:rsidRPr="00902049" w:rsidRDefault="008C1F19" w:rsidP="00EB2E7D">
            <w:pPr>
              <w:jc w:val="both"/>
              <w:rPr>
                <w:sz w:val="22"/>
                <w:szCs w:val="22"/>
              </w:rPr>
            </w:pPr>
          </w:p>
        </w:tc>
        <w:tc>
          <w:tcPr>
            <w:tcW w:w="2693" w:type="dxa"/>
            <w:vMerge/>
          </w:tcPr>
          <w:p w14:paraId="151EC56E" w14:textId="77777777" w:rsidR="008C1F19" w:rsidRPr="00902049" w:rsidRDefault="008C1F19" w:rsidP="00EB2E7D">
            <w:pPr>
              <w:rPr>
                <w:sz w:val="22"/>
                <w:szCs w:val="22"/>
              </w:rPr>
            </w:pPr>
          </w:p>
        </w:tc>
        <w:tc>
          <w:tcPr>
            <w:tcW w:w="3544" w:type="dxa"/>
            <w:shd w:val="clear" w:color="auto" w:fill="auto"/>
          </w:tcPr>
          <w:p w14:paraId="5888C3E2" w14:textId="77777777" w:rsidR="008C1F19" w:rsidRPr="00902049" w:rsidRDefault="008C1F19" w:rsidP="00EB2E7D">
            <w:pPr>
              <w:rPr>
                <w:sz w:val="22"/>
                <w:szCs w:val="22"/>
              </w:rPr>
            </w:pPr>
          </w:p>
        </w:tc>
        <w:tc>
          <w:tcPr>
            <w:tcW w:w="1134" w:type="dxa"/>
          </w:tcPr>
          <w:p w14:paraId="7A3615C0" w14:textId="77777777" w:rsidR="008C1F19" w:rsidRPr="00902049" w:rsidRDefault="008C1F19" w:rsidP="008C1F19">
            <w:pPr>
              <w:spacing w:line="240" w:lineRule="auto"/>
              <w:rPr>
                <w:sz w:val="22"/>
                <w:szCs w:val="22"/>
              </w:rPr>
            </w:pPr>
          </w:p>
        </w:tc>
        <w:tc>
          <w:tcPr>
            <w:tcW w:w="4536" w:type="dxa"/>
            <w:shd w:val="clear" w:color="auto" w:fill="auto"/>
          </w:tcPr>
          <w:p w14:paraId="11CF946A" w14:textId="1F96E0AD" w:rsidR="008C1F19" w:rsidRPr="00902049" w:rsidRDefault="008C1F19" w:rsidP="008C1F19">
            <w:pPr>
              <w:spacing w:line="240" w:lineRule="auto"/>
              <w:rPr>
                <w:sz w:val="22"/>
                <w:szCs w:val="22"/>
              </w:rPr>
            </w:pPr>
            <w:r w:rsidRPr="00902049">
              <w:rPr>
                <w:sz w:val="22"/>
                <w:szCs w:val="22"/>
              </w:rPr>
              <w:t>Geeft VAI t.a.v. gezonde leefstijl</w:t>
            </w:r>
          </w:p>
        </w:tc>
        <w:tc>
          <w:tcPr>
            <w:tcW w:w="1134" w:type="dxa"/>
          </w:tcPr>
          <w:p w14:paraId="59843705" w14:textId="018C50A0" w:rsidR="008C1F19" w:rsidRPr="00902049" w:rsidRDefault="32E27E0F" w:rsidP="008C1F19">
            <w:pPr>
              <w:spacing w:line="240" w:lineRule="auto"/>
              <w:rPr>
                <w:sz w:val="22"/>
                <w:szCs w:val="22"/>
              </w:rPr>
            </w:pPr>
            <w:r w:rsidRPr="6847AFE3">
              <w:rPr>
                <w:sz w:val="22"/>
                <w:szCs w:val="22"/>
              </w:rPr>
              <w:t>ja</w:t>
            </w:r>
          </w:p>
        </w:tc>
      </w:tr>
      <w:tr w:rsidR="008C1F19" w:rsidRPr="001B7FBA" w14:paraId="665DBB48" w14:textId="59E67DA0" w:rsidTr="6847AFE3">
        <w:trPr>
          <w:trHeight w:val="240"/>
        </w:trPr>
        <w:tc>
          <w:tcPr>
            <w:tcW w:w="1413" w:type="dxa"/>
            <w:vMerge w:val="restart"/>
            <w:shd w:val="clear" w:color="auto" w:fill="auto"/>
          </w:tcPr>
          <w:p w14:paraId="7FC86263" w14:textId="77777777" w:rsidR="008C1F19" w:rsidRPr="00902049" w:rsidRDefault="008C1F19" w:rsidP="00EB2E7D">
            <w:pPr>
              <w:jc w:val="both"/>
              <w:rPr>
                <w:b/>
                <w:sz w:val="22"/>
                <w:szCs w:val="22"/>
              </w:rPr>
            </w:pPr>
            <w:r w:rsidRPr="00902049">
              <w:rPr>
                <w:b/>
                <w:sz w:val="22"/>
                <w:szCs w:val="22"/>
              </w:rPr>
              <w:t>B1-K1-W8</w:t>
            </w:r>
          </w:p>
        </w:tc>
        <w:tc>
          <w:tcPr>
            <w:tcW w:w="2693" w:type="dxa"/>
            <w:vMerge w:val="restart"/>
            <w:shd w:val="clear" w:color="auto" w:fill="auto"/>
          </w:tcPr>
          <w:p w14:paraId="45735A4A" w14:textId="77777777" w:rsidR="008C1F19" w:rsidRPr="00902049" w:rsidRDefault="008C1F19" w:rsidP="00EB2E7D">
            <w:pPr>
              <w:rPr>
                <w:b/>
                <w:sz w:val="22"/>
                <w:szCs w:val="22"/>
              </w:rPr>
            </w:pPr>
            <w:r w:rsidRPr="00902049">
              <w:rPr>
                <w:b/>
                <w:sz w:val="22"/>
                <w:szCs w:val="22"/>
              </w:rPr>
              <w:t>Reageert op onvoorziene en crisissituaties</w:t>
            </w:r>
          </w:p>
        </w:tc>
        <w:tc>
          <w:tcPr>
            <w:tcW w:w="3544" w:type="dxa"/>
            <w:shd w:val="clear" w:color="auto" w:fill="auto"/>
          </w:tcPr>
          <w:p w14:paraId="755B9921" w14:textId="77777777" w:rsidR="008C1F19" w:rsidRPr="00902049" w:rsidRDefault="008C1F19" w:rsidP="00EB2E7D">
            <w:pPr>
              <w:rPr>
                <w:sz w:val="22"/>
                <w:szCs w:val="22"/>
              </w:rPr>
            </w:pPr>
          </w:p>
        </w:tc>
        <w:tc>
          <w:tcPr>
            <w:tcW w:w="1134" w:type="dxa"/>
          </w:tcPr>
          <w:p w14:paraId="041C92FF" w14:textId="77777777" w:rsidR="008C1F19" w:rsidRPr="00902049" w:rsidRDefault="008C1F19" w:rsidP="008C1F19">
            <w:pPr>
              <w:spacing w:line="240" w:lineRule="auto"/>
              <w:rPr>
                <w:sz w:val="22"/>
                <w:szCs w:val="22"/>
              </w:rPr>
            </w:pPr>
          </w:p>
        </w:tc>
        <w:tc>
          <w:tcPr>
            <w:tcW w:w="4536" w:type="dxa"/>
            <w:shd w:val="clear" w:color="auto" w:fill="auto"/>
          </w:tcPr>
          <w:p w14:paraId="560E756E" w14:textId="4126AF36" w:rsidR="008C1F19" w:rsidRPr="00902049" w:rsidRDefault="008C1F19" w:rsidP="008C1F19">
            <w:pPr>
              <w:spacing w:line="240" w:lineRule="auto"/>
              <w:rPr>
                <w:sz w:val="22"/>
                <w:szCs w:val="22"/>
              </w:rPr>
            </w:pPr>
            <w:r w:rsidRPr="00902049">
              <w:rPr>
                <w:sz w:val="22"/>
                <w:szCs w:val="22"/>
              </w:rPr>
              <w:t>Richtlijnen van de organisatie toepassen bij onvoorziene- en crisissituaties</w:t>
            </w:r>
          </w:p>
        </w:tc>
        <w:tc>
          <w:tcPr>
            <w:tcW w:w="1134" w:type="dxa"/>
          </w:tcPr>
          <w:p w14:paraId="7A6E578F" w14:textId="14FFEA5D" w:rsidR="008C1F19" w:rsidRPr="00902049" w:rsidRDefault="09A4E5A9" w:rsidP="008C1F19">
            <w:pPr>
              <w:spacing w:line="240" w:lineRule="auto"/>
              <w:rPr>
                <w:sz w:val="22"/>
                <w:szCs w:val="22"/>
              </w:rPr>
            </w:pPr>
            <w:r w:rsidRPr="6847AFE3">
              <w:rPr>
                <w:sz w:val="22"/>
                <w:szCs w:val="22"/>
              </w:rPr>
              <w:t>ja</w:t>
            </w:r>
          </w:p>
        </w:tc>
      </w:tr>
      <w:tr w:rsidR="008C1F19" w:rsidRPr="001B7FBA" w14:paraId="3C32736E" w14:textId="40607C5A" w:rsidTr="6847AFE3">
        <w:trPr>
          <w:trHeight w:val="240"/>
        </w:trPr>
        <w:tc>
          <w:tcPr>
            <w:tcW w:w="1413" w:type="dxa"/>
            <w:vMerge/>
          </w:tcPr>
          <w:p w14:paraId="34E6A2A8" w14:textId="77777777" w:rsidR="008C1F19" w:rsidRPr="00902049" w:rsidRDefault="008C1F19" w:rsidP="00EB2E7D">
            <w:pPr>
              <w:rPr>
                <w:sz w:val="22"/>
                <w:szCs w:val="22"/>
              </w:rPr>
            </w:pPr>
          </w:p>
        </w:tc>
        <w:tc>
          <w:tcPr>
            <w:tcW w:w="2693" w:type="dxa"/>
            <w:vMerge/>
          </w:tcPr>
          <w:p w14:paraId="0EFAD748" w14:textId="77777777" w:rsidR="008C1F19" w:rsidRPr="00902049" w:rsidRDefault="008C1F19" w:rsidP="00EB2E7D">
            <w:pPr>
              <w:rPr>
                <w:sz w:val="22"/>
                <w:szCs w:val="22"/>
              </w:rPr>
            </w:pPr>
          </w:p>
        </w:tc>
        <w:tc>
          <w:tcPr>
            <w:tcW w:w="3544" w:type="dxa"/>
            <w:tcBorders>
              <w:bottom w:val="single" w:sz="4" w:space="0" w:color="auto"/>
            </w:tcBorders>
            <w:shd w:val="clear" w:color="auto" w:fill="auto"/>
          </w:tcPr>
          <w:p w14:paraId="4821AD3D" w14:textId="77777777" w:rsidR="008C1F19" w:rsidRPr="00902049" w:rsidRDefault="008C1F19" w:rsidP="00EB2E7D">
            <w:pPr>
              <w:rPr>
                <w:sz w:val="22"/>
                <w:szCs w:val="22"/>
              </w:rPr>
            </w:pPr>
          </w:p>
        </w:tc>
        <w:tc>
          <w:tcPr>
            <w:tcW w:w="1134" w:type="dxa"/>
          </w:tcPr>
          <w:p w14:paraId="3BEABACE" w14:textId="77777777" w:rsidR="008C1F19" w:rsidRPr="00902049" w:rsidRDefault="008C1F19" w:rsidP="008C1F19">
            <w:pPr>
              <w:spacing w:line="240" w:lineRule="auto"/>
              <w:rPr>
                <w:sz w:val="22"/>
                <w:szCs w:val="22"/>
              </w:rPr>
            </w:pPr>
          </w:p>
        </w:tc>
        <w:tc>
          <w:tcPr>
            <w:tcW w:w="4536" w:type="dxa"/>
            <w:shd w:val="clear" w:color="auto" w:fill="auto"/>
          </w:tcPr>
          <w:p w14:paraId="4EFFCCF5" w14:textId="5A7B0138" w:rsidR="008C1F19" w:rsidRPr="00902049" w:rsidRDefault="008C1F19" w:rsidP="008C1F19">
            <w:pPr>
              <w:spacing w:line="240" w:lineRule="auto"/>
              <w:rPr>
                <w:sz w:val="22"/>
                <w:szCs w:val="22"/>
              </w:rPr>
            </w:pPr>
            <w:r w:rsidRPr="00902049">
              <w:rPr>
                <w:sz w:val="22"/>
                <w:szCs w:val="22"/>
              </w:rPr>
              <w:t>Handelen bij onvoorziene- en crisissituaties</w:t>
            </w:r>
          </w:p>
        </w:tc>
        <w:tc>
          <w:tcPr>
            <w:tcW w:w="1134" w:type="dxa"/>
          </w:tcPr>
          <w:p w14:paraId="508F671B" w14:textId="7A3D4351" w:rsidR="008C1F19" w:rsidRPr="00902049" w:rsidRDefault="322442BB" w:rsidP="008C1F19">
            <w:pPr>
              <w:spacing w:line="240" w:lineRule="auto"/>
              <w:rPr>
                <w:sz w:val="22"/>
                <w:szCs w:val="22"/>
              </w:rPr>
            </w:pPr>
            <w:r w:rsidRPr="6847AFE3">
              <w:rPr>
                <w:sz w:val="22"/>
                <w:szCs w:val="22"/>
              </w:rPr>
              <w:t>ja</w:t>
            </w:r>
          </w:p>
        </w:tc>
      </w:tr>
      <w:tr w:rsidR="008C1F19" w:rsidRPr="001B7FBA" w14:paraId="43321210" w14:textId="5A0F4CA5" w:rsidTr="6847AFE3">
        <w:trPr>
          <w:trHeight w:val="375"/>
        </w:trPr>
        <w:tc>
          <w:tcPr>
            <w:tcW w:w="1413" w:type="dxa"/>
            <w:vMerge w:val="restart"/>
            <w:shd w:val="clear" w:color="auto" w:fill="auto"/>
          </w:tcPr>
          <w:p w14:paraId="76831A66" w14:textId="77777777" w:rsidR="008C1F19" w:rsidRPr="00902049" w:rsidRDefault="008C1F19" w:rsidP="00EB2E7D">
            <w:pPr>
              <w:rPr>
                <w:b/>
                <w:sz w:val="22"/>
                <w:szCs w:val="22"/>
              </w:rPr>
            </w:pPr>
            <w:r w:rsidRPr="00902049">
              <w:rPr>
                <w:b/>
                <w:sz w:val="22"/>
                <w:szCs w:val="22"/>
              </w:rPr>
              <w:t>B1-K1-W9</w:t>
            </w:r>
          </w:p>
        </w:tc>
        <w:tc>
          <w:tcPr>
            <w:tcW w:w="2693" w:type="dxa"/>
            <w:vMerge w:val="restart"/>
            <w:shd w:val="clear" w:color="auto" w:fill="auto"/>
          </w:tcPr>
          <w:p w14:paraId="1E98BA49" w14:textId="77777777" w:rsidR="008C1F19" w:rsidRPr="00902049" w:rsidRDefault="008C1F19" w:rsidP="00EB2E7D">
            <w:pPr>
              <w:rPr>
                <w:b/>
                <w:sz w:val="22"/>
                <w:szCs w:val="22"/>
              </w:rPr>
            </w:pPr>
            <w:r w:rsidRPr="00902049">
              <w:rPr>
                <w:b/>
                <w:sz w:val="22"/>
                <w:szCs w:val="22"/>
              </w:rPr>
              <w:t>Coördineert de zorgverlening van individuele zorgvragers</w:t>
            </w:r>
          </w:p>
        </w:tc>
        <w:tc>
          <w:tcPr>
            <w:tcW w:w="3544" w:type="dxa"/>
            <w:shd w:val="clear" w:color="auto" w:fill="auto"/>
          </w:tcPr>
          <w:p w14:paraId="642F467A" w14:textId="77777777" w:rsidR="008C1F19" w:rsidRPr="00902049" w:rsidRDefault="008C1F19" w:rsidP="008C1F19">
            <w:pPr>
              <w:spacing w:line="240" w:lineRule="auto"/>
              <w:rPr>
                <w:sz w:val="22"/>
                <w:szCs w:val="22"/>
              </w:rPr>
            </w:pPr>
            <w:r w:rsidRPr="00902049">
              <w:rPr>
                <w:sz w:val="22"/>
                <w:szCs w:val="22"/>
              </w:rPr>
              <w:t>Mantelzorger</w:t>
            </w:r>
          </w:p>
        </w:tc>
        <w:tc>
          <w:tcPr>
            <w:tcW w:w="1134" w:type="dxa"/>
          </w:tcPr>
          <w:p w14:paraId="41CFEEC9" w14:textId="21407515" w:rsidR="008C1F19" w:rsidRPr="00902049" w:rsidRDefault="274A915F" w:rsidP="008C1F19">
            <w:pPr>
              <w:spacing w:line="240" w:lineRule="auto"/>
              <w:rPr>
                <w:sz w:val="22"/>
                <w:szCs w:val="22"/>
              </w:rPr>
            </w:pPr>
            <w:r w:rsidRPr="6847AFE3">
              <w:rPr>
                <w:sz w:val="22"/>
                <w:szCs w:val="22"/>
              </w:rPr>
              <w:t>ja</w:t>
            </w:r>
          </w:p>
        </w:tc>
        <w:tc>
          <w:tcPr>
            <w:tcW w:w="4536" w:type="dxa"/>
            <w:shd w:val="clear" w:color="auto" w:fill="auto"/>
          </w:tcPr>
          <w:p w14:paraId="04AFACDC" w14:textId="56883116" w:rsidR="008C1F19" w:rsidRPr="00902049" w:rsidRDefault="008C1F19" w:rsidP="008C1F19">
            <w:pPr>
              <w:spacing w:line="240" w:lineRule="auto"/>
              <w:rPr>
                <w:sz w:val="22"/>
                <w:szCs w:val="22"/>
              </w:rPr>
            </w:pPr>
            <w:r w:rsidRPr="00902049">
              <w:rPr>
                <w:sz w:val="22"/>
                <w:szCs w:val="22"/>
              </w:rPr>
              <w:t>Samenwerken met mantelzorgers, vrijwilligers en andere disciplines</w:t>
            </w:r>
          </w:p>
        </w:tc>
        <w:tc>
          <w:tcPr>
            <w:tcW w:w="1134" w:type="dxa"/>
          </w:tcPr>
          <w:p w14:paraId="17FC310F" w14:textId="398A6F24" w:rsidR="008C1F19" w:rsidRPr="00902049" w:rsidRDefault="0641BDEF" w:rsidP="008C1F19">
            <w:pPr>
              <w:spacing w:line="240" w:lineRule="auto"/>
              <w:rPr>
                <w:sz w:val="22"/>
                <w:szCs w:val="22"/>
              </w:rPr>
            </w:pPr>
            <w:r w:rsidRPr="6847AFE3">
              <w:rPr>
                <w:sz w:val="22"/>
                <w:szCs w:val="22"/>
              </w:rPr>
              <w:t>ja</w:t>
            </w:r>
          </w:p>
        </w:tc>
      </w:tr>
      <w:tr w:rsidR="008C1F19" w:rsidRPr="001B7FBA" w14:paraId="03FCEEE7" w14:textId="4D57BDF4" w:rsidTr="6847AFE3">
        <w:trPr>
          <w:trHeight w:val="255"/>
        </w:trPr>
        <w:tc>
          <w:tcPr>
            <w:tcW w:w="1413" w:type="dxa"/>
            <w:vMerge/>
          </w:tcPr>
          <w:p w14:paraId="72EBB591" w14:textId="77777777" w:rsidR="008C1F19" w:rsidRPr="00902049" w:rsidRDefault="008C1F19" w:rsidP="00EB2E7D">
            <w:pPr>
              <w:rPr>
                <w:b/>
                <w:sz w:val="22"/>
                <w:szCs w:val="22"/>
              </w:rPr>
            </w:pPr>
          </w:p>
        </w:tc>
        <w:tc>
          <w:tcPr>
            <w:tcW w:w="2693" w:type="dxa"/>
            <w:vMerge/>
          </w:tcPr>
          <w:p w14:paraId="57A17FFF" w14:textId="77777777" w:rsidR="008C1F19" w:rsidRPr="00902049" w:rsidRDefault="008C1F19" w:rsidP="00EB2E7D">
            <w:pPr>
              <w:rPr>
                <w:b/>
                <w:sz w:val="22"/>
                <w:szCs w:val="22"/>
              </w:rPr>
            </w:pPr>
          </w:p>
        </w:tc>
        <w:tc>
          <w:tcPr>
            <w:tcW w:w="3544" w:type="dxa"/>
            <w:shd w:val="clear" w:color="auto" w:fill="auto"/>
          </w:tcPr>
          <w:p w14:paraId="69B85172" w14:textId="77777777" w:rsidR="008C1F19" w:rsidRPr="00902049" w:rsidRDefault="008C1F19" w:rsidP="008C1F19">
            <w:pPr>
              <w:spacing w:line="240" w:lineRule="auto"/>
              <w:rPr>
                <w:sz w:val="22"/>
                <w:szCs w:val="22"/>
              </w:rPr>
            </w:pPr>
            <w:r w:rsidRPr="00902049">
              <w:rPr>
                <w:sz w:val="22"/>
                <w:szCs w:val="22"/>
              </w:rPr>
              <w:t>Sociaal netwerk</w:t>
            </w:r>
          </w:p>
        </w:tc>
        <w:tc>
          <w:tcPr>
            <w:tcW w:w="1134" w:type="dxa"/>
          </w:tcPr>
          <w:p w14:paraId="5CFFD3AA" w14:textId="52F4CEC6" w:rsidR="008C1F19" w:rsidRPr="00902049" w:rsidRDefault="41224D3A" w:rsidP="008C1F19">
            <w:pPr>
              <w:spacing w:line="240" w:lineRule="auto"/>
              <w:rPr>
                <w:sz w:val="22"/>
                <w:szCs w:val="22"/>
              </w:rPr>
            </w:pPr>
            <w:r w:rsidRPr="6847AFE3">
              <w:rPr>
                <w:sz w:val="22"/>
                <w:szCs w:val="22"/>
              </w:rPr>
              <w:t>ja</w:t>
            </w:r>
          </w:p>
        </w:tc>
        <w:tc>
          <w:tcPr>
            <w:tcW w:w="4536" w:type="dxa"/>
            <w:shd w:val="clear" w:color="auto" w:fill="auto"/>
          </w:tcPr>
          <w:p w14:paraId="5F196D43" w14:textId="046976D1" w:rsidR="008C1F19" w:rsidRPr="00902049" w:rsidRDefault="008C1F19" w:rsidP="008C1F19">
            <w:pPr>
              <w:spacing w:line="240" w:lineRule="auto"/>
              <w:rPr>
                <w:sz w:val="22"/>
                <w:szCs w:val="22"/>
              </w:rPr>
            </w:pPr>
            <w:r w:rsidRPr="00902049">
              <w:rPr>
                <w:sz w:val="22"/>
                <w:szCs w:val="22"/>
              </w:rPr>
              <w:t>Knelpunten analyseren</w:t>
            </w:r>
          </w:p>
        </w:tc>
        <w:tc>
          <w:tcPr>
            <w:tcW w:w="1134" w:type="dxa"/>
          </w:tcPr>
          <w:p w14:paraId="3A1F1641" w14:textId="6EDAEA1A" w:rsidR="008C1F19" w:rsidRPr="00902049" w:rsidRDefault="64A1A35C" w:rsidP="008C1F19">
            <w:pPr>
              <w:spacing w:line="240" w:lineRule="auto"/>
              <w:rPr>
                <w:sz w:val="22"/>
                <w:szCs w:val="22"/>
              </w:rPr>
            </w:pPr>
            <w:r w:rsidRPr="6847AFE3">
              <w:rPr>
                <w:sz w:val="22"/>
                <w:szCs w:val="22"/>
              </w:rPr>
              <w:t>ja</w:t>
            </w:r>
          </w:p>
        </w:tc>
      </w:tr>
      <w:tr w:rsidR="008C1F19" w:rsidRPr="001B7FBA" w14:paraId="713016F7" w14:textId="0C694C82" w:rsidTr="6847AFE3">
        <w:trPr>
          <w:trHeight w:val="450"/>
        </w:trPr>
        <w:tc>
          <w:tcPr>
            <w:tcW w:w="1413" w:type="dxa"/>
            <w:vMerge/>
          </w:tcPr>
          <w:p w14:paraId="1965BF87" w14:textId="77777777" w:rsidR="008C1F19" w:rsidRPr="00902049" w:rsidRDefault="008C1F19" w:rsidP="00EB2E7D">
            <w:pPr>
              <w:rPr>
                <w:b/>
                <w:sz w:val="22"/>
                <w:szCs w:val="22"/>
              </w:rPr>
            </w:pPr>
          </w:p>
        </w:tc>
        <w:tc>
          <w:tcPr>
            <w:tcW w:w="2693" w:type="dxa"/>
            <w:vMerge/>
          </w:tcPr>
          <w:p w14:paraId="6F716CF1" w14:textId="77777777" w:rsidR="008C1F19" w:rsidRPr="00902049" w:rsidRDefault="008C1F19" w:rsidP="00EB2E7D">
            <w:pPr>
              <w:rPr>
                <w:b/>
                <w:sz w:val="22"/>
                <w:szCs w:val="22"/>
              </w:rPr>
            </w:pPr>
          </w:p>
        </w:tc>
        <w:tc>
          <w:tcPr>
            <w:tcW w:w="3544" w:type="dxa"/>
            <w:shd w:val="clear" w:color="auto" w:fill="auto"/>
          </w:tcPr>
          <w:p w14:paraId="6D6D3DA7" w14:textId="77777777" w:rsidR="008C1F19" w:rsidRPr="00902049" w:rsidRDefault="008C1F19" w:rsidP="00EB2E7D">
            <w:pPr>
              <w:ind w:left="720"/>
              <w:rPr>
                <w:sz w:val="22"/>
                <w:szCs w:val="22"/>
              </w:rPr>
            </w:pPr>
          </w:p>
        </w:tc>
        <w:tc>
          <w:tcPr>
            <w:tcW w:w="1134" w:type="dxa"/>
          </w:tcPr>
          <w:p w14:paraId="5A2ABB72" w14:textId="77777777" w:rsidR="008C1F19" w:rsidRPr="00902049" w:rsidRDefault="008C1F19" w:rsidP="008C1F19">
            <w:pPr>
              <w:spacing w:line="240" w:lineRule="auto"/>
              <w:rPr>
                <w:sz w:val="22"/>
                <w:szCs w:val="22"/>
              </w:rPr>
            </w:pPr>
          </w:p>
        </w:tc>
        <w:tc>
          <w:tcPr>
            <w:tcW w:w="4536" w:type="dxa"/>
            <w:shd w:val="clear" w:color="auto" w:fill="auto"/>
          </w:tcPr>
          <w:p w14:paraId="12E32349" w14:textId="1E205A09" w:rsidR="008C1F19" w:rsidRPr="00902049" w:rsidRDefault="008C1F19" w:rsidP="008C1F19">
            <w:pPr>
              <w:spacing w:line="240" w:lineRule="auto"/>
              <w:rPr>
                <w:sz w:val="22"/>
                <w:szCs w:val="22"/>
              </w:rPr>
            </w:pPr>
            <w:r w:rsidRPr="00902049">
              <w:rPr>
                <w:sz w:val="22"/>
                <w:szCs w:val="22"/>
              </w:rPr>
              <w:t>Overleg afstemmen met betrokkenen</w:t>
            </w:r>
          </w:p>
        </w:tc>
        <w:tc>
          <w:tcPr>
            <w:tcW w:w="1134" w:type="dxa"/>
          </w:tcPr>
          <w:p w14:paraId="3EA8D3C5" w14:textId="00D908C6" w:rsidR="008C1F19" w:rsidRPr="00902049" w:rsidRDefault="2E0AEB28" w:rsidP="008C1F19">
            <w:pPr>
              <w:spacing w:line="240" w:lineRule="auto"/>
              <w:rPr>
                <w:sz w:val="22"/>
                <w:szCs w:val="22"/>
              </w:rPr>
            </w:pPr>
            <w:r w:rsidRPr="6847AFE3">
              <w:rPr>
                <w:sz w:val="22"/>
                <w:szCs w:val="22"/>
              </w:rPr>
              <w:t>ja</w:t>
            </w:r>
          </w:p>
        </w:tc>
      </w:tr>
      <w:tr w:rsidR="008C1F19" w:rsidRPr="00902049" w14:paraId="05209A46" w14:textId="7F43B9CC" w:rsidTr="6847AFE3">
        <w:tc>
          <w:tcPr>
            <w:tcW w:w="1413" w:type="dxa"/>
            <w:vMerge w:val="restart"/>
            <w:shd w:val="clear" w:color="auto" w:fill="auto"/>
          </w:tcPr>
          <w:p w14:paraId="5CEDF98A" w14:textId="77777777" w:rsidR="008C1F19" w:rsidRPr="00902049" w:rsidRDefault="008C1F19" w:rsidP="00EB2E7D">
            <w:pPr>
              <w:rPr>
                <w:b/>
                <w:sz w:val="22"/>
                <w:szCs w:val="22"/>
              </w:rPr>
            </w:pPr>
            <w:r w:rsidRPr="00902049">
              <w:rPr>
                <w:b/>
                <w:sz w:val="22"/>
                <w:szCs w:val="22"/>
              </w:rPr>
              <w:t>B1-K1-W10</w:t>
            </w:r>
          </w:p>
        </w:tc>
        <w:tc>
          <w:tcPr>
            <w:tcW w:w="2693" w:type="dxa"/>
            <w:vMerge w:val="restart"/>
            <w:shd w:val="clear" w:color="auto" w:fill="auto"/>
          </w:tcPr>
          <w:p w14:paraId="308B0E0F" w14:textId="77777777" w:rsidR="008C1F19" w:rsidRPr="00902049" w:rsidRDefault="008C1F19" w:rsidP="00EB2E7D">
            <w:pPr>
              <w:rPr>
                <w:b/>
                <w:sz w:val="22"/>
                <w:szCs w:val="22"/>
              </w:rPr>
            </w:pPr>
            <w:r w:rsidRPr="00902049">
              <w:rPr>
                <w:b/>
                <w:sz w:val="22"/>
                <w:szCs w:val="22"/>
              </w:rPr>
              <w:t xml:space="preserve">Evalueert en legt de verpleegkundige zorg vast </w:t>
            </w:r>
          </w:p>
        </w:tc>
        <w:tc>
          <w:tcPr>
            <w:tcW w:w="3544" w:type="dxa"/>
            <w:tcBorders>
              <w:bottom w:val="single" w:sz="4" w:space="0" w:color="auto"/>
            </w:tcBorders>
            <w:shd w:val="clear" w:color="auto" w:fill="auto"/>
          </w:tcPr>
          <w:p w14:paraId="61A710A4" w14:textId="77777777" w:rsidR="008C1F19" w:rsidRPr="00902049" w:rsidRDefault="008C1F19" w:rsidP="008C1F19">
            <w:pPr>
              <w:tabs>
                <w:tab w:val="left" w:pos="144"/>
              </w:tabs>
              <w:spacing w:line="240" w:lineRule="auto"/>
              <w:rPr>
                <w:sz w:val="22"/>
                <w:szCs w:val="22"/>
              </w:rPr>
            </w:pPr>
            <w:r w:rsidRPr="00902049">
              <w:rPr>
                <w:sz w:val="22"/>
                <w:szCs w:val="22"/>
              </w:rPr>
              <w:t>Rapporteren mondeling en schriftelijk</w:t>
            </w:r>
          </w:p>
        </w:tc>
        <w:tc>
          <w:tcPr>
            <w:tcW w:w="1134" w:type="dxa"/>
          </w:tcPr>
          <w:p w14:paraId="6BB3DD65" w14:textId="4DD5D9A2" w:rsidR="008C1F19" w:rsidRPr="00902049" w:rsidRDefault="3668976A" w:rsidP="008C1F19">
            <w:pPr>
              <w:tabs>
                <w:tab w:val="left" w:pos="144"/>
              </w:tabs>
              <w:spacing w:line="240" w:lineRule="auto"/>
              <w:rPr>
                <w:sz w:val="22"/>
                <w:szCs w:val="22"/>
              </w:rPr>
            </w:pPr>
            <w:r w:rsidRPr="6847AFE3">
              <w:rPr>
                <w:sz w:val="22"/>
                <w:szCs w:val="22"/>
              </w:rPr>
              <w:t>ja</w:t>
            </w:r>
          </w:p>
        </w:tc>
        <w:tc>
          <w:tcPr>
            <w:tcW w:w="4536" w:type="dxa"/>
            <w:shd w:val="clear" w:color="auto" w:fill="auto"/>
          </w:tcPr>
          <w:p w14:paraId="61365072" w14:textId="18576469" w:rsidR="008C1F19" w:rsidRPr="00902049" w:rsidRDefault="008C1F19" w:rsidP="008C1F19">
            <w:pPr>
              <w:tabs>
                <w:tab w:val="left" w:pos="144"/>
              </w:tabs>
              <w:spacing w:line="240" w:lineRule="auto"/>
              <w:rPr>
                <w:sz w:val="22"/>
                <w:szCs w:val="22"/>
              </w:rPr>
            </w:pPr>
            <w:r w:rsidRPr="00902049">
              <w:rPr>
                <w:sz w:val="22"/>
                <w:szCs w:val="22"/>
              </w:rPr>
              <w:t>Overdracht naar andere instelling</w:t>
            </w:r>
          </w:p>
        </w:tc>
        <w:tc>
          <w:tcPr>
            <w:tcW w:w="1134" w:type="dxa"/>
          </w:tcPr>
          <w:p w14:paraId="643BC30A" w14:textId="4B70D9E4" w:rsidR="008C1F19" w:rsidRPr="00902049" w:rsidRDefault="767DF53B" w:rsidP="008C1F19">
            <w:pPr>
              <w:tabs>
                <w:tab w:val="left" w:pos="144"/>
              </w:tabs>
              <w:spacing w:line="240" w:lineRule="auto"/>
              <w:rPr>
                <w:sz w:val="22"/>
                <w:szCs w:val="22"/>
              </w:rPr>
            </w:pPr>
            <w:r w:rsidRPr="6847AFE3">
              <w:rPr>
                <w:sz w:val="22"/>
                <w:szCs w:val="22"/>
              </w:rPr>
              <w:t>ja</w:t>
            </w:r>
          </w:p>
        </w:tc>
      </w:tr>
      <w:tr w:rsidR="008C1F19" w:rsidRPr="00902049" w14:paraId="5CB90934" w14:textId="268D9863" w:rsidTr="6847AFE3">
        <w:tc>
          <w:tcPr>
            <w:tcW w:w="1413" w:type="dxa"/>
            <w:vMerge/>
          </w:tcPr>
          <w:p w14:paraId="4ECB0FA6" w14:textId="77777777" w:rsidR="008C1F19" w:rsidRPr="00902049" w:rsidRDefault="008C1F19" w:rsidP="00EB2E7D">
            <w:pPr>
              <w:rPr>
                <w:sz w:val="22"/>
                <w:szCs w:val="22"/>
              </w:rPr>
            </w:pPr>
          </w:p>
        </w:tc>
        <w:tc>
          <w:tcPr>
            <w:tcW w:w="2693" w:type="dxa"/>
            <w:vMerge/>
          </w:tcPr>
          <w:p w14:paraId="5F243130" w14:textId="77777777" w:rsidR="008C1F19" w:rsidRPr="00902049" w:rsidRDefault="008C1F19" w:rsidP="00EB2E7D">
            <w:pPr>
              <w:rPr>
                <w:sz w:val="22"/>
                <w:szCs w:val="22"/>
              </w:rPr>
            </w:pPr>
          </w:p>
        </w:tc>
        <w:tc>
          <w:tcPr>
            <w:tcW w:w="3544" w:type="dxa"/>
            <w:shd w:val="clear" w:color="auto" w:fill="auto"/>
          </w:tcPr>
          <w:p w14:paraId="0A7FEF22" w14:textId="77777777" w:rsidR="008C1F19" w:rsidRPr="00902049" w:rsidRDefault="008C1F19" w:rsidP="008C1F19">
            <w:pPr>
              <w:tabs>
                <w:tab w:val="left" w:pos="144"/>
              </w:tabs>
              <w:spacing w:line="240" w:lineRule="auto"/>
              <w:rPr>
                <w:sz w:val="22"/>
                <w:szCs w:val="22"/>
              </w:rPr>
            </w:pPr>
            <w:r w:rsidRPr="00902049">
              <w:rPr>
                <w:sz w:val="22"/>
                <w:szCs w:val="22"/>
              </w:rPr>
              <w:t>Zorg evalueren</w:t>
            </w:r>
          </w:p>
        </w:tc>
        <w:tc>
          <w:tcPr>
            <w:tcW w:w="1134" w:type="dxa"/>
          </w:tcPr>
          <w:p w14:paraId="51DD1718" w14:textId="54599CA8" w:rsidR="008C1F19" w:rsidRPr="00902049" w:rsidRDefault="4ADC18AF" w:rsidP="008C1F19">
            <w:pPr>
              <w:tabs>
                <w:tab w:val="left" w:pos="144"/>
              </w:tabs>
              <w:spacing w:line="240" w:lineRule="auto"/>
              <w:rPr>
                <w:sz w:val="22"/>
                <w:szCs w:val="22"/>
              </w:rPr>
            </w:pPr>
            <w:r w:rsidRPr="6847AFE3">
              <w:rPr>
                <w:sz w:val="22"/>
                <w:szCs w:val="22"/>
              </w:rPr>
              <w:t>ja</w:t>
            </w:r>
          </w:p>
        </w:tc>
        <w:tc>
          <w:tcPr>
            <w:tcW w:w="4536" w:type="dxa"/>
            <w:shd w:val="clear" w:color="auto" w:fill="auto"/>
          </w:tcPr>
          <w:p w14:paraId="6905A605" w14:textId="0022CB47" w:rsidR="008C1F19" w:rsidRPr="00902049" w:rsidRDefault="008C1F19" w:rsidP="008C1F19">
            <w:pPr>
              <w:tabs>
                <w:tab w:val="left" w:pos="144"/>
              </w:tabs>
              <w:spacing w:line="240" w:lineRule="auto"/>
              <w:rPr>
                <w:sz w:val="22"/>
                <w:szCs w:val="22"/>
              </w:rPr>
            </w:pPr>
            <w:r w:rsidRPr="00902049">
              <w:rPr>
                <w:sz w:val="22"/>
                <w:szCs w:val="22"/>
              </w:rPr>
              <w:t>Verpleegplan evalueren</w:t>
            </w:r>
          </w:p>
        </w:tc>
        <w:tc>
          <w:tcPr>
            <w:tcW w:w="1134" w:type="dxa"/>
          </w:tcPr>
          <w:p w14:paraId="211BE363" w14:textId="3AEFB5BF" w:rsidR="008C1F19" w:rsidRPr="00902049" w:rsidRDefault="37B62380" w:rsidP="008C1F19">
            <w:pPr>
              <w:tabs>
                <w:tab w:val="left" w:pos="144"/>
              </w:tabs>
              <w:spacing w:line="240" w:lineRule="auto"/>
              <w:rPr>
                <w:sz w:val="22"/>
                <w:szCs w:val="22"/>
              </w:rPr>
            </w:pPr>
            <w:r w:rsidRPr="6847AFE3">
              <w:rPr>
                <w:sz w:val="22"/>
                <w:szCs w:val="22"/>
              </w:rPr>
              <w:t>ja</w:t>
            </w:r>
          </w:p>
        </w:tc>
      </w:tr>
      <w:tr w:rsidR="008C1F19" w:rsidRPr="00902049" w14:paraId="52D60C61" w14:textId="3D0536A9" w:rsidTr="6847AFE3">
        <w:trPr>
          <w:trHeight w:val="345"/>
        </w:trPr>
        <w:tc>
          <w:tcPr>
            <w:tcW w:w="1413" w:type="dxa"/>
            <w:vMerge w:val="restart"/>
            <w:shd w:val="clear" w:color="auto" w:fill="auto"/>
          </w:tcPr>
          <w:p w14:paraId="41A30933" w14:textId="77777777" w:rsidR="008C1F19" w:rsidRPr="00902049" w:rsidRDefault="008C1F19" w:rsidP="00EB2E7D">
            <w:pPr>
              <w:rPr>
                <w:sz w:val="22"/>
                <w:szCs w:val="22"/>
              </w:rPr>
            </w:pPr>
          </w:p>
        </w:tc>
        <w:tc>
          <w:tcPr>
            <w:tcW w:w="2693" w:type="dxa"/>
            <w:vMerge w:val="restart"/>
            <w:shd w:val="clear" w:color="auto" w:fill="auto"/>
          </w:tcPr>
          <w:p w14:paraId="26A4C64A" w14:textId="77777777" w:rsidR="008C1F19" w:rsidRPr="00902049" w:rsidRDefault="008C1F19" w:rsidP="00EB2E7D">
            <w:pPr>
              <w:rPr>
                <w:sz w:val="22"/>
                <w:szCs w:val="22"/>
              </w:rPr>
            </w:pPr>
          </w:p>
        </w:tc>
        <w:tc>
          <w:tcPr>
            <w:tcW w:w="3544" w:type="dxa"/>
            <w:shd w:val="clear" w:color="auto" w:fill="auto"/>
          </w:tcPr>
          <w:p w14:paraId="1A57D9C7" w14:textId="77777777" w:rsidR="008C1F19" w:rsidRPr="00902049" w:rsidRDefault="008C1F19" w:rsidP="00EB2E7D">
            <w:pPr>
              <w:rPr>
                <w:sz w:val="22"/>
                <w:szCs w:val="22"/>
              </w:rPr>
            </w:pPr>
          </w:p>
        </w:tc>
        <w:tc>
          <w:tcPr>
            <w:tcW w:w="1134" w:type="dxa"/>
          </w:tcPr>
          <w:p w14:paraId="4AA1EC19" w14:textId="77777777" w:rsidR="008C1F19" w:rsidRPr="00902049" w:rsidRDefault="008C1F19" w:rsidP="008C1F19">
            <w:pPr>
              <w:tabs>
                <w:tab w:val="left" w:pos="144"/>
              </w:tabs>
              <w:spacing w:line="240" w:lineRule="auto"/>
              <w:rPr>
                <w:sz w:val="22"/>
                <w:szCs w:val="22"/>
              </w:rPr>
            </w:pPr>
          </w:p>
        </w:tc>
        <w:tc>
          <w:tcPr>
            <w:tcW w:w="4536" w:type="dxa"/>
            <w:shd w:val="clear" w:color="auto" w:fill="auto"/>
          </w:tcPr>
          <w:p w14:paraId="374A796A" w14:textId="6632EC58" w:rsidR="008C1F19" w:rsidRPr="00902049" w:rsidRDefault="008C1F19" w:rsidP="008C1F19">
            <w:pPr>
              <w:tabs>
                <w:tab w:val="left" w:pos="144"/>
              </w:tabs>
              <w:spacing w:line="240" w:lineRule="auto"/>
              <w:rPr>
                <w:sz w:val="22"/>
                <w:szCs w:val="22"/>
              </w:rPr>
            </w:pPr>
            <w:r w:rsidRPr="00902049">
              <w:rPr>
                <w:sz w:val="22"/>
                <w:szCs w:val="22"/>
              </w:rPr>
              <w:t>Mondelinge en schriftelijke rapportage</w:t>
            </w:r>
          </w:p>
        </w:tc>
        <w:tc>
          <w:tcPr>
            <w:tcW w:w="1134" w:type="dxa"/>
          </w:tcPr>
          <w:p w14:paraId="0C0ECD2F" w14:textId="6069B50E" w:rsidR="008C1F19" w:rsidRPr="00902049" w:rsidRDefault="4571428F" w:rsidP="008C1F19">
            <w:pPr>
              <w:tabs>
                <w:tab w:val="left" w:pos="144"/>
              </w:tabs>
              <w:spacing w:line="240" w:lineRule="auto"/>
              <w:rPr>
                <w:sz w:val="22"/>
                <w:szCs w:val="22"/>
              </w:rPr>
            </w:pPr>
            <w:r w:rsidRPr="6847AFE3">
              <w:rPr>
                <w:sz w:val="22"/>
                <w:szCs w:val="22"/>
              </w:rPr>
              <w:t>ja</w:t>
            </w:r>
          </w:p>
        </w:tc>
      </w:tr>
      <w:tr w:rsidR="008C1F19" w:rsidRPr="00902049" w14:paraId="1DA7AE92" w14:textId="4972390B" w:rsidTr="6847AFE3">
        <w:trPr>
          <w:trHeight w:val="205"/>
        </w:trPr>
        <w:tc>
          <w:tcPr>
            <w:tcW w:w="1413" w:type="dxa"/>
            <w:vMerge/>
          </w:tcPr>
          <w:p w14:paraId="78A5C272" w14:textId="77777777" w:rsidR="008C1F19" w:rsidRPr="00902049" w:rsidRDefault="008C1F19" w:rsidP="00EB2E7D">
            <w:pPr>
              <w:rPr>
                <w:sz w:val="22"/>
                <w:szCs w:val="22"/>
              </w:rPr>
            </w:pPr>
          </w:p>
        </w:tc>
        <w:tc>
          <w:tcPr>
            <w:tcW w:w="2693" w:type="dxa"/>
            <w:vMerge/>
          </w:tcPr>
          <w:p w14:paraId="0A218E1F" w14:textId="77777777" w:rsidR="008C1F19" w:rsidRPr="00902049" w:rsidRDefault="008C1F19" w:rsidP="00EB2E7D">
            <w:pPr>
              <w:rPr>
                <w:sz w:val="22"/>
                <w:szCs w:val="22"/>
              </w:rPr>
            </w:pPr>
          </w:p>
        </w:tc>
        <w:tc>
          <w:tcPr>
            <w:tcW w:w="3544" w:type="dxa"/>
            <w:shd w:val="clear" w:color="auto" w:fill="auto"/>
          </w:tcPr>
          <w:p w14:paraId="4455F4BB" w14:textId="77777777" w:rsidR="008C1F19" w:rsidRPr="00902049" w:rsidRDefault="008C1F19" w:rsidP="00EB2E7D">
            <w:pPr>
              <w:rPr>
                <w:sz w:val="22"/>
                <w:szCs w:val="22"/>
              </w:rPr>
            </w:pPr>
          </w:p>
        </w:tc>
        <w:tc>
          <w:tcPr>
            <w:tcW w:w="1134" w:type="dxa"/>
          </w:tcPr>
          <w:p w14:paraId="696AFB40" w14:textId="77777777" w:rsidR="008C1F19" w:rsidRPr="00902049" w:rsidRDefault="008C1F19" w:rsidP="008C1F19">
            <w:pPr>
              <w:tabs>
                <w:tab w:val="left" w:pos="144"/>
              </w:tabs>
              <w:spacing w:line="240" w:lineRule="auto"/>
              <w:rPr>
                <w:sz w:val="22"/>
                <w:szCs w:val="22"/>
              </w:rPr>
            </w:pPr>
          </w:p>
        </w:tc>
        <w:tc>
          <w:tcPr>
            <w:tcW w:w="4536" w:type="dxa"/>
            <w:shd w:val="clear" w:color="auto" w:fill="auto"/>
          </w:tcPr>
          <w:p w14:paraId="309A8FFD" w14:textId="00D0E843" w:rsidR="008C1F19" w:rsidRPr="00902049" w:rsidRDefault="008C1F19" w:rsidP="008C1F19">
            <w:pPr>
              <w:tabs>
                <w:tab w:val="left" w:pos="144"/>
              </w:tabs>
              <w:spacing w:line="240" w:lineRule="auto"/>
              <w:rPr>
                <w:sz w:val="22"/>
                <w:szCs w:val="22"/>
              </w:rPr>
            </w:pPr>
            <w:r w:rsidRPr="00902049">
              <w:rPr>
                <w:sz w:val="22"/>
                <w:szCs w:val="22"/>
              </w:rPr>
              <w:t>Evaluatiegesprek</w:t>
            </w:r>
          </w:p>
        </w:tc>
        <w:tc>
          <w:tcPr>
            <w:tcW w:w="1134" w:type="dxa"/>
          </w:tcPr>
          <w:p w14:paraId="3E033E47" w14:textId="50A0A35D" w:rsidR="008C1F19" w:rsidRPr="00902049" w:rsidRDefault="3B311996" w:rsidP="008C1F19">
            <w:pPr>
              <w:tabs>
                <w:tab w:val="left" w:pos="144"/>
              </w:tabs>
              <w:spacing w:line="240" w:lineRule="auto"/>
              <w:rPr>
                <w:sz w:val="22"/>
                <w:szCs w:val="22"/>
              </w:rPr>
            </w:pPr>
            <w:r w:rsidRPr="6847AFE3">
              <w:rPr>
                <w:sz w:val="22"/>
                <w:szCs w:val="22"/>
              </w:rPr>
              <w:t>ja</w:t>
            </w:r>
          </w:p>
        </w:tc>
      </w:tr>
      <w:tr w:rsidR="008C1F19" w:rsidRPr="00902049" w14:paraId="750E8FC4" w14:textId="4175ED54" w:rsidTr="6847AFE3">
        <w:trPr>
          <w:trHeight w:val="240"/>
        </w:trPr>
        <w:tc>
          <w:tcPr>
            <w:tcW w:w="1413" w:type="dxa"/>
            <w:vMerge/>
          </w:tcPr>
          <w:p w14:paraId="44E0D501" w14:textId="77777777" w:rsidR="008C1F19" w:rsidRPr="00902049" w:rsidRDefault="008C1F19" w:rsidP="00EB2E7D">
            <w:pPr>
              <w:rPr>
                <w:sz w:val="22"/>
                <w:szCs w:val="22"/>
              </w:rPr>
            </w:pPr>
          </w:p>
        </w:tc>
        <w:tc>
          <w:tcPr>
            <w:tcW w:w="2693" w:type="dxa"/>
            <w:vMerge/>
          </w:tcPr>
          <w:p w14:paraId="00586986" w14:textId="77777777" w:rsidR="008C1F19" w:rsidRPr="00902049" w:rsidRDefault="008C1F19" w:rsidP="00EB2E7D">
            <w:pPr>
              <w:rPr>
                <w:sz w:val="22"/>
                <w:szCs w:val="22"/>
              </w:rPr>
            </w:pPr>
          </w:p>
        </w:tc>
        <w:tc>
          <w:tcPr>
            <w:tcW w:w="3544" w:type="dxa"/>
            <w:shd w:val="clear" w:color="auto" w:fill="auto"/>
          </w:tcPr>
          <w:p w14:paraId="5AD4EB35" w14:textId="77777777" w:rsidR="008C1F19" w:rsidRPr="00902049" w:rsidRDefault="008C1F19" w:rsidP="00EB2E7D">
            <w:pPr>
              <w:rPr>
                <w:sz w:val="22"/>
                <w:szCs w:val="22"/>
              </w:rPr>
            </w:pPr>
          </w:p>
        </w:tc>
        <w:tc>
          <w:tcPr>
            <w:tcW w:w="1134" w:type="dxa"/>
          </w:tcPr>
          <w:p w14:paraId="3C29CF92" w14:textId="77777777" w:rsidR="008C1F19" w:rsidRPr="00902049" w:rsidRDefault="008C1F19" w:rsidP="008C1F19">
            <w:pPr>
              <w:tabs>
                <w:tab w:val="left" w:pos="144"/>
              </w:tabs>
              <w:spacing w:line="240" w:lineRule="auto"/>
              <w:rPr>
                <w:sz w:val="22"/>
                <w:szCs w:val="22"/>
              </w:rPr>
            </w:pPr>
          </w:p>
        </w:tc>
        <w:tc>
          <w:tcPr>
            <w:tcW w:w="4536" w:type="dxa"/>
            <w:shd w:val="clear" w:color="auto" w:fill="auto"/>
          </w:tcPr>
          <w:p w14:paraId="35502C91" w14:textId="49C2404E" w:rsidR="008C1F19" w:rsidRPr="00902049" w:rsidRDefault="008C1F19" w:rsidP="008C1F19">
            <w:pPr>
              <w:tabs>
                <w:tab w:val="left" w:pos="144"/>
              </w:tabs>
              <w:spacing w:line="240" w:lineRule="auto"/>
              <w:rPr>
                <w:sz w:val="22"/>
                <w:szCs w:val="22"/>
              </w:rPr>
            </w:pPr>
            <w:r w:rsidRPr="00902049">
              <w:rPr>
                <w:sz w:val="22"/>
                <w:szCs w:val="22"/>
              </w:rPr>
              <w:t>Ontslaggesprek</w:t>
            </w:r>
          </w:p>
        </w:tc>
        <w:tc>
          <w:tcPr>
            <w:tcW w:w="1134" w:type="dxa"/>
          </w:tcPr>
          <w:p w14:paraId="641E8BE6" w14:textId="55D2CD77" w:rsidR="008C1F19" w:rsidRPr="00902049" w:rsidRDefault="72C86702" w:rsidP="008C1F19">
            <w:pPr>
              <w:tabs>
                <w:tab w:val="left" w:pos="144"/>
              </w:tabs>
              <w:spacing w:line="240" w:lineRule="auto"/>
              <w:rPr>
                <w:sz w:val="22"/>
                <w:szCs w:val="22"/>
              </w:rPr>
            </w:pPr>
            <w:r w:rsidRPr="6847AFE3">
              <w:rPr>
                <w:sz w:val="22"/>
                <w:szCs w:val="22"/>
              </w:rPr>
              <w:t>ja</w:t>
            </w:r>
          </w:p>
        </w:tc>
      </w:tr>
      <w:tr w:rsidR="008C1F19" w:rsidRPr="00902049" w14:paraId="2EAC2E39" w14:textId="1038A947" w:rsidTr="6847AFE3">
        <w:tc>
          <w:tcPr>
            <w:tcW w:w="1413" w:type="dxa"/>
            <w:vMerge w:val="restart"/>
            <w:shd w:val="clear" w:color="auto" w:fill="auto"/>
          </w:tcPr>
          <w:p w14:paraId="4AAE3E79" w14:textId="77777777" w:rsidR="008C1F19" w:rsidRPr="00902049" w:rsidRDefault="008C1F19" w:rsidP="00EB2E7D">
            <w:pPr>
              <w:rPr>
                <w:b/>
                <w:sz w:val="22"/>
                <w:szCs w:val="22"/>
              </w:rPr>
            </w:pPr>
            <w:r w:rsidRPr="00902049">
              <w:rPr>
                <w:b/>
                <w:sz w:val="22"/>
                <w:szCs w:val="22"/>
              </w:rPr>
              <w:t>B1-K2-W2</w:t>
            </w:r>
          </w:p>
        </w:tc>
        <w:tc>
          <w:tcPr>
            <w:tcW w:w="2693" w:type="dxa"/>
            <w:vMerge w:val="restart"/>
            <w:shd w:val="clear" w:color="auto" w:fill="auto"/>
          </w:tcPr>
          <w:p w14:paraId="199F93EE" w14:textId="77777777" w:rsidR="008C1F19" w:rsidRPr="00902049" w:rsidRDefault="008C1F19" w:rsidP="00EB2E7D">
            <w:pPr>
              <w:rPr>
                <w:b/>
                <w:sz w:val="22"/>
                <w:szCs w:val="22"/>
              </w:rPr>
            </w:pPr>
            <w:r w:rsidRPr="00902049">
              <w:rPr>
                <w:b/>
                <w:sz w:val="22"/>
                <w:szCs w:val="22"/>
              </w:rPr>
              <w:t>Werkt samen met andere beroepsgroepen in de zorg</w:t>
            </w:r>
          </w:p>
        </w:tc>
        <w:tc>
          <w:tcPr>
            <w:tcW w:w="3544" w:type="dxa"/>
            <w:tcBorders>
              <w:bottom w:val="single" w:sz="4" w:space="0" w:color="auto"/>
            </w:tcBorders>
            <w:shd w:val="clear" w:color="auto" w:fill="auto"/>
          </w:tcPr>
          <w:p w14:paraId="19FAE17D" w14:textId="77777777" w:rsidR="008C1F19" w:rsidRPr="00902049" w:rsidRDefault="008C1F19" w:rsidP="008C1F19">
            <w:pPr>
              <w:spacing w:line="240" w:lineRule="auto"/>
              <w:rPr>
                <w:sz w:val="22"/>
                <w:szCs w:val="22"/>
              </w:rPr>
            </w:pPr>
            <w:r w:rsidRPr="00902049">
              <w:rPr>
                <w:sz w:val="22"/>
                <w:szCs w:val="22"/>
              </w:rPr>
              <w:t>Multidisciplinaire samenwerking</w:t>
            </w:r>
          </w:p>
        </w:tc>
        <w:tc>
          <w:tcPr>
            <w:tcW w:w="1134" w:type="dxa"/>
          </w:tcPr>
          <w:p w14:paraId="00270B02" w14:textId="3A79F6B2" w:rsidR="008C1F19" w:rsidRPr="00902049" w:rsidRDefault="518E426C" w:rsidP="008C1F19">
            <w:pPr>
              <w:spacing w:line="240" w:lineRule="auto"/>
              <w:rPr>
                <w:sz w:val="22"/>
                <w:szCs w:val="22"/>
              </w:rPr>
            </w:pPr>
            <w:r w:rsidRPr="6847AFE3">
              <w:rPr>
                <w:sz w:val="22"/>
                <w:szCs w:val="22"/>
              </w:rPr>
              <w:t>ja</w:t>
            </w:r>
          </w:p>
        </w:tc>
        <w:tc>
          <w:tcPr>
            <w:tcW w:w="4536" w:type="dxa"/>
            <w:shd w:val="clear" w:color="auto" w:fill="auto"/>
          </w:tcPr>
          <w:p w14:paraId="48A92B96" w14:textId="557EE514" w:rsidR="008C1F19" w:rsidRPr="00902049" w:rsidRDefault="008C1F19" w:rsidP="008C1F19">
            <w:pPr>
              <w:spacing w:line="240" w:lineRule="auto"/>
              <w:rPr>
                <w:sz w:val="22"/>
                <w:szCs w:val="22"/>
              </w:rPr>
            </w:pPr>
            <w:r w:rsidRPr="00902049">
              <w:rPr>
                <w:sz w:val="22"/>
                <w:szCs w:val="22"/>
              </w:rPr>
              <w:t>Het vertegenwoordigen van een zorgvrager tijdens een multidisciplinair overleg (MDO)</w:t>
            </w:r>
          </w:p>
        </w:tc>
        <w:tc>
          <w:tcPr>
            <w:tcW w:w="1134" w:type="dxa"/>
          </w:tcPr>
          <w:p w14:paraId="68C2C08A" w14:textId="4814B7C3" w:rsidR="008C1F19" w:rsidRPr="00902049" w:rsidRDefault="0F6AFC3C" w:rsidP="008C1F19">
            <w:pPr>
              <w:spacing w:line="240" w:lineRule="auto"/>
              <w:rPr>
                <w:sz w:val="22"/>
                <w:szCs w:val="22"/>
              </w:rPr>
            </w:pPr>
            <w:r w:rsidRPr="6847AFE3">
              <w:rPr>
                <w:sz w:val="22"/>
                <w:szCs w:val="22"/>
              </w:rPr>
              <w:t>ja</w:t>
            </w:r>
          </w:p>
        </w:tc>
      </w:tr>
      <w:tr w:rsidR="008C1F19" w:rsidRPr="00902049" w14:paraId="75A95FEA" w14:textId="29EDAC82" w:rsidTr="6847AFE3">
        <w:tc>
          <w:tcPr>
            <w:tcW w:w="1413" w:type="dxa"/>
            <w:vMerge/>
          </w:tcPr>
          <w:p w14:paraId="1E761A8C" w14:textId="77777777" w:rsidR="008C1F19" w:rsidRPr="00902049" w:rsidRDefault="008C1F19" w:rsidP="00EB2E7D">
            <w:pPr>
              <w:rPr>
                <w:sz w:val="22"/>
                <w:szCs w:val="22"/>
              </w:rPr>
            </w:pPr>
          </w:p>
        </w:tc>
        <w:tc>
          <w:tcPr>
            <w:tcW w:w="2693" w:type="dxa"/>
            <w:vMerge/>
          </w:tcPr>
          <w:p w14:paraId="33E53E88" w14:textId="77777777" w:rsidR="008C1F19" w:rsidRPr="00902049" w:rsidRDefault="008C1F19" w:rsidP="00EB2E7D">
            <w:pPr>
              <w:rPr>
                <w:sz w:val="22"/>
                <w:szCs w:val="22"/>
              </w:rPr>
            </w:pPr>
          </w:p>
        </w:tc>
        <w:tc>
          <w:tcPr>
            <w:tcW w:w="3544" w:type="dxa"/>
            <w:shd w:val="clear" w:color="auto" w:fill="FFFFFF" w:themeFill="background1"/>
          </w:tcPr>
          <w:p w14:paraId="7C9CC0CB" w14:textId="77777777" w:rsidR="008C1F19" w:rsidRPr="00902049" w:rsidRDefault="008C1F19" w:rsidP="00EB2E7D">
            <w:pPr>
              <w:rPr>
                <w:sz w:val="22"/>
                <w:szCs w:val="22"/>
              </w:rPr>
            </w:pPr>
          </w:p>
        </w:tc>
        <w:tc>
          <w:tcPr>
            <w:tcW w:w="1134" w:type="dxa"/>
          </w:tcPr>
          <w:p w14:paraId="1FD94B36" w14:textId="77777777" w:rsidR="008C1F19" w:rsidRPr="00902049" w:rsidRDefault="008C1F19" w:rsidP="008C1F19">
            <w:pPr>
              <w:spacing w:line="240" w:lineRule="auto"/>
              <w:rPr>
                <w:sz w:val="22"/>
                <w:szCs w:val="22"/>
              </w:rPr>
            </w:pPr>
          </w:p>
        </w:tc>
        <w:tc>
          <w:tcPr>
            <w:tcW w:w="4536" w:type="dxa"/>
            <w:shd w:val="clear" w:color="auto" w:fill="auto"/>
          </w:tcPr>
          <w:p w14:paraId="249D2056" w14:textId="16AA5706" w:rsidR="008C1F19" w:rsidRPr="00902049" w:rsidRDefault="008C1F19" w:rsidP="008C1F19">
            <w:pPr>
              <w:spacing w:line="240" w:lineRule="auto"/>
              <w:rPr>
                <w:sz w:val="22"/>
                <w:szCs w:val="22"/>
              </w:rPr>
            </w:pPr>
            <w:r w:rsidRPr="00902049">
              <w:rPr>
                <w:sz w:val="22"/>
                <w:szCs w:val="22"/>
              </w:rPr>
              <w:t>Het voorbereiden en uitvoeren van een artsenvisite</w:t>
            </w:r>
          </w:p>
        </w:tc>
        <w:tc>
          <w:tcPr>
            <w:tcW w:w="1134" w:type="dxa"/>
          </w:tcPr>
          <w:p w14:paraId="1DFFBA11" w14:textId="26A67064" w:rsidR="008C1F19" w:rsidRPr="00902049" w:rsidRDefault="369D5FEE" w:rsidP="008C1F19">
            <w:pPr>
              <w:spacing w:line="240" w:lineRule="auto"/>
              <w:rPr>
                <w:sz w:val="22"/>
                <w:szCs w:val="22"/>
              </w:rPr>
            </w:pPr>
            <w:r w:rsidRPr="6847AFE3">
              <w:rPr>
                <w:sz w:val="22"/>
                <w:szCs w:val="22"/>
              </w:rPr>
              <w:t>ja</w:t>
            </w:r>
          </w:p>
        </w:tc>
      </w:tr>
      <w:tr w:rsidR="008C1F19" w:rsidRPr="00902049" w14:paraId="2CF03E33" w14:textId="70006AD5" w:rsidTr="6847AFE3">
        <w:tc>
          <w:tcPr>
            <w:tcW w:w="1413" w:type="dxa"/>
            <w:shd w:val="clear" w:color="auto" w:fill="auto"/>
          </w:tcPr>
          <w:p w14:paraId="7DD18EE3" w14:textId="77777777" w:rsidR="008C1F19" w:rsidRPr="00902049" w:rsidRDefault="008C1F19" w:rsidP="00EB2E7D">
            <w:pPr>
              <w:rPr>
                <w:b/>
                <w:sz w:val="22"/>
                <w:szCs w:val="22"/>
              </w:rPr>
            </w:pPr>
            <w:r w:rsidRPr="00902049">
              <w:rPr>
                <w:b/>
                <w:sz w:val="22"/>
                <w:szCs w:val="22"/>
              </w:rPr>
              <w:t>B1-K2-W3</w:t>
            </w:r>
          </w:p>
        </w:tc>
        <w:tc>
          <w:tcPr>
            <w:tcW w:w="2693" w:type="dxa"/>
            <w:shd w:val="clear" w:color="auto" w:fill="auto"/>
          </w:tcPr>
          <w:p w14:paraId="6B639678" w14:textId="77777777" w:rsidR="008C1F19" w:rsidRPr="00902049" w:rsidRDefault="008C1F19" w:rsidP="00EB2E7D">
            <w:pPr>
              <w:rPr>
                <w:b/>
                <w:sz w:val="22"/>
                <w:szCs w:val="22"/>
              </w:rPr>
            </w:pPr>
            <w:r w:rsidRPr="00902049">
              <w:rPr>
                <w:b/>
                <w:sz w:val="22"/>
                <w:szCs w:val="22"/>
              </w:rPr>
              <w:t>Werkt aan het bevorderen en bewaken van kwaliteitszorg</w:t>
            </w:r>
          </w:p>
        </w:tc>
        <w:tc>
          <w:tcPr>
            <w:tcW w:w="3544" w:type="dxa"/>
            <w:tcBorders>
              <w:bottom w:val="single" w:sz="4" w:space="0" w:color="auto"/>
            </w:tcBorders>
            <w:shd w:val="clear" w:color="auto" w:fill="auto"/>
          </w:tcPr>
          <w:p w14:paraId="66906B1C" w14:textId="77777777" w:rsidR="008C1F19" w:rsidRPr="00902049" w:rsidRDefault="008C1F19" w:rsidP="008C1F19">
            <w:pPr>
              <w:spacing w:line="240" w:lineRule="auto"/>
              <w:rPr>
                <w:sz w:val="22"/>
                <w:szCs w:val="22"/>
              </w:rPr>
            </w:pPr>
            <w:r w:rsidRPr="00902049">
              <w:rPr>
                <w:sz w:val="22"/>
                <w:szCs w:val="22"/>
              </w:rPr>
              <w:t>Beschikbare middelen</w:t>
            </w:r>
          </w:p>
        </w:tc>
        <w:tc>
          <w:tcPr>
            <w:tcW w:w="1134" w:type="dxa"/>
          </w:tcPr>
          <w:p w14:paraId="78FADDBC" w14:textId="4A8EC7B2" w:rsidR="008C1F19" w:rsidRPr="00902049" w:rsidRDefault="4F3CEC2E" w:rsidP="6847AFE3">
            <w:pPr>
              <w:rPr>
                <w:b/>
                <w:bCs/>
                <w:sz w:val="22"/>
                <w:szCs w:val="22"/>
              </w:rPr>
            </w:pPr>
            <w:r w:rsidRPr="6847AFE3">
              <w:rPr>
                <w:b/>
                <w:bCs/>
                <w:sz w:val="22"/>
                <w:szCs w:val="22"/>
              </w:rPr>
              <w:t>ja</w:t>
            </w:r>
          </w:p>
        </w:tc>
        <w:tc>
          <w:tcPr>
            <w:tcW w:w="4536" w:type="dxa"/>
            <w:shd w:val="clear" w:color="auto" w:fill="auto"/>
          </w:tcPr>
          <w:p w14:paraId="4D69F234" w14:textId="4DC0D010" w:rsidR="008C1F19" w:rsidRPr="00902049" w:rsidRDefault="008C1F19" w:rsidP="00EB2E7D">
            <w:pPr>
              <w:rPr>
                <w:b/>
                <w:sz w:val="22"/>
                <w:szCs w:val="22"/>
              </w:rPr>
            </w:pPr>
          </w:p>
        </w:tc>
        <w:tc>
          <w:tcPr>
            <w:tcW w:w="1134" w:type="dxa"/>
          </w:tcPr>
          <w:p w14:paraId="5B0F4E09" w14:textId="77777777" w:rsidR="008C1F19" w:rsidRPr="00902049" w:rsidRDefault="008C1F19" w:rsidP="00EB2E7D">
            <w:pPr>
              <w:rPr>
                <w:b/>
                <w:sz w:val="22"/>
                <w:szCs w:val="22"/>
              </w:rPr>
            </w:pPr>
          </w:p>
        </w:tc>
      </w:tr>
      <w:tr w:rsidR="008C1F19" w:rsidRPr="00902049" w14:paraId="7660883D" w14:textId="68F2B613" w:rsidTr="6847AFE3">
        <w:tc>
          <w:tcPr>
            <w:tcW w:w="1413" w:type="dxa"/>
            <w:shd w:val="clear" w:color="auto" w:fill="auto"/>
          </w:tcPr>
          <w:p w14:paraId="178F0472" w14:textId="77777777" w:rsidR="008C1F19" w:rsidRPr="00902049" w:rsidRDefault="008C1F19" w:rsidP="00EB2E7D">
            <w:pPr>
              <w:rPr>
                <w:b/>
                <w:sz w:val="22"/>
                <w:szCs w:val="22"/>
              </w:rPr>
            </w:pPr>
            <w:r w:rsidRPr="00902049">
              <w:rPr>
                <w:b/>
                <w:sz w:val="22"/>
                <w:szCs w:val="22"/>
              </w:rPr>
              <w:t>P3-K1-W1</w:t>
            </w:r>
          </w:p>
          <w:p w14:paraId="64AA3BB0" w14:textId="77777777" w:rsidR="008C1F19" w:rsidRPr="00902049" w:rsidRDefault="008C1F19" w:rsidP="00EB2E7D">
            <w:pPr>
              <w:rPr>
                <w:b/>
                <w:sz w:val="22"/>
                <w:szCs w:val="22"/>
              </w:rPr>
            </w:pPr>
            <w:r w:rsidRPr="00902049">
              <w:rPr>
                <w:b/>
                <w:sz w:val="22"/>
                <w:szCs w:val="22"/>
              </w:rPr>
              <w:t>(branche psychiatrie)</w:t>
            </w:r>
          </w:p>
        </w:tc>
        <w:tc>
          <w:tcPr>
            <w:tcW w:w="2693" w:type="dxa"/>
            <w:shd w:val="clear" w:color="auto" w:fill="auto"/>
          </w:tcPr>
          <w:p w14:paraId="71C0CA91" w14:textId="77777777" w:rsidR="008C1F19" w:rsidRPr="00902049" w:rsidRDefault="008C1F19" w:rsidP="00EB2E7D">
            <w:pPr>
              <w:rPr>
                <w:b/>
                <w:sz w:val="22"/>
                <w:szCs w:val="22"/>
              </w:rPr>
            </w:pPr>
            <w:r w:rsidRPr="00902049">
              <w:rPr>
                <w:b/>
                <w:sz w:val="22"/>
                <w:szCs w:val="22"/>
              </w:rPr>
              <w:t>Biedt een zorgvrager herstel ondersteunende zorg (HOZ)</w:t>
            </w:r>
          </w:p>
        </w:tc>
        <w:tc>
          <w:tcPr>
            <w:tcW w:w="3544" w:type="dxa"/>
            <w:shd w:val="clear" w:color="auto" w:fill="auto"/>
          </w:tcPr>
          <w:p w14:paraId="0C2811A4" w14:textId="77777777" w:rsidR="008C1F19" w:rsidRPr="00902049" w:rsidRDefault="008C1F19" w:rsidP="00EB2E7D">
            <w:pPr>
              <w:ind w:left="720"/>
              <w:rPr>
                <w:sz w:val="22"/>
                <w:szCs w:val="22"/>
              </w:rPr>
            </w:pPr>
          </w:p>
        </w:tc>
        <w:tc>
          <w:tcPr>
            <w:tcW w:w="1134" w:type="dxa"/>
          </w:tcPr>
          <w:p w14:paraId="79AF0430" w14:textId="77777777" w:rsidR="008C1F19" w:rsidRPr="00902049" w:rsidRDefault="008C1F19" w:rsidP="008C1F19">
            <w:pPr>
              <w:spacing w:line="240" w:lineRule="auto"/>
              <w:rPr>
                <w:sz w:val="22"/>
                <w:szCs w:val="22"/>
              </w:rPr>
            </w:pPr>
          </w:p>
        </w:tc>
        <w:tc>
          <w:tcPr>
            <w:tcW w:w="4536" w:type="dxa"/>
            <w:shd w:val="clear" w:color="auto" w:fill="auto"/>
          </w:tcPr>
          <w:p w14:paraId="783988E1" w14:textId="0C0367BA" w:rsidR="008C1F19" w:rsidRPr="00902049" w:rsidRDefault="008C1F19" w:rsidP="008C1F19">
            <w:pPr>
              <w:spacing w:line="240" w:lineRule="auto"/>
              <w:rPr>
                <w:sz w:val="22"/>
                <w:szCs w:val="22"/>
              </w:rPr>
            </w:pPr>
            <w:r w:rsidRPr="00902049">
              <w:rPr>
                <w:sz w:val="22"/>
                <w:szCs w:val="22"/>
              </w:rPr>
              <w:t>Herstel ondersteunende zorg en bemoeizorg</w:t>
            </w:r>
          </w:p>
        </w:tc>
        <w:tc>
          <w:tcPr>
            <w:tcW w:w="1134" w:type="dxa"/>
          </w:tcPr>
          <w:p w14:paraId="423FEA24" w14:textId="4CB3ACA6" w:rsidR="008C1F19" w:rsidRPr="00902049" w:rsidRDefault="68F75841" w:rsidP="008C1F19">
            <w:pPr>
              <w:spacing w:line="240" w:lineRule="auto"/>
              <w:rPr>
                <w:sz w:val="22"/>
                <w:szCs w:val="22"/>
              </w:rPr>
            </w:pPr>
            <w:r w:rsidRPr="6847AFE3">
              <w:rPr>
                <w:sz w:val="22"/>
                <w:szCs w:val="22"/>
              </w:rPr>
              <w:t>ja</w:t>
            </w:r>
          </w:p>
        </w:tc>
      </w:tr>
      <w:tr w:rsidR="008C1F19" w:rsidRPr="00902049" w14:paraId="2A9AD40C" w14:textId="4F28F40C" w:rsidTr="6847AFE3">
        <w:trPr>
          <w:trHeight w:val="490"/>
        </w:trPr>
        <w:tc>
          <w:tcPr>
            <w:tcW w:w="1413" w:type="dxa"/>
            <w:shd w:val="clear" w:color="auto" w:fill="auto"/>
          </w:tcPr>
          <w:p w14:paraId="705790B5" w14:textId="77777777" w:rsidR="008C1F19" w:rsidRPr="00902049" w:rsidRDefault="008C1F19" w:rsidP="00EB2E7D">
            <w:pPr>
              <w:rPr>
                <w:b/>
                <w:sz w:val="22"/>
                <w:szCs w:val="22"/>
              </w:rPr>
            </w:pPr>
            <w:r w:rsidRPr="00902049">
              <w:rPr>
                <w:b/>
                <w:sz w:val="22"/>
                <w:szCs w:val="22"/>
              </w:rPr>
              <w:t>P3-K1-W2</w:t>
            </w:r>
          </w:p>
          <w:p w14:paraId="6A575607" w14:textId="77777777" w:rsidR="008C1F19" w:rsidRPr="00902049" w:rsidRDefault="008C1F19" w:rsidP="00EB2E7D">
            <w:pPr>
              <w:rPr>
                <w:b/>
                <w:sz w:val="22"/>
                <w:szCs w:val="22"/>
              </w:rPr>
            </w:pPr>
            <w:r w:rsidRPr="00902049">
              <w:rPr>
                <w:b/>
                <w:sz w:val="22"/>
                <w:szCs w:val="22"/>
              </w:rPr>
              <w:t>(branche</w:t>
            </w:r>
          </w:p>
          <w:p w14:paraId="338C4880" w14:textId="77777777" w:rsidR="008C1F19" w:rsidRPr="00902049" w:rsidRDefault="008C1F19" w:rsidP="00EB2E7D">
            <w:pPr>
              <w:rPr>
                <w:b/>
                <w:sz w:val="22"/>
                <w:szCs w:val="22"/>
              </w:rPr>
            </w:pPr>
            <w:r w:rsidRPr="00902049">
              <w:rPr>
                <w:b/>
                <w:sz w:val="22"/>
                <w:szCs w:val="22"/>
              </w:rPr>
              <w:t>psychiatrie)</w:t>
            </w:r>
          </w:p>
        </w:tc>
        <w:tc>
          <w:tcPr>
            <w:tcW w:w="2693" w:type="dxa"/>
            <w:shd w:val="clear" w:color="auto" w:fill="auto"/>
          </w:tcPr>
          <w:p w14:paraId="27C616F1" w14:textId="77777777" w:rsidR="008C1F19" w:rsidRPr="00902049" w:rsidRDefault="008C1F19" w:rsidP="00EB2E7D">
            <w:pPr>
              <w:rPr>
                <w:b/>
                <w:sz w:val="22"/>
                <w:szCs w:val="22"/>
              </w:rPr>
            </w:pPr>
            <w:r w:rsidRPr="00902049">
              <w:rPr>
                <w:b/>
                <w:sz w:val="22"/>
                <w:szCs w:val="22"/>
              </w:rPr>
              <w:t>Communiceert met de zorgvragers gericht op maatschappelijke participatie</w:t>
            </w:r>
          </w:p>
        </w:tc>
        <w:tc>
          <w:tcPr>
            <w:tcW w:w="3544" w:type="dxa"/>
            <w:shd w:val="clear" w:color="auto" w:fill="auto"/>
          </w:tcPr>
          <w:p w14:paraId="756AD71E" w14:textId="77777777" w:rsidR="008C1F19" w:rsidRPr="00902049" w:rsidRDefault="008C1F19" w:rsidP="00EB2E7D">
            <w:pPr>
              <w:rPr>
                <w:sz w:val="22"/>
                <w:szCs w:val="22"/>
              </w:rPr>
            </w:pPr>
          </w:p>
        </w:tc>
        <w:tc>
          <w:tcPr>
            <w:tcW w:w="1134" w:type="dxa"/>
          </w:tcPr>
          <w:p w14:paraId="676D86C0" w14:textId="77777777" w:rsidR="008C1F19" w:rsidRPr="00902049" w:rsidRDefault="008C1F19" w:rsidP="008C1F19">
            <w:pPr>
              <w:spacing w:line="240" w:lineRule="auto"/>
              <w:rPr>
                <w:sz w:val="22"/>
                <w:szCs w:val="22"/>
              </w:rPr>
            </w:pPr>
          </w:p>
        </w:tc>
        <w:tc>
          <w:tcPr>
            <w:tcW w:w="4536" w:type="dxa"/>
            <w:shd w:val="clear" w:color="auto" w:fill="auto"/>
          </w:tcPr>
          <w:p w14:paraId="1ECB8340" w14:textId="6F674275" w:rsidR="008C1F19" w:rsidRPr="00902049" w:rsidRDefault="008C1F19" w:rsidP="008C1F19">
            <w:pPr>
              <w:spacing w:line="240" w:lineRule="auto"/>
              <w:rPr>
                <w:sz w:val="22"/>
                <w:szCs w:val="22"/>
              </w:rPr>
            </w:pPr>
            <w:r w:rsidRPr="00902049">
              <w:rPr>
                <w:sz w:val="22"/>
                <w:szCs w:val="22"/>
              </w:rPr>
              <w:t>Rehabilitatie</w:t>
            </w:r>
          </w:p>
        </w:tc>
        <w:tc>
          <w:tcPr>
            <w:tcW w:w="1134" w:type="dxa"/>
          </w:tcPr>
          <w:p w14:paraId="71275DFA" w14:textId="32B26125" w:rsidR="008C1F19" w:rsidRPr="00902049" w:rsidRDefault="74A723B2" w:rsidP="008C1F19">
            <w:pPr>
              <w:spacing w:line="240" w:lineRule="auto"/>
              <w:rPr>
                <w:sz w:val="22"/>
                <w:szCs w:val="22"/>
              </w:rPr>
            </w:pPr>
            <w:r w:rsidRPr="6847AFE3">
              <w:rPr>
                <w:sz w:val="22"/>
                <w:szCs w:val="22"/>
              </w:rPr>
              <w:t>ja</w:t>
            </w:r>
          </w:p>
        </w:tc>
      </w:tr>
      <w:tr w:rsidR="008C1F19" w:rsidRPr="00902049" w14:paraId="55479BA1" w14:textId="30AAFBDF" w:rsidTr="6847AFE3">
        <w:trPr>
          <w:trHeight w:val="740"/>
        </w:trPr>
        <w:tc>
          <w:tcPr>
            <w:tcW w:w="1413" w:type="dxa"/>
            <w:shd w:val="clear" w:color="auto" w:fill="auto"/>
          </w:tcPr>
          <w:p w14:paraId="10C5A867" w14:textId="77777777" w:rsidR="008C1F19" w:rsidRPr="00902049" w:rsidRDefault="008C1F19" w:rsidP="00EB2E7D">
            <w:pPr>
              <w:rPr>
                <w:b/>
                <w:sz w:val="22"/>
                <w:szCs w:val="22"/>
              </w:rPr>
            </w:pPr>
            <w:r w:rsidRPr="00902049">
              <w:rPr>
                <w:b/>
                <w:sz w:val="22"/>
                <w:szCs w:val="22"/>
              </w:rPr>
              <w:t>P3-K1-W3</w:t>
            </w:r>
          </w:p>
          <w:p w14:paraId="09DA3B4E" w14:textId="77777777" w:rsidR="008C1F19" w:rsidRPr="00902049" w:rsidRDefault="008C1F19" w:rsidP="00EB2E7D">
            <w:pPr>
              <w:rPr>
                <w:b/>
                <w:sz w:val="22"/>
                <w:szCs w:val="22"/>
              </w:rPr>
            </w:pPr>
            <w:r w:rsidRPr="00902049">
              <w:rPr>
                <w:b/>
                <w:sz w:val="22"/>
                <w:szCs w:val="22"/>
              </w:rPr>
              <w:t>(branche</w:t>
            </w:r>
          </w:p>
          <w:p w14:paraId="1421E88B" w14:textId="77777777" w:rsidR="008C1F19" w:rsidRPr="00902049" w:rsidRDefault="008C1F19" w:rsidP="00EB2E7D">
            <w:pPr>
              <w:rPr>
                <w:b/>
                <w:sz w:val="22"/>
                <w:szCs w:val="22"/>
              </w:rPr>
            </w:pPr>
            <w:r w:rsidRPr="00902049">
              <w:rPr>
                <w:b/>
                <w:sz w:val="22"/>
                <w:szCs w:val="22"/>
              </w:rPr>
              <w:t>psychiatrie)</w:t>
            </w:r>
          </w:p>
        </w:tc>
        <w:tc>
          <w:tcPr>
            <w:tcW w:w="2693" w:type="dxa"/>
            <w:shd w:val="clear" w:color="auto" w:fill="auto"/>
          </w:tcPr>
          <w:p w14:paraId="73E2E1BA" w14:textId="77777777" w:rsidR="008C1F19" w:rsidRPr="00902049" w:rsidRDefault="008C1F19" w:rsidP="00EB2E7D">
            <w:pPr>
              <w:rPr>
                <w:b/>
                <w:sz w:val="22"/>
                <w:szCs w:val="22"/>
              </w:rPr>
            </w:pPr>
            <w:r w:rsidRPr="00902049">
              <w:rPr>
                <w:b/>
                <w:sz w:val="22"/>
                <w:szCs w:val="22"/>
              </w:rPr>
              <w:t>Begeleidt een groep zorg-vragers en naastbetrokkenen</w:t>
            </w:r>
          </w:p>
        </w:tc>
        <w:tc>
          <w:tcPr>
            <w:tcW w:w="3544" w:type="dxa"/>
            <w:shd w:val="clear" w:color="auto" w:fill="auto"/>
          </w:tcPr>
          <w:p w14:paraId="61FA967A" w14:textId="77777777" w:rsidR="008C1F19" w:rsidRPr="00902049" w:rsidRDefault="008C1F19" w:rsidP="00EB2E7D">
            <w:pPr>
              <w:rPr>
                <w:sz w:val="22"/>
                <w:szCs w:val="22"/>
              </w:rPr>
            </w:pPr>
          </w:p>
        </w:tc>
        <w:tc>
          <w:tcPr>
            <w:tcW w:w="1134" w:type="dxa"/>
          </w:tcPr>
          <w:p w14:paraId="32AC9599" w14:textId="77777777" w:rsidR="008C1F19" w:rsidRPr="00902049" w:rsidRDefault="008C1F19" w:rsidP="008C1F19">
            <w:pPr>
              <w:spacing w:line="240" w:lineRule="auto"/>
              <w:rPr>
                <w:sz w:val="22"/>
                <w:szCs w:val="22"/>
              </w:rPr>
            </w:pPr>
          </w:p>
        </w:tc>
        <w:tc>
          <w:tcPr>
            <w:tcW w:w="4536" w:type="dxa"/>
            <w:shd w:val="clear" w:color="auto" w:fill="auto"/>
          </w:tcPr>
          <w:p w14:paraId="656BB48A" w14:textId="40FC85FA" w:rsidR="008C1F19" w:rsidRPr="00902049" w:rsidRDefault="008C1F19" w:rsidP="008C1F19">
            <w:pPr>
              <w:spacing w:line="240" w:lineRule="auto"/>
              <w:rPr>
                <w:b/>
                <w:sz w:val="22"/>
                <w:szCs w:val="22"/>
              </w:rPr>
            </w:pPr>
            <w:r w:rsidRPr="00902049">
              <w:rPr>
                <w:sz w:val="22"/>
                <w:szCs w:val="22"/>
              </w:rPr>
              <w:t>Groep zorgvragers</w:t>
            </w:r>
            <w:r w:rsidRPr="00902049">
              <w:rPr>
                <w:b/>
                <w:sz w:val="22"/>
                <w:szCs w:val="22"/>
              </w:rPr>
              <w:t xml:space="preserve"> </w:t>
            </w:r>
            <w:r w:rsidRPr="00902049">
              <w:rPr>
                <w:sz w:val="22"/>
                <w:szCs w:val="22"/>
              </w:rPr>
              <w:t>begeleiden</w:t>
            </w:r>
          </w:p>
        </w:tc>
        <w:tc>
          <w:tcPr>
            <w:tcW w:w="1134" w:type="dxa"/>
          </w:tcPr>
          <w:p w14:paraId="2A8D5488" w14:textId="50D99F7B" w:rsidR="008C1F19" w:rsidRPr="00902049" w:rsidRDefault="03188B79" w:rsidP="008C1F19">
            <w:pPr>
              <w:spacing w:line="240" w:lineRule="auto"/>
              <w:rPr>
                <w:sz w:val="22"/>
                <w:szCs w:val="22"/>
              </w:rPr>
            </w:pPr>
            <w:r w:rsidRPr="6847AFE3">
              <w:rPr>
                <w:sz w:val="22"/>
                <w:szCs w:val="22"/>
              </w:rPr>
              <w:t>ja</w:t>
            </w:r>
          </w:p>
        </w:tc>
      </w:tr>
      <w:tr w:rsidR="008C1F19" w:rsidRPr="00902049" w14:paraId="6E746F1B" w14:textId="7F85DA19" w:rsidTr="6847AFE3">
        <w:trPr>
          <w:trHeight w:val="740"/>
        </w:trPr>
        <w:tc>
          <w:tcPr>
            <w:tcW w:w="1413" w:type="dxa"/>
            <w:shd w:val="clear" w:color="auto" w:fill="auto"/>
          </w:tcPr>
          <w:p w14:paraId="372A4369" w14:textId="77777777" w:rsidR="008C1F19" w:rsidRPr="00902049" w:rsidRDefault="008C1F19" w:rsidP="00EB2E7D">
            <w:pPr>
              <w:rPr>
                <w:b/>
                <w:sz w:val="22"/>
                <w:szCs w:val="22"/>
              </w:rPr>
            </w:pPr>
            <w:r w:rsidRPr="00902049">
              <w:rPr>
                <w:b/>
                <w:sz w:val="22"/>
                <w:szCs w:val="22"/>
              </w:rPr>
              <w:t>P2-K1-W1</w:t>
            </w:r>
          </w:p>
          <w:p w14:paraId="6B68D767" w14:textId="77777777" w:rsidR="008C1F19" w:rsidRPr="00902049" w:rsidRDefault="008C1F19" w:rsidP="00EB2E7D">
            <w:pPr>
              <w:rPr>
                <w:b/>
                <w:sz w:val="22"/>
                <w:szCs w:val="22"/>
              </w:rPr>
            </w:pPr>
            <w:r w:rsidRPr="00902049">
              <w:rPr>
                <w:b/>
                <w:sz w:val="22"/>
                <w:szCs w:val="22"/>
              </w:rPr>
              <w:t>(branche gehandicap</w:t>
            </w:r>
            <w:r>
              <w:rPr>
                <w:b/>
                <w:sz w:val="22"/>
                <w:szCs w:val="22"/>
              </w:rPr>
              <w:t>-</w:t>
            </w:r>
            <w:r w:rsidRPr="00902049">
              <w:rPr>
                <w:b/>
                <w:sz w:val="22"/>
                <w:szCs w:val="22"/>
              </w:rPr>
              <w:t>tenzorg)</w:t>
            </w:r>
          </w:p>
        </w:tc>
        <w:tc>
          <w:tcPr>
            <w:tcW w:w="2693" w:type="dxa"/>
            <w:shd w:val="clear" w:color="auto" w:fill="auto"/>
          </w:tcPr>
          <w:p w14:paraId="301C7677" w14:textId="77777777" w:rsidR="008C1F19" w:rsidRPr="00902049" w:rsidRDefault="008C1F19" w:rsidP="00EB2E7D">
            <w:pPr>
              <w:rPr>
                <w:b/>
                <w:sz w:val="22"/>
                <w:szCs w:val="22"/>
              </w:rPr>
            </w:pPr>
            <w:r w:rsidRPr="00902049">
              <w:rPr>
                <w:b/>
                <w:sz w:val="22"/>
                <w:szCs w:val="22"/>
              </w:rPr>
              <w:t>Ondersteunt en begeleidt bij het ontwikkelen en behouden van vaardigheden</w:t>
            </w:r>
          </w:p>
        </w:tc>
        <w:tc>
          <w:tcPr>
            <w:tcW w:w="3544" w:type="dxa"/>
            <w:shd w:val="clear" w:color="auto" w:fill="auto"/>
          </w:tcPr>
          <w:p w14:paraId="4EF98A5F" w14:textId="77777777" w:rsidR="008C1F19" w:rsidRPr="00902049" w:rsidRDefault="008C1F19" w:rsidP="00EB2E7D">
            <w:pPr>
              <w:rPr>
                <w:sz w:val="22"/>
                <w:szCs w:val="22"/>
              </w:rPr>
            </w:pPr>
          </w:p>
        </w:tc>
        <w:tc>
          <w:tcPr>
            <w:tcW w:w="1134" w:type="dxa"/>
          </w:tcPr>
          <w:p w14:paraId="2AC7D644" w14:textId="77777777" w:rsidR="008C1F19" w:rsidRPr="00902049" w:rsidRDefault="008C1F19" w:rsidP="008C1F19">
            <w:pPr>
              <w:spacing w:line="240" w:lineRule="auto"/>
              <w:rPr>
                <w:sz w:val="22"/>
                <w:szCs w:val="22"/>
              </w:rPr>
            </w:pPr>
          </w:p>
        </w:tc>
        <w:tc>
          <w:tcPr>
            <w:tcW w:w="4536" w:type="dxa"/>
            <w:shd w:val="clear" w:color="auto" w:fill="auto"/>
          </w:tcPr>
          <w:p w14:paraId="563E41DE" w14:textId="4924FB41" w:rsidR="008C1F19" w:rsidRPr="00902049" w:rsidRDefault="008C1F19" w:rsidP="008C1F19">
            <w:pPr>
              <w:spacing w:line="240" w:lineRule="auto"/>
              <w:rPr>
                <w:sz w:val="22"/>
                <w:szCs w:val="22"/>
              </w:rPr>
            </w:pPr>
            <w:r w:rsidRPr="00902049">
              <w:rPr>
                <w:sz w:val="22"/>
                <w:szCs w:val="22"/>
              </w:rPr>
              <w:t>Ontwikkelen en behouden van vaardigheden</w:t>
            </w:r>
          </w:p>
        </w:tc>
        <w:tc>
          <w:tcPr>
            <w:tcW w:w="1134" w:type="dxa"/>
          </w:tcPr>
          <w:p w14:paraId="4D0CF16F" w14:textId="2E407BCA" w:rsidR="008C1F19" w:rsidRPr="00902049" w:rsidRDefault="3D3E913A" w:rsidP="008C1F19">
            <w:pPr>
              <w:spacing w:line="240" w:lineRule="auto"/>
              <w:rPr>
                <w:sz w:val="22"/>
                <w:szCs w:val="22"/>
              </w:rPr>
            </w:pPr>
            <w:r w:rsidRPr="6847AFE3">
              <w:rPr>
                <w:sz w:val="22"/>
                <w:szCs w:val="22"/>
              </w:rPr>
              <w:t>ja</w:t>
            </w:r>
          </w:p>
        </w:tc>
      </w:tr>
      <w:tr w:rsidR="008C1F19" w:rsidRPr="00902049" w14:paraId="21073978" w14:textId="33F90453" w:rsidTr="6847AFE3">
        <w:trPr>
          <w:trHeight w:val="740"/>
        </w:trPr>
        <w:tc>
          <w:tcPr>
            <w:tcW w:w="1413" w:type="dxa"/>
            <w:shd w:val="clear" w:color="auto" w:fill="auto"/>
          </w:tcPr>
          <w:p w14:paraId="03D75E1E" w14:textId="77777777" w:rsidR="008C1F19" w:rsidRPr="00902049" w:rsidRDefault="008C1F19" w:rsidP="00EB2E7D">
            <w:pPr>
              <w:rPr>
                <w:b/>
                <w:sz w:val="22"/>
                <w:szCs w:val="22"/>
              </w:rPr>
            </w:pPr>
            <w:r w:rsidRPr="00902049">
              <w:rPr>
                <w:b/>
                <w:sz w:val="22"/>
                <w:szCs w:val="22"/>
              </w:rPr>
              <w:t>P2-K1-W2</w:t>
            </w:r>
          </w:p>
          <w:p w14:paraId="78424963" w14:textId="77777777" w:rsidR="008C1F19" w:rsidRPr="00902049" w:rsidRDefault="008C1F19" w:rsidP="00EB2E7D">
            <w:pPr>
              <w:rPr>
                <w:b/>
                <w:sz w:val="22"/>
                <w:szCs w:val="22"/>
              </w:rPr>
            </w:pPr>
            <w:r w:rsidRPr="00902049">
              <w:rPr>
                <w:b/>
                <w:sz w:val="22"/>
                <w:szCs w:val="22"/>
              </w:rPr>
              <w:t>(branche gehandicap</w:t>
            </w:r>
            <w:r>
              <w:rPr>
                <w:b/>
                <w:sz w:val="22"/>
                <w:szCs w:val="22"/>
              </w:rPr>
              <w:t>-</w:t>
            </w:r>
            <w:r w:rsidRPr="00902049">
              <w:rPr>
                <w:b/>
                <w:sz w:val="22"/>
                <w:szCs w:val="22"/>
              </w:rPr>
              <w:t>tenzorg)</w:t>
            </w:r>
          </w:p>
        </w:tc>
        <w:tc>
          <w:tcPr>
            <w:tcW w:w="2693" w:type="dxa"/>
            <w:shd w:val="clear" w:color="auto" w:fill="auto"/>
          </w:tcPr>
          <w:p w14:paraId="2206466A" w14:textId="77777777" w:rsidR="008C1F19" w:rsidRPr="00902049" w:rsidRDefault="008C1F19" w:rsidP="00EB2E7D">
            <w:pPr>
              <w:rPr>
                <w:b/>
                <w:sz w:val="22"/>
                <w:szCs w:val="22"/>
              </w:rPr>
            </w:pPr>
            <w:r w:rsidRPr="00902049">
              <w:rPr>
                <w:b/>
                <w:sz w:val="22"/>
                <w:szCs w:val="22"/>
              </w:rPr>
              <w:t>Communiceert met en begeleidt doelgroepen in de gehandicaptenzorg</w:t>
            </w:r>
          </w:p>
        </w:tc>
        <w:tc>
          <w:tcPr>
            <w:tcW w:w="3544" w:type="dxa"/>
            <w:shd w:val="clear" w:color="auto" w:fill="auto"/>
          </w:tcPr>
          <w:p w14:paraId="65C81644" w14:textId="77777777" w:rsidR="008C1F19" w:rsidRPr="00902049" w:rsidRDefault="008C1F19" w:rsidP="00EB2E7D">
            <w:pPr>
              <w:rPr>
                <w:sz w:val="22"/>
                <w:szCs w:val="22"/>
              </w:rPr>
            </w:pPr>
          </w:p>
        </w:tc>
        <w:tc>
          <w:tcPr>
            <w:tcW w:w="1134" w:type="dxa"/>
          </w:tcPr>
          <w:p w14:paraId="4D578242" w14:textId="77777777" w:rsidR="008C1F19" w:rsidRPr="00902049" w:rsidRDefault="008C1F19" w:rsidP="008C1F19">
            <w:pPr>
              <w:spacing w:line="240" w:lineRule="auto"/>
              <w:rPr>
                <w:sz w:val="22"/>
                <w:szCs w:val="22"/>
              </w:rPr>
            </w:pPr>
          </w:p>
        </w:tc>
        <w:tc>
          <w:tcPr>
            <w:tcW w:w="4536" w:type="dxa"/>
            <w:shd w:val="clear" w:color="auto" w:fill="auto"/>
          </w:tcPr>
          <w:p w14:paraId="480B0CAA" w14:textId="78A0D6A5" w:rsidR="008C1F19" w:rsidRPr="00902049" w:rsidRDefault="008C1F19" w:rsidP="008C1F19">
            <w:pPr>
              <w:spacing w:line="240" w:lineRule="auto"/>
              <w:rPr>
                <w:sz w:val="22"/>
                <w:szCs w:val="22"/>
              </w:rPr>
            </w:pPr>
            <w:r w:rsidRPr="00902049">
              <w:rPr>
                <w:sz w:val="22"/>
                <w:szCs w:val="22"/>
              </w:rPr>
              <w:t>Communicatiemethoden en technieken</w:t>
            </w:r>
          </w:p>
        </w:tc>
        <w:tc>
          <w:tcPr>
            <w:tcW w:w="1134" w:type="dxa"/>
          </w:tcPr>
          <w:p w14:paraId="7327A93C" w14:textId="561DE78C" w:rsidR="008C1F19" w:rsidRPr="00902049" w:rsidRDefault="35E77A06" w:rsidP="008C1F19">
            <w:pPr>
              <w:spacing w:line="240" w:lineRule="auto"/>
              <w:rPr>
                <w:sz w:val="22"/>
                <w:szCs w:val="22"/>
              </w:rPr>
            </w:pPr>
            <w:r w:rsidRPr="6847AFE3">
              <w:rPr>
                <w:sz w:val="22"/>
                <w:szCs w:val="22"/>
              </w:rPr>
              <w:t>ja</w:t>
            </w:r>
          </w:p>
        </w:tc>
      </w:tr>
      <w:tr w:rsidR="008C1F19" w:rsidRPr="00902049" w14:paraId="506CE8E4" w14:textId="112C7945" w:rsidTr="6847AFE3">
        <w:trPr>
          <w:trHeight w:val="740"/>
        </w:trPr>
        <w:tc>
          <w:tcPr>
            <w:tcW w:w="1413" w:type="dxa"/>
            <w:shd w:val="clear" w:color="auto" w:fill="auto"/>
          </w:tcPr>
          <w:p w14:paraId="2D347A79" w14:textId="77777777" w:rsidR="008C1F19" w:rsidRPr="00902049" w:rsidRDefault="008C1F19" w:rsidP="00EB2E7D">
            <w:pPr>
              <w:rPr>
                <w:b/>
                <w:sz w:val="22"/>
                <w:szCs w:val="22"/>
              </w:rPr>
            </w:pPr>
            <w:r w:rsidRPr="00902049">
              <w:rPr>
                <w:b/>
                <w:sz w:val="22"/>
                <w:szCs w:val="22"/>
              </w:rPr>
              <w:t>P2-K1-W3</w:t>
            </w:r>
          </w:p>
          <w:p w14:paraId="514B518B" w14:textId="77777777" w:rsidR="008C1F19" w:rsidRPr="00902049" w:rsidRDefault="008C1F19" w:rsidP="00EB2E7D">
            <w:pPr>
              <w:rPr>
                <w:b/>
                <w:sz w:val="22"/>
                <w:szCs w:val="22"/>
              </w:rPr>
            </w:pPr>
            <w:r w:rsidRPr="00902049">
              <w:rPr>
                <w:b/>
                <w:sz w:val="22"/>
                <w:szCs w:val="22"/>
              </w:rPr>
              <w:t>(branche gehandicap</w:t>
            </w:r>
            <w:r>
              <w:rPr>
                <w:b/>
                <w:sz w:val="22"/>
                <w:szCs w:val="22"/>
              </w:rPr>
              <w:t>-</w:t>
            </w:r>
            <w:r w:rsidRPr="00902049">
              <w:rPr>
                <w:b/>
                <w:sz w:val="22"/>
                <w:szCs w:val="22"/>
              </w:rPr>
              <w:t>tenzorg)</w:t>
            </w:r>
          </w:p>
        </w:tc>
        <w:tc>
          <w:tcPr>
            <w:tcW w:w="2693" w:type="dxa"/>
            <w:shd w:val="clear" w:color="auto" w:fill="auto"/>
          </w:tcPr>
          <w:p w14:paraId="51841650" w14:textId="77777777" w:rsidR="008C1F19" w:rsidRPr="00902049" w:rsidRDefault="008C1F19" w:rsidP="00EB2E7D">
            <w:pPr>
              <w:rPr>
                <w:b/>
                <w:sz w:val="22"/>
                <w:szCs w:val="22"/>
              </w:rPr>
            </w:pPr>
            <w:r w:rsidRPr="00902049">
              <w:rPr>
                <w:b/>
                <w:sz w:val="22"/>
                <w:szCs w:val="22"/>
              </w:rPr>
              <w:t>Begeleidt een groep zorgvragers en naastbetrokkenen</w:t>
            </w:r>
          </w:p>
        </w:tc>
        <w:tc>
          <w:tcPr>
            <w:tcW w:w="3544" w:type="dxa"/>
            <w:shd w:val="clear" w:color="auto" w:fill="auto"/>
          </w:tcPr>
          <w:p w14:paraId="5358EC94" w14:textId="77777777" w:rsidR="008C1F19" w:rsidRPr="00902049" w:rsidRDefault="008C1F19" w:rsidP="00EB2E7D">
            <w:pPr>
              <w:rPr>
                <w:sz w:val="22"/>
                <w:szCs w:val="22"/>
              </w:rPr>
            </w:pPr>
          </w:p>
        </w:tc>
        <w:tc>
          <w:tcPr>
            <w:tcW w:w="1134" w:type="dxa"/>
          </w:tcPr>
          <w:p w14:paraId="0A9E7B21" w14:textId="77777777" w:rsidR="008C1F19" w:rsidRPr="00902049" w:rsidRDefault="008C1F19" w:rsidP="008C1F19">
            <w:pPr>
              <w:spacing w:line="240" w:lineRule="auto"/>
              <w:rPr>
                <w:sz w:val="22"/>
                <w:szCs w:val="22"/>
              </w:rPr>
            </w:pPr>
          </w:p>
        </w:tc>
        <w:tc>
          <w:tcPr>
            <w:tcW w:w="4536" w:type="dxa"/>
            <w:shd w:val="clear" w:color="auto" w:fill="auto"/>
          </w:tcPr>
          <w:p w14:paraId="1578CABA" w14:textId="0B099B7B" w:rsidR="008C1F19" w:rsidRPr="00902049" w:rsidRDefault="008C1F19" w:rsidP="008C1F19">
            <w:pPr>
              <w:spacing w:line="240" w:lineRule="auto"/>
              <w:rPr>
                <w:sz w:val="22"/>
                <w:szCs w:val="22"/>
              </w:rPr>
            </w:pPr>
            <w:r w:rsidRPr="00902049">
              <w:rPr>
                <w:sz w:val="22"/>
                <w:szCs w:val="22"/>
              </w:rPr>
              <w:t>Begeleiden bij het samenwonen</w:t>
            </w:r>
          </w:p>
        </w:tc>
        <w:tc>
          <w:tcPr>
            <w:tcW w:w="1134" w:type="dxa"/>
          </w:tcPr>
          <w:p w14:paraId="7234FDBE" w14:textId="33AA61DA" w:rsidR="008C1F19" w:rsidRPr="00902049" w:rsidRDefault="06EC4D1F" w:rsidP="008C1F19">
            <w:pPr>
              <w:spacing w:line="240" w:lineRule="auto"/>
              <w:rPr>
                <w:sz w:val="22"/>
                <w:szCs w:val="22"/>
              </w:rPr>
            </w:pPr>
            <w:r w:rsidRPr="6847AFE3">
              <w:rPr>
                <w:sz w:val="22"/>
                <w:szCs w:val="22"/>
              </w:rPr>
              <w:t>ja</w:t>
            </w:r>
          </w:p>
        </w:tc>
      </w:tr>
    </w:tbl>
    <w:p w14:paraId="7D2F494B" w14:textId="77777777" w:rsidR="00D67CCE" w:rsidRPr="00902049" w:rsidRDefault="00D67CCE" w:rsidP="00D67CCE">
      <w:pPr>
        <w:rPr>
          <w:b/>
          <w:sz w:val="22"/>
          <w:szCs w:val="22"/>
        </w:rPr>
      </w:pPr>
    </w:p>
    <w:p w14:paraId="1A1BB39E" w14:textId="77777777" w:rsidR="00D67CCE" w:rsidRPr="00902049" w:rsidRDefault="00D67CCE" w:rsidP="00D67CCE">
      <w:pPr>
        <w:rPr>
          <w:b/>
          <w:sz w:val="22"/>
          <w:szCs w:val="22"/>
        </w:rPr>
      </w:pPr>
    </w:p>
    <w:p w14:paraId="33C66122" w14:textId="77777777" w:rsidR="005F5350" w:rsidRPr="00902049" w:rsidRDefault="005F5350" w:rsidP="005F5350">
      <w:pPr>
        <w:pStyle w:val="BasistekstGGNet"/>
        <w:rPr>
          <w:sz w:val="22"/>
          <w:szCs w:val="22"/>
        </w:rPr>
      </w:pPr>
    </w:p>
    <w:p w14:paraId="5C8919AF" w14:textId="77777777" w:rsidR="005F5350" w:rsidRPr="00902049" w:rsidRDefault="005F5350" w:rsidP="005F5350">
      <w:pPr>
        <w:pStyle w:val="BasistekstGGNet"/>
        <w:rPr>
          <w:sz w:val="22"/>
          <w:szCs w:val="22"/>
        </w:rPr>
      </w:pPr>
    </w:p>
    <w:p w14:paraId="12AB4198" w14:textId="77777777" w:rsidR="00D67CCE" w:rsidRPr="00902049" w:rsidRDefault="00D67CCE" w:rsidP="00D67CCE">
      <w:pPr>
        <w:rPr>
          <w:b/>
          <w:sz w:val="22"/>
          <w:szCs w:val="22"/>
        </w:rPr>
      </w:pPr>
      <w:r w:rsidRPr="00902049">
        <w:rPr>
          <w:b/>
          <w:sz w:val="22"/>
          <w:szCs w:val="22"/>
        </w:rPr>
        <w:t>Niet opgenomen in dit leerplaatsprofiel zijn:</w:t>
      </w:r>
    </w:p>
    <w:p w14:paraId="4F0010BA" w14:textId="77777777" w:rsidR="00D67CCE" w:rsidRPr="00902049" w:rsidRDefault="00D67CCE" w:rsidP="00D67CCE">
      <w:pPr>
        <w:numPr>
          <w:ilvl w:val="0"/>
          <w:numId w:val="37"/>
        </w:numPr>
        <w:spacing w:line="240" w:lineRule="auto"/>
        <w:rPr>
          <w:sz w:val="22"/>
          <w:szCs w:val="22"/>
        </w:rPr>
      </w:pPr>
      <w:r w:rsidRPr="00902049">
        <w:rPr>
          <w:sz w:val="22"/>
          <w:szCs w:val="22"/>
        </w:rPr>
        <w:t>Opdrachten m.b.t. branche algemeen ziekenhuis</w:t>
      </w:r>
    </w:p>
    <w:p w14:paraId="508E855D" w14:textId="77777777" w:rsidR="001F5B7F" w:rsidRPr="00902049" w:rsidRDefault="00D67CCE" w:rsidP="00985636">
      <w:pPr>
        <w:numPr>
          <w:ilvl w:val="0"/>
          <w:numId w:val="37"/>
        </w:numPr>
        <w:spacing w:line="240" w:lineRule="auto"/>
        <w:rPr>
          <w:sz w:val="22"/>
          <w:szCs w:val="22"/>
        </w:rPr>
      </w:pPr>
      <w:r w:rsidRPr="00902049">
        <w:rPr>
          <w:sz w:val="22"/>
          <w:szCs w:val="22"/>
        </w:rPr>
        <w:t>Opdrachten m.b.t. branche verpleeg-en verzorgingshuizen en thuiszorg.</w:t>
      </w:r>
    </w:p>
    <w:p w14:paraId="069F19CE" w14:textId="77777777" w:rsidR="001F5B7F" w:rsidRDefault="001F5B7F" w:rsidP="00985636">
      <w:pPr>
        <w:pStyle w:val="BasistekstGGNet"/>
      </w:pPr>
    </w:p>
    <w:p w14:paraId="20AD9F39" w14:textId="77777777" w:rsidR="002475EB" w:rsidRDefault="002475EB" w:rsidP="00985636">
      <w:pPr>
        <w:pStyle w:val="BasistekstGGNet"/>
      </w:pPr>
    </w:p>
    <w:p w14:paraId="3FC207B4" w14:textId="77777777" w:rsidR="00902049" w:rsidRDefault="00902049" w:rsidP="00985636">
      <w:pPr>
        <w:pStyle w:val="BasistekstGGNet"/>
      </w:pPr>
    </w:p>
    <w:p w14:paraId="11AE4E7F" w14:textId="77777777" w:rsidR="00902049" w:rsidRDefault="00902049" w:rsidP="00985636">
      <w:pPr>
        <w:pStyle w:val="BasistekstGGNet"/>
      </w:pPr>
    </w:p>
    <w:p w14:paraId="67062A43" w14:textId="77777777" w:rsidR="00902049" w:rsidRDefault="00902049" w:rsidP="00985636">
      <w:pPr>
        <w:pStyle w:val="BasistekstGGNet"/>
      </w:pPr>
    </w:p>
    <w:p w14:paraId="72903B28" w14:textId="77777777" w:rsidR="00902049" w:rsidRDefault="00902049" w:rsidP="00985636">
      <w:pPr>
        <w:pStyle w:val="BasistekstGGNet"/>
      </w:pPr>
    </w:p>
    <w:p w14:paraId="223A602C" w14:textId="77777777" w:rsidR="00902049" w:rsidRDefault="00902049" w:rsidP="00985636">
      <w:pPr>
        <w:pStyle w:val="BasistekstGGNet"/>
      </w:pPr>
    </w:p>
    <w:p w14:paraId="34884E87" w14:textId="77777777" w:rsidR="00902049" w:rsidRDefault="00902049" w:rsidP="00985636">
      <w:pPr>
        <w:pStyle w:val="BasistekstGGNet"/>
      </w:pPr>
    </w:p>
    <w:p w14:paraId="6C396303" w14:textId="77777777" w:rsidR="00AC5E6A" w:rsidRDefault="00AC5E6A" w:rsidP="00985636">
      <w:pPr>
        <w:pStyle w:val="BasistekstGGNet"/>
      </w:pPr>
    </w:p>
    <w:p w14:paraId="70985F5A" w14:textId="77777777" w:rsidR="00AC5E6A" w:rsidRDefault="00AC5E6A" w:rsidP="00985636">
      <w:pPr>
        <w:pStyle w:val="BasistekstGGNet"/>
      </w:pPr>
    </w:p>
    <w:p w14:paraId="208EE3E0" w14:textId="77777777" w:rsidR="00AC5E6A" w:rsidRDefault="00AC5E6A" w:rsidP="00985636">
      <w:pPr>
        <w:pStyle w:val="BasistekstGGNet"/>
      </w:pPr>
    </w:p>
    <w:p w14:paraId="24C8DCAC" w14:textId="77777777" w:rsidR="00AC5E6A" w:rsidRDefault="00AC5E6A" w:rsidP="00985636">
      <w:pPr>
        <w:pStyle w:val="BasistekstGGNet"/>
      </w:pPr>
    </w:p>
    <w:p w14:paraId="48C67339" w14:textId="77777777" w:rsidR="00AC5E6A" w:rsidRDefault="00AC5E6A" w:rsidP="00985636">
      <w:pPr>
        <w:pStyle w:val="BasistekstGGNet"/>
      </w:pPr>
    </w:p>
    <w:p w14:paraId="003F2927" w14:textId="77777777" w:rsidR="00AC5E6A" w:rsidRDefault="00AC5E6A" w:rsidP="00985636">
      <w:pPr>
        <w:pStyle w:val="BasistekstGGNet"/>
      </w:pPr>
    </w:p>
    <w:p w14:paraId="121A6FAC" w14:textId="77777777" w:rsidR="00AC5E6A" w:rsidRDefault="00AC5E6A" w:rsidP="00985636">
      <w:pPr>
        <w:pStyle w:val="BasistekstGGNet"/>
      </w:pPr>
    </w:p>
    <w:p w14:paraId="3DFA8176" w14:textId="5515528A" w:rsidR="00615287" w:rsidRDefault="00615287" w:rsidP="00985636">
      <w:pPr>
        <w:pStyle w:val="BasistekstGGNet"/>
      </w:pPr>
    </w:p>
    <w:p w14:paraId="57DFDC7A" w14:textId="77777777" w:rsidR="00615287" w:rsidRDefault="00615287" w:rsidP="00985636">
      <w:pPr>
        <w:pStyle w:val="BasistekstGGNet"/>
      </w:pPr>
    </w:p>
    <w:p w14:paraId="7CE30976" w14:textId="77777777" w:rsidR="00615287" w:rsidRDefault="00615287" w:rsidP="00985636">
      <w:pPr>
        <w:pStyle w:val="BasistekstGGNet"/>
      </w:pPr>
    </w:p>
    <w:p w14:paraId="2AD36118" w14:textId="77777777" w:rsidR="00902049" w:rsidRDefault="00902049" w:rsidP="00985636">
      <w:pPr>
        <w:pStyle w:val="BasistekstGGNet"/>
      </w:pPr>
    </w:p>
    <w:p w14:paraId="0A40A72B" w14:textId="77777777" w:rsidR="00902049" w:rsidRDefault="00902049" w:rsidP="00985636">
      <w:pPr>
        <w:pStyle w:val="BasistekstGGNet"/>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3D9EA0" w:themeFill="accent1" w:themeFillShade="BF"/>
        <w:tblLayout w:type="fixed"/>
        <w:tblCellMar>
          <w:left w:w="70" w:type="dxa"/>
          <w:right w:w="70" w:type="dxa"/>
        </w:tblCellMar>
        <w:tblLook w:val="0000" w:firstRow="0" w:lastRow="0" w:firstColumn="0" w:lastColumn="0" w:noHBand="0" w:noVBand="0"/>
      </w:tblPr>
      <w:tblGrid>
        <w:gridCol w:w="637"/>
        <w:gridCol w:w="13959"/>
      </w:tblGrid>
      <w:tr w:rsidR="00985636" w:rsidRPr="000866B1" w14:paraId="40CAD1FD" w14:textId="77777777" w:rsidTr="008347B2">
        <w:tc>
          <w:tcPr>
            <w:tcW w:w="637" w:type="dxa"/>
            <w:tcBorders>
              <w:bottom w:val="single" w:sz="4" w:space="0" w:color="auto"/>
            </w:tcBorders>
            <w:shd w:val="clear" w:color="auto" w:fill="3D9EA0" w:themeFill="accent1" w:themeFillShade="BF"/>
          </w:tcPr>
          <w:p w14:paraId="6D59E11A" w14:textId="77777777" w:rsidR="00985636" w:rsidRPr="008347B2" w:rsidRDefault="00985636" w:rsidP="00741551">
            <w:pPr>
              <w:pStyle w:val="Koptekst"/>
              <w:rPr>
                <w:b/>
                <w:sz w:val="28"/>
                <w:szCs w:val="28"/>
              </w:rPr>
            </w:pPr>
            <w:r w:rsidRPr="008347B2">
              <w:rPr>
                <w:b/>
                <w:sz w:val="28"/>
                <w:szCs w:val="28"/>
              </w:rPr>
              <w:t xml:space="preserve">4. </w:t>
            </w:r>
          </w:p>
          <w:p w14:paraId="2C1DA366" w14:textId="77777777" w:rsidR="00985636" w:rsidRPr="008347B2" w:rsidRDefault="00985636" w:rsidP="00741551">
            <w:pPr>
              <w:pStyle w:val="Koptekst"/>
              <w:rPr>
                <w:b/>
                <w:sz w:val="28"/>
                <w:szCs w:val="28"/>
              </w:rPr>
            </w:pPr>
          </w:p>
        </w:tc>
        <w:tc>
          <w:tcPr>
            <w:tcW w:w="13959" w:type="dxa"/>
            <w:tcBorders>
              <w:bottom w:val="single" w:sz="4" w:space="0" w:color="auto"/>
            </w:tcBorders>
            <w:shd w:val="clear" w:color="auto" w:fill="3D9EA0" w:themeFill="accent1" w:themeFillShade="BF"/>
          </w:tcPr>
          <w:p w14:paraId="08124AC3" w14:textId="77777777" w:rsidR="00985636" w:rsidRPr="008347B2" w:rsidRDefault="00985636" w:rsidP="00741551">
            <w:pPr>
              <w:pStyle w:val="Koptekst"/>
              <w:rPr>
                <w:sz w:val="28"/>
                <w:szCs w:val="28"/>
              </w:rPr>
            </w:pPr>
            <w:r w:rsidRPr="008347B2">
              <w:rPr>
                <w:b/>
                <w:sz w:val="28"/>
                <w:szCs w:val="28"/>
              </w:rPr>
              <w:t xml:space="preserve">HBO-V </w:t>
            </w:r>
          </w:p>
        </w:tc>
      </w:tr>
    </w:tbl>
    <w:p w14:paraId="3FE6A4C3" w14:textId="77777777" w:rsidR="00985636" w:rsidRDefault="00985636" w:rsidP="00985636"/>
    <w:p w14:paraId="0E4B9C1E" w14:textId="77777777" w:rsidR="00985636" w:rsidRDefault="00985636" w:rsidP="00985636">
      <w:pPr>
        <w:pStyle w:val="Geenafstand"/>
        <w:rPr>
          <w:rStyle w:val="Nadruk"/>
          <w:sz w:val="22"/>
          <w:szCs w:val="22"/>
        </w:rPr>
      </w:pPr>
      <w:r w:rsidRPr="008347B2">
        <w:rPr>
          <w:rStyle w:val="Nadruk"/>
          <w:sz w:val="22"/>
          <w:szCs w:val="22"/>
        </w:rPr>
        <w:t>Met het hier volgend overzicht wordt er een beeld gevormd van de canmeds rollen uit het functieprofiel BN 2020</w:t>
      </w:r>
    </w:p>
    <w:p w14:paraId="05B0E51F" w14:textId="77777777" w:rsidR="001A57A7" w:rsidRDefault="001A57A7" w:rsidP="001A57A7">
      <w:pPr>
        <w:pStyle w:val="BasistekstGGNet"/>
      </w:pPr>
    </w:p>
    <w:p w14:paraId="6E528EE8" w14:textId="77777777" w:rsidR="001A57A7" w:rsidRPr="001A57A7" w:rsidRDefault="001A57A7" w:rsidP="001A57A7">
      <w:pPr>
        <w:pStyle w:val="BasistekstGGNet"/>
      </w:pPr>
    </w:p>
    <w:p w14:paraId="70414068" w14:textId="77777777" w:rsidR="00985636" w:rsidRPr="008347B2" w:rsidRDefault="00985636" w:rsidP="00D67CCE">
      <w:pPr>
        <w:pStyle w:val="BasistekstGGNet"/>
        <w:rPr>
          <w:sz w:val="22"/>
          <w:szCs w:val="22"/>
        </w:rPr>
      </w:pPr>
    </w:p>
    <w:p w14:paraId="16D404B2" w14:textId="53A182AA" w:rsidR="00985636" w:rsidRPr="008347B2" w:rsidRDefault="00040BA7" w:rsidP="00D67CCE">
      <w:pPr>
        <w:pStyle w:val="BasistekstGGNet"/>
        <w:rPr>
          <w:rStyle w:val="Nadruk"/>
          <w:sz w:val="22"/>
          <w:szCs w:val="22"/>
        </w:rPr>
      </w:pPr>
      <w:r w:rsidRPr="008347B2">
        <w:rPr>
          <w:noProof/>
          <w:sz w:val="22"/>
          <w:szCs w:val="22"/>
        </w:rPr>
        <w:drawing>
          <wp:anchor distT="0" distB="0" distL="114300" distR="114300" simplePos="0" relativeHeight="251659264" behindDoc="0" locked="0" layoutInCell="1" allowOverlap="1" wp14:anchorId="46789929" wp14:editId="1B9883B4">
            <wp:simplePos x="0" y="0"/>
            <wp:positionH relativeFrom="column">
              <wp:posOffset>0</wp:posOffset>
            </wp:positionH>
            <wp:positionV relativeFrom="paragraph">
              <wp:posOffset>-133985</wp:posOffset>
            </wp:positionV>
            <wp:extent cx="4133850" cy="4238625"/>
            <wp:effectExtent l="0" t="0" r="0" b="9525"/>
            <wp:wrapSquare wrapText="right"/>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3850" cy="423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AE9" w:rsidRPr="6847AFE3">
        <w:rPr>
          <w:rStyle w:val="Nadruk"/>
          <w:sz w:val="22"/>
          <w:szCs w:val="22"/>
        </w:rPr>
        <w:t>Onder het schema wordt vervolgens een voorbeeld gegeven hoe de kerncompetentie kan voorkomen op de afdeling en hoe gewerkt kan worden aan de kerncompetentie. Hiermee worden de laatste twee vragen beantwoord.</w:t>
      </w:r>
    </w:p>
    <w:p w14:paraId="5EC4EA9E" w14:textId="77777777" w:rsidR="00D81A95" w:rsidRPr="008347B2" w:rsidRDefault="00D43AE9" w:rsidP="00D67CCE">
      <w:pPr>
        <w:pStyle w:val="BasistekstGGNet"/>
        <w:rPr>
          <w:i/>
          <w:sz w:val="22"/>
          <w:szCs w:val="22"/>
        </w:rPr>
      </w:pPr>
      <w:r w:rsidRPr="008347B2">
        <w:rPr>
          <w:i/>
          <w:sz w:val="22"/>
          <w:szCs w:val="22"/>
        </w:rPr>
        <w:t>Per competentie lees je de bijbehorende kernbegrippen.</w:t>
      </w:r>
    </w:p>
    <w:p w14:paraId="436993F4" w14:textId="77777777" w:rsidR="00D43AE9" w:rsidRPr="008347B2" w:rsidRDefault="00D43AE9" w:rsidP="00D67CCE">
      <w:pPr>
        <w:pStyle w:val="BasistekstGGNet"/>
        <w:rPr>
          <w:i/>
          <w:sz w:val="22"/>
          <w:szCs w:val="22"/>
        </w:rPr>
      </w:pPr>
      <w:r w:rsidRPr="008347B2">
        <w:rPr>
          <w:i/>
          <w:sz w:val="22"/>
          <w:szCs w:val="22"/>
        </w:rPr>
        <w:t xml:space="preserve">De student geeft zelf invulling aan zijn opdracht. De afdeling geeft enkele voorbeelden ter inspiratie. </w:t>
      </w:r>
    </w:p>
    <w:p w14:paraId="445DC857" w14:textId="77777777" w:rsidR="00D81A95" w:rsidRDefault="00D81A95" w:rsidP="00FA197A">
      <w:pPr>
        <w:pStyle w:val="BasistekstGGNet"/>
        <w:spacing w:line="240" w:lineRule="auto"/>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1D4D55" w:rsidRPr="00AD2CDD" w14:paraId="51AD3244" w14:textId="77777777" w:rsidTr="005B51C4">
        <w:tc>
          <w:tcPr>
            <w:tcW w:w="14029" w:type="dxa"/>
            <w:shd w:val="clear" w:color="auto" w:fill="A2DADB" w:themeFill="accent1" w:themeFillTint="99"/>
          </w:tcPr>
          <w:p w14:paraId="5CDB7D22" w14:textId="77777777" w:rsidR="001D4D55" w:rsidRPr="00AD2CDD" w:rsidRDefault="001D4D55" w:rsidP="001D4D55">
            <w:pPr>
              <w:pStyle w:val="Geenafstand"/>
              <w:rPr>
                <w:rStyle w:val="Subtieleverwijzing"/>
                <w:rFonts w:asciiTheme="majorHAnsi" w:hAnsiTheme="majorHAnsi"/>
                <w:b/>
                <w:sz w:val="22"/>
                <w:szCs w:val="22"/>
              </w:rPr>
            </w:pPr>
            <w:r w:rsidRPr="00AD2CDD">
              <w:rPr>
                <w:rStyle w:val="Subtieleverwijzing"/>
                <w:rFonts w:asciiTheme="majorHAnsi" w:hAnsiTheme="majorHAnsi"/>
                <w:b/>
                <w:sz w:val="22"/>
                <w:szCs w:val="22"/>
              </w:rPr>
              <w:t xml:space="preserve">CanMEDSrol 1: zorgverlener </w:t>
            </w:r>
          </w:p>
          <w:p w14:paraId="6B5C5EC9" w14:textId="77777777" w:rsidR="001D4D55" w:rsidRPr="00AD2CDD" w:rsidRDefault="001D4D55" w:rsidP="00741551">
            <w:pPr>
              <w:rPr>
                <w:rFonts w:asciiTheme="majorHAnsi" w:hAnsiTheme="majorHAnsi"/>
                <w:sz w:val="22"/>
                <w:szCs w:val="22"/>
              </w:rPr>
            </w:pPr>
          </w:p>
        </w:tc>
      </w:tr>
    </w:tbl>
    <w:p w14:paraId="7C6E2E3F" w14:textId="77777777" w:rsidR="00D43AE9" w:rsidRDefault="00D43AE9" w:rsidP="00D43AE9">
      <w:pPr>
        <w:pStyle w:val="BasistekstGGNet"/>
        <w:rPr>
          <w:highlight w:val="yellow"/>
        </w:rPr>
      </w:pPr>
    </w:p>
    <w:tbl>
      <w:tblPr>
        <w:tblStyle w:val="Tabelraster"/>
        <w:tblW w:w="14029" w:type="dxa"/>
        <w:tblLook w:val="04A0" w:firstRow="1" w:lastRow="0" w:firstColumn="1" w:lastColumn="0" w:noHBand="0" w:noVBand="1"/>
      </w:tblPr>
      <w:tblGrid>
        <w:gridCol w:w="3397"/>
        <w:gridCol w:w="10632"/>
      </w:tblGrid>
      <w:tr w:rsidR="00D43AE9" w:rsidRPr="00AD2CDD" w14:paraId="447D59F4" w14:textId="77777777" w:rsidTr="6847AFE3">
        <w:tc>
          <w:tcPr>
            <w:tcW w:w="3397" w:type="dxa"/>
          </w:tcPr>
          <w:p w14:paraId="29F11508" w14:textId="77777777" w:rsidR="00D43AE9" w:rsidRPr="00AD2CDD" w:rsidRDefault="0081296D" w:rsidP="00D43AE9">
            <w:pPr>
              <w:pStyle w:val="BasistekstGGNet"/>
              <w:rPr>
                <w:rFonts w:asciiTheme="majorHAnsi" w:hAnsiTheme="majorHAnsi"/>
                <w:sz w:val="22"/>
                <w:szCs w:val="22"/>
                <w:highlight w:val="yellow"/>
              </w:rPr>
            </w:pPr>
            <w:r w:rsidRPr="00AD2CDD">
              <w:rPr>
                <w:rFonts w:asciiTheme="majorHAnsi" w:hAnsiTheme="majorHAnsi"/>
                <w:b/>
                <w:sz w:val="22"/>
                <w:szCs w:val="22"/>
              </w:rPr>
              <w:t>C</w:t>
            </w:r>
            <w:r w:rsidR="00D43AE9" w:rsidRPr="00AD2CDD">
              <w:rPr>
                <w:rFonts w:asciiTheme="majorHAnsi" w:hAnsiTheme="majorHAnsi"/>
                <w:b/>
                <w:sz w:val="22"/>
                <w:szCs w:val="22"/>
              </w:rPr>
              <w:t>ompetenties</w:t>
            </w:r>
            <w:r w:rsidR="00D43AE9" w:rsidRPr="00AD2CDD">
              <w:rPr>
                <w:rFonts w:asciiTheme="majorHAnsi" w:hAnsiTheme="majorHAnsi"/>
                <w:b/>
                <w:sz w:val="22"/>
                <w:szCs w:val="22"/>
              </w:rPr>
              <w:tab/>
            </w:r>
          </w:p>
        </w:tc>
        <w:tc>
          <w:tcPr>
            <w:tcW w:w="10632" w:type="dxa"/>
          </w:tcPr>
          <w:p w14:paraId="20C0AE59" w14:textId="77777777" w:rsidR="00D43AE9" w:rsidRPr="00AD2CDD" w:rsidRDefault="007417BD" w:rsidP="0064214B">
            <w:pPr>
              <w:tabs>
                <w:tab w:val="left" w:pos="144"/>
              </w:tabs>
              <w:spacing w:line="240" w:lineRule="auto"/>
              <w:textAlignment w:val="baseline"/>
              <w:rPr>
                <w:rFonts w:asciiTheme="majorHAnsi" w:eastAsia="Arial" w:hAnsiTheme="majorHAnsi"/>
                <w:color w:val="000000"/>
                <w:spacing w:val="-7"/>
                <w:sz w:val="22"/>
                <w:szCs w:val="22"/>
              </w:rPr>
            </w:pPr>
            <w:r w:rsidRPr="00AD2CDD">
              <w:rPr>
                <w:rFonts w:asciiTheme="majorHAnsi" w:eastAsia="Arial" w:hAnsiTheme="majorHAnsi"/>
                <w:color w:val="000000"/>
                <w:spacing w:val="-7"/>
                <w:sz w:val="22"/>
                <w:szCs w:val="22"/>
              </w:rPr>
              <w:t xml:space="preserve">* </w:t>
            </w:r>
            <w:r w:rsidR="000C4006" w:rsidRPr="00AD2CDD">
              <w:rPr>
                <w:rFonts w:asciiTheme="majorHAnsi" w:eastAsia="Arial" w:hAnsiTheme="majorHAnsi"/>
                <w:color w:val="000000"/>
                <w:spacing w:val="-7"/>
                <w:sz w:val="22"/>
                <w:szCs w:val="22"/>
              </w:rPr>
              <w:t>D</w:t>
            </w:r>
            <w:r w:rsidR="00D43AE9" w:rsidRPr="00AD2CDD">
              <w:rPr>
                <w:rFonts w:asciiTheme="majorHAnsi" w:eastAsia="Arial" w:hAnsiTheme="majorHAnsi"/>
                <w:color w:val="000000"/>
                <w:spacing w:val="-7"/>
                <w:sz w:val="22"/>
                <w:szCs w:val="22"/>
              </w:rPr>
              <w:t>e verpleegkundige stelt op basis van klinisch redeneren de behoefte aan verpleegkundige zorg vast op lichame</w:t>
            </w:r>
            <w:r w:rsidR="00D43AE9" w:rsidRPr="00AD2CDD">
              <w:rPr>
                <w:rFonts w:asciiTheme="majorHAnsi" w:eastAsia="Arial" w:hAnsiTheme="majorHAnsi"/>
                <w:color w:val="000000"/>
                <w:spacing w:val="-7"/>
                <w:sz w:val="22"/>
                <w:szCs w:val="22"/>
              </w:rPr>
              <w:softHyphen/>
              <w:t>lijk, psychisch, functioneel en sociaal gebied, indiceert en verleent deze zorg in complexe situaties, volgens het verpleegkundig proces, op basis van</w:t>
            </w:r>
            <w:r w:rsidR="00D43AE9" w:rsidRPr="00AD2CDD">
              <w:rPr>
                <w:rFonts w:asciiTheme="majorHAnsi" w:eastAsia="Arial" w:hAnsiTheme="majorHAnsi"/>
                <w:color w:val="000000"/>
                <w:spacing w:val="-7"/>
                <w:sz w:val="22"/>
                <w:szCs w:val="22"/>
                <w:lang w:val="en-US"/>
              </w:rPr>
              <w:t xml:space="preserve"> evidence based practice.</w:t>
            </w:r>
            <w:r w:rsidR="00D43AE9" w:rsidRPr="00AD2CDD">
              <w:rPr>
                <w:rFonts w:asciiTheme="majorHAnsi" w:eastAsia="Arial" w:hAnsiTheme="majorHAnsi"/>
                <w:color w:val="000000"/>
                <w:spacing w:val="-7"/>
                <w:sz w:val="22"/>
                <w:szCs w:val="22"/>
              </w:rPr>
              <w:t xml:space="preserve"> </w:t>
            </w:r>
          </w:p>
          <w:p w14:paraId="1AED4907" w14:textId="77777777" w:rsidR="0064214B" w:rsidRPr="00AD2CDD" w:rsidRDefault="007417BD" w:rsidP="0064214B">
            <w:pPr>
              <w:spacing w:line="240" w:lineRule="auto"/>
              <w:rPr>
                <w:rFonts w:asciiTheme="majorHAnsi" w:eastAsia="Arial" w:hAnsiTheme="majorHAnsi"/>
                <w:sz w:val="22"/>
                <w:szCs w:val="22"/>
              </w:rPr>
            </w:pPr>
            <w:r w:rsidRPr="00AD2CDD">
              <w:rPr>
                <w:rFonts w:asciiTheme="majorHAnsi" w:eastAsia="Arial" w:hAnsiTheme="majorHAnsi"/>
                <w:sz w:val="22"/>
                <w:szCs w:val="22"/>
              </w:rPr>
              <w:t xml:space="preserve">* </w:t>
            </w:r>
            <w:r w:rsidR="000C4006" w:rsidRPr="00AD2CDD">
              <w:rPr>
                <w:rFonts w:asciiTheme="majorHAnsi" w:eastAsia="Arial" w:hAnsiTheme="majorHAnsi"/>
                <w:sz w:val="22"/>
                <w:szCs w:val="22"/>
              </w:rPr>
              <w:t>D</w:t>
            </w:r>
            <w:r w:rsidR="00D43AE9" w:rsidRPr="00AD2CDD">
              <w:rPr>
                <w:rFonts w:asciiTheme="majorHAnsi" w:eastAsia="Arial" w:hAnsiTheme="majorHAnsi"/>
                <w:sz w:val="22"/>
                <w:szCs w:val="22"/>
              </w:rPr>
              <w:t>e verpleegkundige versterkt (zo ver als mogelijk) het zelfmanagement van mensen in hun sociale context.</w:t>
            </w:r>
            <w:r w:rsidR="00AD2CDD" w:rsidRPr="00AD2CDD">
              <w:rPr>
                <w:rFonts w:asciiTheme="majorHAnsi" w:eastAsia="Arial" w:hAnsiTheme="majorHAnsi"/>
                <w:sz w:val="22"/>
                <w:szCs w:val="22"/>
              </w:rPr>
              <w:t xml:space="preserve"> Hij/zij</w:t>
            </w:r>
            <w:r w:rsidR="00D43AE9" w:rsidRPr="00AD2CDD">
              <w:rPr>
                <w:rFonts w:asciiTheme="majorHAnsi" w:eastAsia="Arial" w:hAnsiTheme="majorHAnsi"/>
                <w:sz w:val="22"/>
                <w:szCs w:val="22"/>
              </w:rPr>
              <w:t xml:space="preserve"> richt zich daarbij op gezamenlijke besluitvorming </w:t>
            </w:r>
            <w:r w:rsidR="000C4006" w:rsidRPr="00AD2CDD">
              <w:rPr>
                <w:rFonts w:asciiTheme="majorHAnsi" w:eastAsia="Arial" w:hAnsiTheme="majorHAnsi"/>
                <w:sz w:val="22"/>
                <w:szCs w:val="22"/>
              </w:rPr>
              <w:t>m</w:t>
            </w:r>
            <w:r w:rsidR="00D43AE9" w:rsidRPr="00AD2CDD">
              <w:rPr>
                <w:rFonts w:asciiTheme="majorHAnsi" w:eastAsia="Arial" w:hAnsiTheme="majorHAnsi"/>
                <w:sz w:val="22"/>
                <w:szCs w:val="22"/>
              </w:rPr>
              <w:t>et de zorgvrager en diens naasten en houdt hierbij rekening met de diversiteit in persoonlijke eigenschappen, etnische, culturele en levensbeschouwelijke achtergronden en ideologische overtuigingen.</w:t>
            </w:r>
          </w:p>
          <w:p w14:paraId="1C1749F7" w14:textId="77777777" w:rsidR="00C42888" w:rsidRPr="00AD2CDD" w:rsidRDefault="007417BD" w:rsidP="00AD2CDD">
            <w:pPr>
              <w:spacing w:line="240" w:lineRule="auto"/>
              <w:rPr>
                <w:rFonts w:asciiTheme="majorHAnsi" w:hAnsiTheme="majorHAnsi"/>
                <w:sz w:val="22"/>
                <w:szCs w:val="22"/>
              </w:rPr>
            </w:pPr>
            <w:r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De verpleegkundige indiceert en voert verpleegtechnische (voorbehouden) handelingen uit op basis van</w:t>
            </w:r>
            <w:r w:rsidR="000C4006" w:rsidRPr="00AD2CDD">
              <w:rPr>
                <w:rFonts w:asciiTheme="majorHAnsi" w:eastAsia="Arial" w:hAnsiTheme="majorHAnsi"/>
                <w:color w:val="000000"/>
                <w:spacing w:val="-8"/>
                <w:sz w:val="22"/>
                <w:szCs w:val="22"/>
              </w:rPr>
              <w:t xml:space="preserve"> </w:t>
            </w:r>
            <w:r w:rsidR="00EB4055" w:rsidRPr="00AD2CDD">
              <w:rPr>
                <w:rFonts w:asciiTheme="majorHAnsi" w:eastAsia="Arial" w:hAnsiTheme="majorHAnsi"/>
                <w:color w:val="000000"/>
                <w:spacing w:val="-8"/>
                <w:sz w:val="22"/>
                <w:szCs w:val="22"/>
              </w:rPr>
              <w:t>zelfstan</w:t>
            </w:r>
            <w:r w:rsidR="00EB4055" w:rsidRPr="00AD2CDD">
              <w:rPr>
                <w:rFonts w:asciiTheme="majorHAnsi" w:eastAsia="Arial" w:hAnsiTheme="majorHAnsi"/>
                <w:color w:val="000000"/>
                <w:spacing w:val="-8"/>
                <w:sz w:val="22"/>
                <w:szCs w:val="22"/>
              </w:rPr>
              <w:softHyphen/>
              <w:t>dige bevoegdheid of functionele zelf</w:t>
            </w:r>
            <w:r w:rsidR="00EB4055" w:rsidRPr="00AD2CDD">
              <w:rPr>
                <w:rFonts w:asciiTheme="majorHAnsi" w:eastAsia="Arial" w:hAnsiTheme="majorHAnsi"/>
                <w:color w:val="000000"/>
                <w:spacing w:val="-8"/>
                <w:sz w:val="22"/>
                <w:szCs w:val="22"/>
              </w:rPr>
              <w:softHyphen/>
              <w:t>standigheid</w:t>
            </w:r>
            <w:r w:rsidR="0064214B" w:rsidRPr="00AD2CDD">
              <w:rPr>
                <w:rFonts w:asciiTheme="majorHAnsi" w:eastAsia="Arial" w:hAnsiTheme="majorHAnsi"/>
                <w:color w:val="000000"/>
                <w:spacing w:val="-8"/>
                <w:sz w:val="22"/>
                <w:szCs w:val="22"/>
              </w:rPr>
              <w:t xml:space="preserve"> zoals beschreven in de wet BIG</w:t>
            </w:r>
            <w:r w:rsidR="000C4006" w:rsidRPr="00AD2CDD">
              <w:rPr>
                <w:rFonts w:asciiTheme="majorHAnsi" w:eastAsia="Arial" w:hAnsiTheme="majorHAnsi"/>
                <w:color w:val="000000"/>
                <w:spacing w:val="-8"/>
                <w:sz w:val="22"/>
                <w:szCs w:val="22"/>
              </w:rPr>
              <w:t>.</w:t>
            </w:r>
          </w:p>
        </w:tc>
      </w:tr>
      <w:tr w:rsidR="00C42888" w:rsidRPr="00AD2CDD" w14:paraId="4D17B792" w14:textId="77777777" w:rsidTr="6847AFE3">
        <w:tc>
          <w:tcPr>
            <w:tcW w:w="3397" w:type="dxa"/>
          </w:tcPr>
          <w:p w14:paraId="17F0BB96" w14:textId="77777777" w:rsidR="00C42888"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C42888" w:rsidRPr="00AD2CDD">
              <w:rPr>
                <w:rFonts w:asciiTheme="majorHAnsi" w:hAnsiTheme="majorHAnsi"/>
                <w:b/>
                <w:sz w:val="22"/>
                <w:szCs w:val="22"/>
              </w:rPr>
              <w:t>ernbegrippen</w:t>
            </w:r>
          </w:p>
        </w:tc>
        <w:tc>
          <w:tcPr>
            <w:tcW w:w="10632" w:type="dxa"/>
          </w:tcPr>
          <w:p w14:paraId="09592A16" w14:textId="77777777" w:rsidR="00C42888" w:rsidRPr="00AD2CDD" w:rsidRDefault="00C42888" w:rsidP="00741551">
            <w:pPr>
              <w:spacing w:before="26" w:line="240" w:lineRule="auto"/>
              <w:textAlignment w:val="baseline"/>
              <w:rPr>
                <w:rFonts w:asciiTheme="majorHAnsi" w:eastAsia="Arial" w:hAnsiTheme="majorHAnsi"/>
                <w:i/>
                <w:color w:val="000000"/>
                <w:spacing w:val="-1"/>
                <w:sz w:val="22"/>
                <w:szCs w:val="22"/>
              </w:rPr>
            </w:pPr>
            <w:r w:rsidRPr="00AD2CDD">
              <w:rPr>
                <w:rFonts w:asciiTheme="majorHAnsi" w:eastAsia="Arial" w:hAnsiTheme="majorHAnsi"/>
                <w:b/>
                <w:i/>
                <w:color w:val="000000"/>
                <w:spacing w:val="-1"/>
                <w:sz w:val="22"/>
                <w:szCs w:val="22"/>
                <w:u w:val="single"/>
              </w:rPr>
              <w:t>Klinisch redeneren</w:t>
            </w:r>
            <w:r w:rsidRPr="00AD2CDD">
              <w:rPr>
                <w:rFonts w:asciiTheme="majorHAnsi" w:eastAsia="Arial" w:hAnsiTheme="majorHAnsi"/>
                <w:i/>
                <w:color w:val="000000"/>
                <w:spacing w:val="-1"/>
                <w:sz w:val="22"/>
                <w:szCs w:val="22"/>
              </w:rPr>
              <w:t>:</w:t>
            </w:r>
          </w:p>
          <w:p w14:paraId="3CB03122" w14:textId="77777777" w:rsidR="00C42888" w:rsidRPr="00AD2CDD" w:rsidRDefault="00C42888" w:rsidP="00741551">
            <w:pPr>
              <w:spacing w:before="2" w:line="240" w:lineRule="auto"/>
              <w:ind w:right="72"/>
              <w:textAlignment w:val="baseline"/>
              <w:rPr>
                <w:rFonts w:asciiTheme="majorHAnsi" w:eastAsia="Arial" w:hAnsiTheme="majorHAnsi"/>
                <w:color w:val="000000"/>
                <w:spacing w:val="-8"/>
                <w:sz w:val="22"/>
                <w:szCs w:val="22"/>
              </w:rPr>
            </w:pPr>
            <w:r w:rsidRPr="00AD2CDD">
              <w:rPr>
                <w:rFonts w:asciiTheme="majorHAnsi" w:eastAsia="Arial" w:hAnsiTheme="majorHAnsi"/>
                <w:color w:val="000000"/>
                <w:spacing w:val="-8"/>
                <w:sz w:val="22"/>
                <w:szCs w:val="22"/>
              </w:rPr>
              <w:t>Het continu procesmatig gegevens verzamelen en analyseren gericht op het vaststellen van vragen en problemen van de zorgvrager, en het kiezen van daarbij passende zorgresultaten en interventies.</w:t>
            </w:r>
          </w:p>
          <w:p w14:paraId="4E59C675" w14:textId="77777777" w:rsidR="00C42888" w:rsidRPr="00AD2CDD" w:rsidRDefault="00C42888" w:rsidP="00741551">
            <w:pPr>
              <w:spacing w:before="2" w:line="240" w:lineRule="auto"/>
              <w:ind w:right="72"/>
              <w:textAlignment w:val="baseline"/>
              <w:rPr>
                <w:rFonts w:asciiTheme="majorHAnsi" w:eastAsia="Arial" w:hAnsiTheme="majorHAnsi"/>
                <w:i/>
                <w:color w:val="000000"/>
                <w:spacing w:val="-3"/>
                <w:sz w:val="22"/>
                <w:szCs w:val="22"/>
              </w:rPr>
            </w:pPr>
            <w:r w:rsidRPr="00AD2CDD">
              <w:rPr>
                <w:rFonts w:asciiTheme="majorHAnsi" w:eastAsia="Arial" w:hAnsiTheme="majorHAnsi"/>
                <w:b/>
                <w:i/>
                <w:color w:val="000000"/>
                <w:spacing w:val="-3"/>
                <w:sz w:val="22"/>
                <w:szCs w:val="22"/>
                <w:u w:val="single"/>
              </w:rPr>
              <w:t>Uitvoeren van zorg</w:t>
            </w:r>
            <w:r w:rsidRPr="00AD2CDD">
              <w:rPr>
                <w:rFonts w:asciiTheme="majorHAnsi" w:eastAsia="Arial" w:hAnsiTheme="majorHAnsi"/>
                <w:i/>
                <w:color w:val="000000"/>
                <w:spacing w:val="-3"/>
                <w:sz w:val="22"/>
                <w:szCs w:val="22"/>
              </w:rPr>
              <w:t>:</w:t>
            </w:r>
          </w:p>
          <w:p w14:paraId="651F5FED" w14:textId="77777777" w:rsidR="00C42888" w:rsidRPr="00AD2CDD" w:rsidRDefault="00C42888" w:rsidP="00741551">
            <w:pPr>
              <w:spacing w:before="5" w:line="240" w:lineRule="auto"/>
              <w:jc w:val="both"/>
              <w:textAlignment w:val="baseline"/>
              <w:rPr>
                <w:rFonts w:asciiTheme="majorHAnsi" w:eastAsia="Arial" w:hAnsiTheme="majorHAnsi"/>
                <w:color w:val="000000"/>
                <w:spacing w:val="-6"/>
                <w:sz w:val="22"/>
                <w:szCs w:val="22"/>
              </w:rPr>
            </w:pPr>
            <w:r w:rsidRPr="00AD2CDD">
              <w:rPr>
                <w:rFonts w:asciiTheme="majorHAnsi" w:eastAsia="Arial" w:hAnsiTheme="majorHAnsi"/>
                <w:color w:val="000000"/>
                <w:spacing w:val="-6"/>
                <w:sz w:val="22"/>
                <w:szCs w:val="22"/>
              </w:rPr>
              <w:t>Het verlenen van integrale zorg door zelfstandig alle voorkomende (inclusief voorbehouden en risicovolle) verpleegkundige handelingen in complexe zorgsituaties uit te voeren met inachtneming van de geldende wet- en regelgeving en vanuit een holistisch per</w:t>
            </w:r>
            <w:r w:rsidRPr="00AD2CDD">
              <w:rPr>
                <w:rFonts w:asciiTheme="majorHAnsi" w:eastAsia="Arial" w:hAnsiTheme="majorHAnsi"/>
                <w:color w:val="000000"/>
                <w:spacing w:val="-6"/>
                <w:sz w:val="22"/>
                <w:szCs w:val="22"/>
              </w:rPr>
              <w:softHyphen/>
              <w:t>spectief.</w:t>
            </w:r>
          </w:p>
          <w:p w14:paraId="7FAFF6BD"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Zelfmanagement versterken</w:t>
            </w:r>
            <w:r w:rsidRPr="00AD2CDD">
              <w:rPr>
                <w:rFonts w:asciiTheme="majorHAnsi" w:hAnsiTheme="majorHAnsi"/>
                <w:b/>
                <w:i/>
                <w:sz w:val="22"/>
                <w:szCs w:val="22"/>
              </w:rPr>
              <w:t>:</w:t>
            </w:r>
          </w:p>
          <w:p w14:paraId="1C99A33A"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onderste</w:t>
            </w:r>
            <w:r w:rsidR="000C4006" w:rsidRPr="00AD2CDD">
              <w:rPr>
                <w:rFonts w:asciiTheme="majorHAnsi" w:hAnsiTheme="majorHAnsi"/>
                <w:sz w:val="22"/>
                <w:szCs w:val="22"/>
              </w:rPr>
              <w:t>unen van zelfmanagement van men</w:t>
            </w:r>
            <w:r w:rsidRPr="00AD2CDD">
              <w:rPr>
                <w:rFonts w:asciiTheme="majorHAnsi" w:hAnsiTheme="majorHAnsi"/>
                <w:sz w:val="22"/>
                <w:szCs w:val="22"/>
              </w:rPr>
              <w:t>sen, hun naasten en hun sociale netwerk, met als doel het behouden of verbeteren van het dagelijks functioneren in relatie tot gezondheid en ziekte en kwaliteit van leven.</w:t>
            </w:r>
          </w:p>
        </w:tc>
      </w:tr>
      <w:tr w:rsidR="00C42888" w:rsidRPr="00AD2CDD" w14:paraId="181C038F" w14:textId="77777777" w:rsidTr="6847AFE3">
        <w:tc>
          <w:tcPr>
            <w:tcW w:w="3397" w:type="dxa"/>
          </w:tcPr>
          <w:p w14:paraId="21EA2B2A" w14:textId="77777777" w:rsidR="00C42888" w:rsidRPr="00AD2CDD" w:rsidRDefault="00C42888" w:rsidP="00741551">
            <w:pPr>
              <w:pStyle w:val="BasistekstGGNet"/>
              <w:rPr>
                <w:rFonts w:asciiTheme="majorHAnsi" w:hAnsiTheme="majorHAnsi"/>
                <w:sz w:val="22"/>
                <w:szCs w:val="22"/>
                <w:highlight w:val="yellow"/>
              </w:rPr>
            </w:pPr>
          </w:p>
        </w:tc>
        <w:tc>
          <w:tcPr>
            <w:tcW w:w="10632" w:type="dxa"/>
          </w:tcPr>
          <w:p w14:paraId="2F86BCE8" w14:textId="77777777" w:rsidR="00C42888" w:rsidRPr="00AD2CDD" w:rsidRDefault="00C42888" w:rsidP="00741551">
            <w:pPr>
              <w:pStyle w:val="BasistekstGGNet"/>
              <w:spacing w:line="240" w:lineRule="auto"/>
              <w:rPr>
                <w:rFonts w:asciiTheme="majorHAnsi" w:hAnsiTheme="majorHAnsi"/>
                <w:b/>
                <w:i/>
                <w:sz w:val="22"/>
                <w:szCs w:val="22"/>
              </w:rPr>
            </w:pPr>
            <w:r w:rsidRPr="00AD2CDD">
              <w:rPr>
                <w:rFonts w:asciiTheme="majorHAnsi" w:hAnsiTheme="majorHAnsi"/>
                <w:b/>
                <w:i/>
                <w:sz w:val="22"/>
                <w:szCs w:val="22"/>
                <w:u w:val="single"/>
              </w:rPr>
              <w:t>Indiceren van zorg</w:t>
            </w:r>
            <w:r w:rsidRPr="00AD2CDD">
              <w:rPr>
                <w:rFonts w:asciiTheme="majorHAnsi" w:hAnsiTheme="majorHAnsi"/>
                <w:b/>
                <w:i/>
                <w:sz w:val="22"/>
                <w:szCs w:val="22"/>
              </w:rPr>
              <w:t>:</w:t>
            </w:r>
          </w:p>
          <w:p w14:paraId="5F09D12B" w14:textId="77777777" w:rsidR="00741551"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Het vaststellen, beschrijven en organiseren van de aard, duur, omvang en doel van de benodigde</w:t>
            </w:r>
          </w:p>
          <w:p w14:paraId="16AA4400" w14:textId="77777777" w:rsidR="00C42888" w:rsidRPr="00AD2CDD" w:rsidRDefault="00741551"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00C42888" w:rsidRPr="00AD2CDD">
              <w:rPr>
                <w:rFonts w:asciiTheme="majorHAnsi" w:hAnsiTheme="majorHAnsi"/>
                <w:sz w:val="22"/>
                <w:szCs w:val="22"/>
              </w:rPr>
              <w:t>verpleegkundige) zorg, in samenspraak met de zorgvrager, op basis van gediagnosticeerde of potentiele, nader te onderzoeken en te diagnosticeren patiëntproblemen.</w:t>
            </w:r>
          </w:p>
          <w:p w14:paraId="1CFF84A0" w14:textId="77777777" w:rsidR="00C42888" w:rsidRPr="00AD2CDD" w:rsidRDefault="00C42888" w:rsidP="00741551">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118FB2B0"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Onderzoekend vermogen</w:t>
            </w:r>
          </w:p>
          <w:p w14:paraId="50C6C521"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Inzet EBP</w:t>
            </w:r>
          </w:p>
          <w:p w14:paraId="74856FDB"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p w14:paraId="3E2121D7" w14:textId="77777777" w:rsidR="00C42888" w:rsidRPr="00AD2CDD" w:rsidRDefault="00C42888"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 xml:space="preserve">Persoonsgerichte communicatie </w:t>
            </w:r>
          </w:p>
        </w:tc>
      </w:tr>
      <w:tr w:rsidR="00161316" w:rsidRPr="00AD2CDD" w14:paraId="6B399E5C" w14:textId="77777777" w:rsidTr="6847AFE3">
        <w:tc>
          <w:tcPr>
            <w:tcW w:w="3397" w:type="dxa"/>
          </w:tcPr>
          <w:p w14:paraId="05C13F3F" w14:textId="77777777" w:rsidR="00161316" w:rsidRPr="00AD2CDD" w:rsidRDefault="0016131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61A41380" w14:textId="77777777" w:rsidR="00161316" w:rsidRPr="00AD2CDD" w:rsidRDefault="00161316" w:rsidP="00741551">
            <w:pPr>
              <w:pStyle w:val="BasistekstGGNet"/>
              <w:rPr>
                <w:rFonts w:asciiTheme="majorHAnsi" w:hAnsiTheme="majorHAnsi"/>
                <w:sz w:val="22"/>
                <w:szCs w:val="22"/>
                <w:highlight w:val="yellow"/>
              </w:rPr>
            </w:pPr>
          </w:p>
          <w:p w14:paraId="6E8CF781" w14:textId="77777777" w:rsidR="00161316" w:rsidRPr="00AD2CDD" w:rsidRDefault="00161316" w:rsidP="00741551">
            <w:pPr>
              <w:pStyle w:val="BasistekstGGNet"/>
              <w:rPr>
                <w:rFonts w:asciiTheme="majorHAnsi" w:hAnsiTheme="majorHAnsi"/>
                <w:sz w:val="22"/>
                <w:szCs w:val="22"/>
                <w:highlight w:val="yellow"/>
              </w:rPr>
            </w:pPr>
          </w:p>
          <w:p w14:paraId="3100002F" w14:textId="77777777" w:rsidR="00161316" w:rsidRPr="00AD2CDD" w:rsidRDefault="00161316" w:rsidP="00741551">
            <w:pPr>
              <w:pStyle w:val="BasistekstGGNet"/>
              <w:rPr>
                <w:rFonts w:asciiTheme="majorHAnsi" w:hAnsiTheme="majorHAnsi"/>
                <w:sz w:val="22"/>
                <w:szCs w:val="22"/>
                <w:highlight w:val="yellow"/>
              </w:rPr>
            </w:pPr>
          </w:p>
        </w:tc>
        <w:tc>
          <w:tcPr>
            <w:tcW w:w="10632" w:type="dxa"/>
          </w:tcPr>
          <w:p w14:paraId="0A96F38F" w14:textId="48A111DC" w:rsidR="00B24F8E" w:rsidRPr="00AD2CDD" w:rsidRDefault="6314F3FF" w:rsidP="6847AFE3">
            <w:pPr>
              <w:spacing w:line="240" w:lineRule="auto"/>
              <w:rPr>
                <w:rFonts w:asciiTheme="majorHAnsi" w:hAnsiTheme="majorHAnsi"/>
                <w:b/>
                <w:bCs/>
                <w:i/>
                <w:iCs/>
                <w:sz w:val="22"/>
                <w:szCs w:val="22"/>
                <w:u w:val="single"/>
              </w:rPr>
            </w:pPr>
            <w:r w:rsidRPr="6847AFE3">
              <w:rPr>
                <w:rFonts w:eastAsia="Trebuchet MS" w:cs="Trebuchet MS"/>
                <w:sz w:val="22"/>
                <w:szCs w:val="22"/>
              </w:rPr>
              <w:t>- verpleegplannen maken en evalueren</w:t>
            </w:r>
          </w:p>
          <w:p w14:paraId="798908D0" w14:textId="3C92812D" w:rsidR="00B24F8E" w:rsidRPr="00AD2CDD" w:rsidRDefault="6314F3FF" w:rsidP="6847AFE3">
            <w:pPr>
              <w:spacing w:line="240" w:lineRule="auto"/>
            </w:pPr>
            <w:r w:rsidRPr="6847AFE3">
              <w:rPr>
                <w:rFonts w:eastAsia="Trebuchet MS" w:cs="Trebuchet MS"/>
                <w:sz w:val="22"/>
                <w:szCs w:val="22"/>
              </w:rPr>
              <w:t>- adequaat handelen in verschillende situaties</w:t>
            </w:r>
          </w:p>
          <w:p w14:paraId="430D2B0E" w14:textId="01ED9612" w:rsidR="00B24F8E" w:rsidRPr="00AD2CDD" w:rsidRDefault="6314F3FF" w:rsidP="6847AFE3">
            <w:pPr>
              <w:spacing w:line="240" w:lineRule="auto"/>
            </w:pPr>
            <w:r w:rsidRPr="6847AFE3">
              <w:rPr>
                <w:rFonts w:eastAsia="Trebuchet MS" w:cs="Trebuchet MS"/>
                <w:sz w:val="22"/>
                <w:szCs w:val="22"/>
              </w:rPr>
              <w:t>- ADL begeleiden, stimuleren, overnemen</w:t>
            </w:r>
          </w:p>
        </w:tc>
      </w:tr>
    </w:tbl>
    <w:p w14:paraId="1C7D2D4E" w14:textId="77777777" w:rsidR="00D52AF6" w:rsidRDefault="00D52AF6" w:rsidP="00D52AF6">
      <w:pPr>
        <w:pStyle w:val="BasistekstGGNet"/>
      </w:pPr>
    </w:p>
    <w:p w14:paraId="093FC2CF" w14:textId="77777777" w:rsidR="00AD2CDD" w:rsidRDefault="00AD2CDD" w:rsidP="00D52AF6">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7417BD" w:rsidRPr="00AD2CDD" w14:paraId="37377BF6" w14:textId="77777777" w:rsidTr="005B51C4">
        <w:tc>
          <w:tcPr>
            <w:tcW w:w="14029" w:type="dxa"/>
            <w:shd w:val="clear" w:color="auto" w:fill="A2DADB" w:themeFill="accent1" w:themeFillTint="99"/>
          </w:tcPr>
          <w:p w14:paraId="6E213EE3" w14:textId="77777777" w:rsidR="007417BD" w:rsidRPr="00AD2CDD" w:rsidRDefault="007417BD" w:rsidP="00741551">
            <w:pPr>
              <w:pStyle w:val="Geenafstand"/>
              <w:rPr>
                <w:rStyle w:val="Subtieleverwijzing"/>
                <w:rFonts w:asciiTheme="majorHAnsi" w:hAnsiTheme="majorHAnsi"/>
                <w:b/>
                <w:sz w:val="24"/>
                <w:szCs w:val="24"/>
              </w:rPr>
            </w:pPr>
            <w:r w:rsidRPr="00AD2CDD">
              <w:rPr>
                <w:rStyle w:val="Subtieleverwijzing"/>
                <w:rFonts w:asciiTheme="majorHAnsi" w:hAnsiTheme="majorHAnsi"/>
                <w:b/>
                <w:sz w:val="24"/>
                <w:szCs w:val="24"/>
              </w:rPr>
              <w:t>CanMEDSrol 2 : Communicator</w:t>
            </w:r>
          </w:p>
          <w:p w14:paraId="0C767371" w14:textId="77777777" w:rsidR="007417BD" w:rsidRPr="00AD2CDD" w:rsidRDefault="007417BD" w:rsidP="00741551">
            <w:pPr>
              <w:rPr>
                <w:rFonts w:asciiTheme="majorHAnsi" w:hAnsiTheme="majorHAnsi"/>
                <w:sz w:val="24"/>
                <w:szCs w:val="24"/>
              </w:rPr>
            </w:pPr>
          </w:p>
        </w:tc>
      </w:tr>
    </w:tbl>
    <w:p w14:paraId="669B51E6" w14:textId="77777777" w:rsidR="007417BD" w:rsidRDefault="007417BD" w:rsidP="007417BD">
      <w:pPr>
        <w:pStyle w:val="BasistekstGGNet"/>
      </w:pPr>
    </w:p>
    <w:tbl>
      <w:tblPr>
        <w:tblStyle w:val="Tabelraster"/>
        <w:tblW w:w="14029" w:type="dxa"/>
        <w:tblLook w:val="04A0" w:firstRow="1" w:lastRow="0" w:firstColumn="1" w:lastColumn="0" w:noHBand="0" w:noVBand="1"/>
      </w:tblPr>
      <w:tblGrid>
        <w:gridCol w:w="3397"/>
        <w:gridCol w:w="10632"/>
      </w:tblGrid>
      <w:tr w:rsidR="007417BD" w:rsidRPr="00AD2CDD" w14:paraId="7AF5BBD5" w14:textId="77777777" w:rsidTr="6847AFE3">
        <w:tc>
          <w:tcPr>
            <w:tcW w:w="3397" w:type="dxa"/>
          </w:tcPr>
          <w:p w14:paraId="6FA1D3F8"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C</w:t>
            </w:r>
            <w:r w:rsidR="007417BD" w:rsidRPr="00AD2CDD">
              <w:rPr>
                <w:rFonts w:asciiTheme="majorHAnsi" w:hAnsiTheme="majorHAnsi"/>
                <w:b/>
                <w:sz w:val="22"/>
                <w:szCs w:val="22"/>
              </w:rPr>
              <w:t>ompetenties</w:t>
            </w:r>
            <w:r w:rsidR="007417BD" w:rsidRPr="00AD2CDD">
              <w:rPr>
                <w:rFonts w:asciiTheme="majorHAnsi" w:hAnsiTheme="majorHAnsi"/>
                <w:b/>
                <w:sz w:val="22"/>
                <w:szCs w:val="22"/>
              </w:rPr>
              <w:tab/>
            </w:r>
          </w:p>
        </w:tc>
        <w:tc>
          <w:tcPr>
            <w:tcW w:w="10632" w:type="dxa"/>
          </w:tcPr>
          <w:p w14:paraId="2E4DD51E" w14:textId="77777777" w:rsidR="007417BD" w:rsidRPr="00AD2CDD" w:rsidRDefault="007417BD" w:rsidP="006D7BA7">
            <w:pPr>
              <w:pStyle w:val="BasistekstGGNet"/>
              <w:spacing w:line="240" w:lineRule="auto"/>
              <w:rPr>
                <w:rFonts w:asciiTheme="majorHAnsi" w:hAnsiTheme="majorHAnsi"/>
                <w:sz w:val="22"/>
                <w:szCs w:val="22"/>
              </w:rPr>
            </w:pPr>
            <w:r w:rsidRPr="00AD2CDD">
              <w:rPr>
                <w:rFonts w:asciiTheme="majorHAnsi" w:eastAsia="Arial" w:hAnsiTheme="majorHAnsi"/>
                <w:sz w:val="22"/>
                <w:szCs w:val="22"/>
              </w:rPr>
              <w:t>* de verpleegkundige communiceert op persoonsgerichte en professionele wijze met de zorgvrager</w:t>
            </w:r>
            <w:r w:rsidR="00741551" w:rsidRPr="00AD2CDD">
              <w:rPr>
                <w:rFonts w:asciiTheme="majorHAnsi" w:eastAsia="Arial" w:hAnsiTheme="majorHAnsi"/>
                <w:sz w:val="22"/>
                <w:szCs w:val="22"/>
              </w:rPr>
              <w:t xml:space="preserve"> </w:t>
            </w:r>
            <w:r w:rsidRPr="00AD2CDD">
              <w:rPr>
                <w:rFonts w:asciiTheme="majorHAnsi" w:eastAsia="Arial" w:hAnsiTheme="majorHAnsi"/>
                <w:sz w:val="22"/>
                <w:szCs w:val="22"/>
              </w:rPr>
              <w:t xml:space="preserve">en diens informele netwerk, waarbij voor optimale informatie-uitwisseling wordt gezorgd.    </w:t>
            </w:r>
          </w:p>
        </w:tc>
      </w:tr>
      <w:tr w:rsidR="007417BD" w:rsidRPr="00AD2CDD" w14:paraId="7E70B4DB" w14:textId="77777777" w:rsidTr="6847AFE3">
        <w:tc>
          <w:tcPr>
            <w:tcW w:w="3397" w:type="dxa"/>
          </w:tcPr>
          <w:p w14:paraId="4033D5B6" w14:textId="77777777" w:rsidR="007417BD" w:rsidRPr="00AD2CDD" w:rsidRDefault="0081296D" w:rsidP="00741551">
            <w:pPr>
              <w:pStyle w:val="BasistekstGGNet"/>
              <w:rPr>
                <w:rFonts w:asciiTheme="majorHAnsi" w:hAnsiTheme="majorHAnsi"/>
                <w:sz w:val="22"/>
                <w:szCs w:val="22"/>
                <w:highlight w:val="yellow"/>
              </w:rPr>
            </w:pPr>
            <w:r w:rsidRPr="00AD2CDD">
              <w:rPr>
                <w:rFonts w:asciiTheme="majorHAnsi" w:hAnsiTheme="majorHAnsi"/>
                <w:b/>
                <w:sz w:val="22"/>
                <w:szCs w:val="22"/>
              </w:rPr>
              <w:t>K</w:t>
            </w:r>
            <w:r w:rsidR="007417BD" w:rsidRPr="00AD2CDD">
              <w:rPr>
                <w:rFonts w:asciiTheme="majorHAnsi" w:hAnsiTheme="majorHAnsi"/>
                <w:b/>
                <w:sz w:val="22"/>
                <w:szCs w:val="22"/>
              </w:rPr>
              <w:t>ernbegrippen</w:t>
            </w:r>
          </w:p>
        </w:tc>
        <w:tc>
          <w:tcPr>
            <w:tcW w:w="10632" w:type="dxa"/>
          </w:tcPr>
          <w:p w14:paraId="1F9A805C"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Persoonsgerichte communicatie:</w:t>
            </w:r>
          </w:p>
          <w:p w14:paraId="053B09B7"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actief luisteren naar de zorgvrager, informeren van de zorgvrager en deze in staat stellen keuzes te maken</w:t>
            </w:r>
            <w:r w:rsidR="006D7BA7">
              <w:rPr>
                <w:rFonts w:asciiTheme="majorHAnsi" w:hAnsiTheme="majorHAnsi"/>
                <w:sz w:val="22"/>
                <w:szCs w:val="22"/>
              </w:rPr>
              <w:t xml:space="preserve"> </w:t>
            </w:r>
            <w:r w:rsidRPr="00AD2CDD">
              <w:rPr>
                <w:rFonts w:asciiTheme="majorHAnsi" w:hAnsiTheme="majorHAnsi"/>
                <w:sz w:val="22"/>
                <w:szCs w:val="22"/>
              </w:rPr>
              <w:t>in de zorg en de zorgvrager als uniek</w:t>
            </w:r>
            <w:r w:rsidR="0081296D" w:rsidRPr="00AD2CDD">
              <w:rPr>
                <w:rFonts w:asciiTheme="majorHAnsi" w:hAnsiTheme="majorHAnsi"/>
                <w:sz w:val="22"/>
                <w:szCs w:val="22"/>
              </w:rPr>
              <w:t xml:space="preserve"> </w:t>
            </w:r>
            <w:r w:rsidRPr="00AD2CDD">
              <w:rPr>
                <w:rFonts w:asciiTheme="majorHAnsi" w:hAnsiTheme="majorHAnsi"/>
                <w:sz w:val="22"/>
                <w:szCs w:val="22"/>
              </w:rPr>
              <w:t>persoon benaderen; op een natuurlijke manier gids,</w:t>
            </w:r>
            <w:r w:rsidR="0081296D" w:rsidRPr="00AD2CDD">
              <w:rPr>
                <w:rFonts w:asciiTheme="majorHAnsi" w:hAnsiTheme="majorHAnsi"/>
                <w:sz w:val="22"/>
                <w:szCs w:val="22"/>
              </w:rPr>
              <w:t xml:space="preserve"> </w:t>
            </w:r>
            <w:r w:rsidRPr="00AD2CDD">
              <w:rPr>
                <w:rFonts w:asciiTheme="majorHAnsi" w:hAnsiTheme="majorHAnsi"/>
                <w:sz w:val="22"/>
                <w:szCs w:val="22"/>
              </w:rPr>
              <w:t>coach, expert of adviseur zijn, afhankelijk van het</w:t>
            </w:r>
            <w:r w:rsidR="0081296D" w:rsidRPr="00AD2CDD">
              <w:rPr>
                <w:rFonts w:asciiTheme="majorHAnsi" w:hAnsiTheme="majorHAnsi"/>
                <w:sz w:val="22"/>
                <w:szCs w:val="22"/>
              </w:rPr>
              <w:t xml:space="preserve"> </w:t>
            </w:r>
            <w:r w:rsidRPr="00AD2CDD">
              <w:rPr>
                <w:rFonts w:asciiTheme="majorHAnsi" w:hAnsiTheme="majorHAnsi"/>
                <w:sz w:val="22"/>
                <w:szCs w:val="22"/>
              </w:rPr>
              <w:t>moment en de omstandigheden.</w:t>
            </w:r>
          </w:p>
          <w:p w14:paraId="44F05F1D" w14:textId="77777777" w:rsidR="00B96860" w:rsidRPr="00AD2CDD" w:rsidRDefault="00B96860" w:rsidP="00B96860">
            <w:pPr>
              <w:pStyle w:val="BasistekstGGNet"/>
              <w:spacing w:line="240" w:lineRule="auto"/>
              <w:rPr>
                <w:rFonts w:asciiTheme="majorHAnsi" w:hAnsiTheme="majorHAnsi"/>
                <w:b/>
                <w:i/>
                <w:sz w:val="22"/>
                <w:szCs w:val="22"/>
                <w:u w:val="single"/>
              </w:rPr>
            </w:pPr>
            <w:r w:rsidRPr="00AD2CDD">
              <w:rPr>
                <w:rFonts w:asciiTheme="majorHAnsi" w:hAnsiTheme="majorHAnsi"/>
                <w:b/>
                <w:i/>
                <w:sz w:val="22"/>
                <w:szCs w:val="22"/>
                <w:u w:val="single"/>
              </w:rPr>
              <w:t>Inzet informatie- en</w:t>
            </w:r>
            <w:r w:rsidR="00741551" w:rsidRPr="00AD2CDD">
              <w:rPr>
                <w:rFonts w:asciiTheme="majorHAnsi" w:hAnsiTheme="majorHAnsi"/>
                <w:b/>
                <w:i/>
                <w:sz w:val="22"/>
                <w:szCs w:val="22"/>
                <w:u w:val="single"/>
              </w:rPr>
              <w:t xml:space="preserve"> </w:t>
            </w:r>
            <w:r w:rsidRPr="00AD2CDD">
              <w:rPr>
                <w:rFonts w:asciiTheme="majorHAnsi" w:hAnsiTheme="majorHAnsi"/>
                <w:b/>
                <w:i/>
                <w:sz w:val="22"/>
                <w:szCs w:val="22"/>
                <w:u w:val="single"/>
              </w:rPr>
              <w:t>communicatietechnologie (ICT):</w:t>
            </w:r>
          </w:p>
          <w:p w14:paraId="547DA6C3"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Het toepassen van de nieuw</w:t>
            </w:r>
            <w:r w:rsidR="00741551" w:rsidRPr="00AD2CDD">
              <w:rPr>
                <w:rFonts w:asciiTheme="majorHAnsi" w:hAnsiTheme="majorHAnsi"/>
                <w:sz w:val="22"/>
                <w:szCs w:val="22"/>
              </w:rPr>
              <w:t>ste informatie- en communicatie</w:t>
            </w:r>
            <w:r w:rsidRPr="00AD2CDD">
              <w:rPr>
                <w:rFonts w:asciiTheme="majorHAnsi" w:hAnsiTheme="majorHAnsi"/>
                <w:sz w:val="22"/>
                <w:szCs w:val="22"/>
              </w:rPr>
              <w:t xml:space="preserve">technologieën en het bieden van zorg op afstand </w:t>
            </w:r>
            <w:r w:rsidR="006D7BA7">
              <w:rPr>
                <w:rFonts w:asciiTheme="majorHAnsi" w:hAnsiTheme="majorHAnsi"/>
                <w:sz w:val="22"/>
                <w:szCs w:val="22"/>
              </w:rPr>
              <w:t>(</w:t>
            </w:r>
            <w:r w:rsidRPr="00AD2CDD">
              <w:rPr>
                <w:rFonts w:asciiTheme="majorHAnsi" w:hAnsiTheme="majorHAnsi"/>
                <w:sz w:val="22"/>
                <w:szCs w:val="22"/>
              </w:rPr>
              <w:t>e-health) als aanvulling op het persoonlijk contact met de zorgvrager.</w:t>
            </w:r>
          </w:p>
          <w:p w14:paraId="73736EC3" w14:textId="77777777" w:rsidR="00B96860" w:rsidRPr="00AD2CDD" w:rsidRDefault="0081296D" w:rsidP="00B96860">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 xml:space="preserve">Kernbegrippen die ook relevant </w:t>
            </w:r>
            <w:r w:rsidR="00B96860" w:rsidRPr="00AD2CDD">
              <w:rPr>
                <w:rFonts w:asciiTheme="majorHAnsi" w:hAnsiTheme="majorHAnsi"/>
                <w:i/>
                <w:sz w:val="22"/>
                <w:szCs w:val="22"/>
                <w:u w:val="single"/>
              </w:rPr>
              <w:t>zijn voor deze rol:</w:t>
            </w:r>
          </w:p>
          <w:p w14:paraId="2E6D2C92" w14:textId="77777777" w:rsidR="00B96860" w:rsidRPr="00AD2CDD" w:rsidRDefault="00B96860" w:rsidP="00B96860">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Professioneel gedrag</w:t>
            </w:r>
          </w:p>
          <w:p w14:paraId="2D53AF16" w14:textId="77777777" w:rsidR="007417BD" w:rsidRPr="00AD2CDD" w:rsidRDefault="00B96860" w:rsidP="0081296D">
            <w:pPr>
              <w:pStyle w:val="BasistekstGGNet"/>
              <w:spacing w:line="240" w:lineRule="auto"/>
              <w:rPr>
                <w:rFonts w:asciiTheme="majorHAnsi" w:hAnsiTheme="majorHAnsi"/>
                <w:sz w:val="22"/>
                <w:szCs w:val="22"/>
              </w:rPr>
            </w:pPr>
            <w:r w:rsidRPr="00AD2CDD">
              <w:rPr>
                <w:rFonts w:asciiTheme="majorHAnsi" w:hAnsiTheme="majorHAnsi"/>
                <w:sz w:val="22"/>
                <w:szCs w:val="22"/>
              </w:rPr>
              <w:t>·</w:t>
            </w:r>
            <w:r w:rsidRPr="00AD2CDD">
              <w:rPr>
                <w:rFonts w:asciiTheme="majorHAnsi" w:hAnsiTheme="majorHAnsi"/>
                <w:sz w:val="22"/>
                <w:szCs w:val="22"/>
              </w:rPr>
              <w:tab/>
              <w:t>Gezamenlijke besluitvorming</w:t>
            </w:r>
          </w:p>
        </w:tc>
      </w:tr>
      <w:tr w:rsidR="00D52AF6" w:rsidRPr="00AD2CDD" w14:paraId="22BBDFB5" w14:textId="77777777" w:rsidTr="6847AFE3">
        <w:tc>
          <w:tcPr>
            <w:tcW w:w="3397" w:type="dxa"/>
          </w:tcPr>
          <w:p w14:paraId="44D73BE8" w14:textId="77777777" w:rsidR="00D52AF6" w:rsidRPr="00AD2CDD" w:rsidRDefault="00D52AF6"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102200FC" w14:textId="77777777" w:rsidR="00D52AF6" w:rsidRPr="00AD2CDD" w:rsidRDefault="00D52AF6" w:rsidP="00741551">
            <w:pPr>
              <w:pStyle w:val="BasistekstGGNet"/>
              <w:rPr>
                <w:rFonts w:asciiTheme="majorHAnsi" w:hAnsiTheme="majorHAnsi"/>
                <w:sz w:val="22"/>
                <w:szCs w:val="22"/>
                <w:highlight w:val="yellow"/>
              </w:rPr>
            </w:pPr>
          </w:p>
          <w:p w14:paraId="038C84E3" w14:textId="77777777" w:rsidR="00D52AF6" w:rsidRPr="00AD2CDD" w:rsidRDefault="00D52AF6" w:rsidP="00741551">
            <w:pPr>
              <w:pStyle w:val="BasistekstGGNet"/>
              <w:rPr>
                <w:rFonts w:asciiTheme="majorHAnsi" w:hAnsiTheme="majorHAnsi"/>
                <w:sz w:val="22"/>
                <w:szCs w:val="22"/>
                <w:highlight w:val="yellow"/>
              </w:rPr>
            </w:pPr>
          </w:p>
          <w:p w14:paraId="40D2BAED" w14:textId="77777777" w:rsidR="00D52AF6" w:rsidRPr="00AD2CDD" w:rsidRDefault="00D52AF6" w:rsidP="00741551">
            <w:pPr>
              <w:pStyle w:val="BasistekstGGNet"/>
              <w:rPr>
                <w:rFonts w:asciiTheme="majorHAnsi" w:hAnsiTheme="majorHAnsi"/>
                <w:sz w:val="22"/>
                <w:szCs w:val="22"/>
                <w:highlight w:val="yellow"/>
              </w:rPr>
            </w:pPr>
          </w:p>
        </w:tc>
        <w:tc>
          <w:tcPr>
            <w:tcW w:w="10632" w:type="dxa"/>
          </w:tcPr>
          <w:p w14:paraId="6F59F45B" w14:textId="77777777" w:rsidR="00D52AF6" w:rsidRPr="00AD2CDD" w:rsidRDefault="00D52AF6" w:rsidP="00741551">
            <w:pPr>
              <w:pStyle w:val="BasistekstGGNet"/>
              <w:spacing w:line="240" w:lineRule="auto"/>
              <w:rPr>
                <w:rFonts w:asciiTheme="majorHAnsi" w:hAnsiTheme="majorHAnsi"/>
                <w:b/>
                <w:i/>
                <w:sz w:val="22"/>
                <w:szCs w:val="22"/>
                <w:u w:val="single"/>
              </w:rPr>
            </w:pPr>
          </w:p>
          <w:p w14:paraId="53E16DFD" w14:textId="2D85F54E" w:rsidR="00D52AF6" w:rsidRDefault="008819A8" w:rsidP="6847AFE3">
            <w:pPr>
              <w:spacing w:line="240" w:lineRule="auto"/>
            </w:pPr>
            <w:r w:rsidRPr="6847AFE3">
              <w:rPr>
                <w:rFonts w:eastAsia="Trebuchet MS" w:cs="Trebuchet MS"/>
                <w:sz w:val="22"/>
                <w:szCs w:val="22"/>
              </w:rPr>
              <w:t>- diverse gesprekken met zorgvragers en hun netwerk en diverse disciplines</w:t>
            </w:r>
          </w:p>
          <w:p w14:paraId="6900343A" w14:textId="03C36106" w:rsidR="00D52AF6" w:rsidRDefault="008819A8" w:rsidP="6847AFE3">
            <w:pPr>
              <w:spacing w:line="240" w:lineRule="auto"/>
            </w:pPr>
            <w:r w:rsidRPr="6847AFE3">
              <w:rPr>
                <w:rFonts w:eastAsia="Trebuchet MS" w:cs="Trebuchet MS"/>
                <w:b/>
                <w:bCs/>
                <w:i/>
                <w:iCs/>
                <w:sz w:val="22"/>
                <w:szCs w:val="22"/>
              </w:rPr>
              <w:t xml:space="preserve"> </w:t>
            </w:r>
          </w:p>
          <w:p w14:paraId="47E087EF" w14:textId="77777777" w:rsidR="00AD2CDD" w:rsidRDefault="00AD2CDD" w:rsidP="00741551">
            <w:pPr>
              <w:pStyle w:val="BasistekstGGNet"/>
              <w:spacing w:line="240" w:lineRule="auto"/>
              <w:rPr>
                <w:rFonts w:asciiTheme="majorHAnsi" w:hAnsiTheme="majorHAnsi"/>
                <w:b/>
                <w:i/>
                <w:sz w:val="22"/>
                <w:szCs w:val="22"/>
                <w:u w:val="single"/>
              </w:rPr>
            </w:pPr>
          </w:p>
          <w:p w14:paraId="0BCBC720" w14:textId="77777777" w:rsidR="00AD2CDD" w:rsidRDefault="00AD2CDD" w:rsidP="00741551">
            <w:pPr>
              <w:pStyle w:val="BasistekstGGNet"/>
              <w:spacing w:line="240" w:lineRule="auto"/>
              <w:rPr>
                <w:rFonts w:asciiTheme="majorHAnsi" w:hAnsiTheme="majorHAnsi"/>
                <w:b/>
                <w:i/>
                <w:sz w:val="22"/>
                <w:szCs w:val="22"/>
                <w:u w:val="single"/>
              </w:rPr>
            </w:pPr>
          </w:p>
          <w:p w14:paraId="23A2CE4C" w14:textId="77777777" w:rsidR="00AD2CDD" w:rsidRDefault="00AD2CDD" w:rsidP="00741551">
            <w:pPr>
              <w:pStyle w:val="BasistekstGGNet"/>
              <w:spacing w:line="240" w:lineRule="auto"/>
              <w:rPr>
                <w:rFonts w:asciiTheme="majorHAnsi" w:hAnsiTheme="majorHAnsi"/>
                <w:b/>
                <w:i/>
                <w:sz w:val="22"/>
                <w:szCs w:val="22"/>
                <w:u w:val="single"/>
              </w:rPr>
            </w:pPr>
          </w:p>
          <w:p w14:paraId="37D111E0" w14:textId="77777777" w:rsidR="00AD2CDD" w:rsidRDefault="00AD2CDD" w:rsidP="00741551">
            <w:pPr>
              <w:pStyle w:val="BasistekstGGNet"/>
              <w:spacing w:line="240" w:lineRule="auto"/>
              <w:rPr>
                <w:rFonts w:asciiTheme="majorHAnsi" w:hAnsiTheme="majorHAnsi"/>
                <w:b/>
                <w:i/>
                <w:sz w:val="22"/>
                <w:szCs w:val="22"/>
                <w:u w:val="single"/>
              </w:rPr>
            </w:pPr>
          </w:p>
          <w:p w14:paraId="6AA7972A" w14:textId="77777777" w:rsidR="00AD2CDD" w:rsidRDefault="00AD2CDD" w:rsidP="00741551">
            <w:pPr>
              <w:pStyle w:val="BasistekstGGNet"/>
              <w:spacing w:line="240" w:lineRule="auto"/>
              <w:rPr>
                <w:rFonts w:asciiTheme="majorHAnsi" w:hAnsiTheme="majorHAnsi"/>
                <w:b/>
                <w:i/>
                <w:sz w:val="22"/>
                <w:szCs w:val="22"/>
                <w:u w:val="single"/>
              </w:rPr>
            </w:pPr>
          </w:p>
          <w:p w14:paraId="3A5F0977" w14:textId="77777777" w:rsidR="00AD2CDD" w:rsidRDefault="00AD2CDD" w:rsidP="00741551">
            <w:pPr>
              <w:pStyle w:val="BasistekstGGNet"/>
              <w:spacing w:line="240" w:lineRule="auto"/>
              <w:rPr>
                <w:rFonts w:asciiTheme="majorHAnsi" w:hAnsiTheme="majorHAnsi"/>
                <w:b/>
                <w:i/>
                <w:sz w:val="22"/>
                <w:szCs w:val="22"/>
                <w:u w:val="single"/>
              </w:rPr>
            </w:pPr>
          </w:p>
          <w:p w14:paraId="6AFAE096" w14:textId="77777777" w:rsidR="00AD2CDD" w:rsidRDefault="00AD2CDD" w:rsidP="00741551">
            <w:pPr>
              <w:pStyle w:val="BasistekstGGNet"/>
              <w:spacing w:line="240" w:lineRule="auto"/>
              <w:rPr>
                <w:rFonts w:asciiTheme="majorHAnsi" w:hAnsiTheme="majorHAnsi"/>
                <w:b/>
                <w:i/>
                <w:sz w:val="22"/>
                <w:szCs w:val="22"/>
                <w:u w:val="single"/>
              </w:rPr>
            </w:pPr>
          </w:p>
          <w:p w14:paraId="3586C9D6" w14:textId="77777777" w:rsidR="00AD2CDD" w:rsidRDefault="00AD2CDD" w:rsidP="00741551">
            <w:pPr>
              <w:pStyle w:val="BasistekstGGNet"/>
              <w:spacing w:line="240" w:lineRule="auto"/>
              <w:rPr>
                <w:rFonts w:asciiTheme="majorHAnsi" w:hAnsiTheme="majorHAnsi"/>
                <w:b/>
                <w:i/>
                <w:sz w:val="22"/>
                <w:szCs w:val="22"/>
                <w:u w:val="single"/>
              </w:rPr>
            </w:pPr>
          </w:p>
          <w:p w14:paraId="0EF9ED96" w14:textId="77777777" w:rsidR="006D7BA7" w:rsidRDefault="006D7BA7" w:rsidP="00741551">
            <w:pPr>
              <w:pStyle w:val="BasistekstGGNet"/>
              <w:spacing w:line="240" w:lineRule="auto"/>
              <w:rPr>
                <w:rFonts w:asciiTheme="majorHAnsi" w:hAnsiTheme="majorHAnsi"/>
                <w:b/>
                <w:i/>
                <w:sz w:val="22"/>
                <w:szCs w:val="22"/>
                <w:u w:val="single"/>
              </w:rPr>
            </w:pPr>
          </w:p>
          <w:p w14:paraId="251C5AFA" w14:textId="77777777" w:rsidR="006D7BA7" w:rsidRDefault="006D7BA7" w:rsidP="00741551">
            <w:pPr>
              <w:pStyle w:val="BasistekstGGNet"/>
              <w:spacing w:line="240" w:lineRule="auto"/>
              <w:rPr>
                <w:rFonts w:asciiTheme="majorHAnsi" w:hAnsiTheme="majorHAnsi"/>
                <w:b/>
                <w:i/>
                <w:sz w:val="22"/>
                <w:szCs w:val="22"/>
                <w:u w:val="single"/>
              </w:rPr>
            </w:pPr>
          </w:p>
          <w:p w14:paraId="4BDAE73C" w14:textId="77777777" w:rsidR="00AD2CDD" w:rsidRDefault="00AD2CDD" w:rsidP="00741551">
            <w:pPr>
              <w:pStyle w:val="BasistekstGGNet"/>
              <w:spacing w:line="240" w:lineRule="auto"/>
              <w:rPr>
                <w:rFonts w:asciiTheme="majorHAnsi" w:hAnsiTheme="majorHAnsi"/>
                <w:b/>
                <w:i/>
                <w:sz w:val="22"/>
                <w:szCs w:val="22"/>
                <w:u w:val="single"/>
              </w:rPr>
            </w:pPr>
          </w:p>
          <w:p w14:paraId="27E5CE67" w14:textId="77777777" w:rsidR="00AD2CDD" w:rsidRDefault="00AD2CDD" w:rsidP="00741551">
            <w:pPr>
              <w:pStyle w:val="BasistekstGGNet"/>
              <w:spacing w:line="240" w:lineRule="auto"/>
              <w:rPr>
                <w:rFonts w:asciiTheme="majorHAnsi" w:hAnsiTheme="majorHAnsi"/>
                <w:b/>
                <w:i/>
                <w:sz w:val="22"/>
                <w:szCs w:val="22"/>
                <w:u w:val="single"/>
              </w:rPr>
            </w:pPr>
          </w:p>
          <w:p w14:paraId="362C0495" w14:textId="77777777" w:rsidR="00AD2CDD" w:rsidRDefault="00AD2CDD" w:rsidP="00741551">
            <w:pPr>
              <w:pStyle w:val="BasistekstGGNet"/>
              <w:spacing w:line="240" w:lineRule="auto"/>
              <w:rPr>
                <w:rFonts w:asciiTheme="majorHAnsi" w:hAnsiTheme="majorHAnsi"/>
                <w:b/>
                <w:i/>
                <w:sz w:val="22"/>
                <w:szCs w:val="22"/>
                <w:u w:val="single"/>
              </w:rPr>
            </w:pPr>
          </w:p>
          <w:p w14:paraId="51B8A6B0" w14:textId="77777777" w:rsidR="00AD2CDD" w:rsidRDefault="00AD2CDD" w:rsidP="00741551">
            <w:pPr>
              <w:pStyle w:val="BasistekstGGNet"/>
              <w:spacing w:line="240" w:lineRule="auto"/>
              <w:rPr>
                <w:rFonts w:asciiTheme="majorHAnsi" w:hAnsiTheme="majorHAnsi"/>
                <w:b/>
                <w:i/>
                <w:sz w:val="22"/>
                <w:szCs w:val="22"/>
                <w:u w:val="single"/>
              </w:rPr>
            </w:pPr>
          </w:p>
          <w:p w14:paraId="33DF909E" w14:textId="77777777" w:rsidR="00AD2CDD" w:rsidRPr="00AD2CDD" w:rsidRDefault="00AD2CDD" w:rsidP="00741551">
            <w:pPr>
              <w:pStyle w:val="BasistekstGGNet"/>
              <w:spacing w:line="240" w:lineRule="auto"/>
              <w:rPr>
                <w:rFonts w:asciiTheme="majorHAnsi" w:hAnsiTheme="majorHAnsi"/>
                <w:b/>
                <w:i/>
                <w:sz w:val="22"/>
                <w:szCs w:val="22"/>
                <w:u w:val="single"/>
              </w:rPr>
            </w:pPr>
          </w:p>
        </w:tc>
      </w:tr>
    </w:tbl>
    <w:p w14:paraId="1C81E238" w14:textId="77777777" w:rsidR="00ED752F" w:rsidRDefault="00ED752F" w:rsidP="00D67CCE">
      <w:pPr>
        <w:pStyle w:val="BasistekstGGNet"/>
      </w:pPr>
    </w:p>
    <w:p w14:paraId="3DD0526A" w14:textId="77777777" w:rsidR="006D7BA7" w:rsidRDefault="006D7BA7"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6937A8" w:rsidRPr="00AD2CDD" w14:paraId="34EC8CE8" w14:textId="77777777" w:rsidTr="005B51C4">
        <w:tc>
          <w:tcPr>
            <w:tcW w:w="14029" w:type="dxa"/>
            <w:shd w:val="clear" w:color="auto" w:fill="A2DADB" w:themeFill="accent1" w:themeFillTint="99"/>
          </w:tcPr>
          <w:p w14:paraId="7BF67EB3" w14:textId="77777777" w:rsidR="006937A8" w:rsidRPr="00AD2CDD" w:rsidRDefault="006937A8" w:rsidP="006937A8">
            <w:pPr>
              <w:pStyle w:val="Geenafstand"/>
              <w:rPr>
                <w:rStyle w:val="Subtieleverwijzing"/>
                <w:rFonts w:asciiTheme="majorHAnsi" w:hAnsiTheme="majorHAnsi"/>
                <w:b/>
                <w:sz w:val="24"/>
                <w:szCs w:val="24"/>
              </w:rPr>
            </w:pPr>
            <w:r w:rsidRPr="00AD2CDD">
              <w:rPr>
                <w:rStyle w:val="Subtieleverwijzing"/>
                <w:rFonts w:asciiTheme="majorHAnsi" w:hAnsiTheme="majorHAnsi"/>
                <w:b/>
                <w:sz w:val="24"/>
                <w:szCs w:val="24"/>
              </w:rPr>
              <w:t>CanMEDSrol 3: Samenwerkingspartner</w:t>
            </w:r>
          </w:p>
          <w:p w14:paraId="3A67A332" w14:textId="77777777" w:rsidR="006937A8" w:rsidRPr="00AD2CDD" w:rsidRDefault="006937A8" w:rsidP="00741551">
            <w:pPr>
              <w:rPr>
                <w:rFonts w:asciiTheme="majorHAnsi" w:hAnsiTheme="majorHAnsi"/>
                <w:sz w:val="24"/>
                <w:szCs w:val="24"/>
              </w:rPr>
            </w:pPr>
          </w:p>
        </w:tc>
      </w:tr>
    </w:tbl>
    <w:p w14:paraId="71E66EA7" w14:textId="77777777" w:rsidR="006937A8" w:rsidRDefault="006937A8" w:rsidP="006937A8">
      <w:pPr>
        <w:pStyle w:val="BasistekstGGNet"/>
      </w:pPr>
    </w:p>
    <w:tbl>
      <w:tblPr>
        <w:tblStyle w:val="Tabelraster"/>
        <w:tblW w:w="14029" w:type="dxa"/>
        <w:tblLook w:val="04A0" w:firstRow="1" w:lastRow="0" w:firstColumn="1" w:lastColumn="0" w:noHBand="0" w:noVBand="1"/>
      </w:tblPr>
      <w:tblGrid>
        <w:gridCol w:w="3397"/>
        <w:gridCol w:w="10632"/>
      </w:tblGrid>
      <w:tr w:rsidR="006937A8" w:rsidRPr="00AD2CDD" w14:paraId="0C262D72" w14:textId="77777777" w:rsidTr="6847AFE3">
        <w:tc>
          <w:tcPr>
            <w:tcW w:w="3397" w:type="dxa"/>
          </w:tcPr>
          <w:p w14:paraId="302FFCB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Competenties</w:t>
            </w:r>
            <w:r w:rsidRPr="00AD2CDD">
              <w:rPr>
                <w:rFonts w:asciiTheme="majorHAnsi" w:hAnsiTheme="majorHAnsi"/>
                <w:b/>
                <w:sz w:val="22"/>
                <w:szCs w:val="22"/>
              </w:rPr>
              <w:tab/>
            </w:r>
          </w:p>
        </w:tc>
        <w:tc>
          <w:tcPr>
            <w:tcW w:w="10632" w:type="dxa"/>
          </w:tcPr>
          <w:p w14:paraId="3BFF0905" w14:textId="77777777" w:rsidR="006937A8" w:rsidRPr="00AD2CDD" w:rsidRDefault="00243ACF"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 gaat een vertrouwensrelatie aan, werkt effectief samen vanuit het principe van gezamenlijke</w:t>
            </w:r>
            <w:r w:rsidR="006D7BA7">
              <w:rPr>
                <w:rFonts w:asciiTheme="majorHAnsi" w:hAnsiTheme="majorHAnsi"/>
                <w:sz w:val="22"/>
                <w:szCs w:val="22"/>
              </w:rPr>
              <w:t xml:space="preserve"> </w:t>
            </w:r>
            <w:r w:rsidR="006937A8" w:rsidRPr="00AD2CDD">
              <w:rPr>
                <w:rFonts w:asciiTheme="majorHAnsi" w:hAnsiTheme="majorHAnsi"/>
                <w:sz w:val="22"/>
                <w:szCs w:val="22"/>
              </w:rPr>
              <w:t>besluitvorming met de zorgvrager en diens naasten en ondersteunt hen in het zelfmanagement.</w:t>
            </w:r>
          </w:p>
          <w:p w14:paraId="4209C70E" w14:textId="77777777" w:rsidR="006937A8" w:rsidRPr="00AD2CDD" w:rsidRDefault="00243ACF" w:rsidP="006D7BA7">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6937A8" w:rsidRPr="00AD2CDD">
              <w:rPr>
                <w:rFonts w:asciiTheme="majorHAnsi" w:hAnsiTheme="majorHAnsi"/>
                <w:sz w:val="22"/>
                <w:szCs w:val="22"/>
              </w:rPr>
              <w:t>De verpleegkundige</w:t>
            </w:r>
            <w:r w:rsidR="0031108A" w:rsidRPr="00AD2CDD">
              <w:rPr>
                <w:rFonts w:asciiTheme="majorHAnsi" w:hAnsiTheme="majorHAnsi"/>
                <w:sz w:val="22"/>
                <w:szCs w:val="22"/>
              </w:rPr>
              <w:t xml:space="preserve"> werkt zowel binnen als buiten </w:t>
            </w:r>
            <w:r w:rsidR="006937A8" w:rsidRPr="00AD2CDD">
              <w:rPr>
                <w:rFonts w:asciiTheme="majorHAnsi" w:hAnsiTheme="majorHAnsi"/>
                <w:sz w:val="22"/>
                <w:szCs w:val="22"/>
              </w:rPr>
              <w:t>de eigen organisatie samen met andere beroepsbeoefenaren of</w:t>
            </w:r>
            <w:r w:rsidR="006D7BA7">
              <w:rPr>
                <w:rFonts w:asciiTheme="majorHAnsi" w:hAnsiTheme="majorHAnsi"/>
                <w:sz w:val="22"/>
                <w:szCs w:val="22"/>
              </w:rPr>
              <w:t xml:space="preserve"> </w:t>
            </w:r>
            <w:r w:rsidR="006937A8" w:rsidRPr="00AD2CDD">
              <w:rPr>
                <w:rFonts w:asciiTheme="majorHAnsi" w:hAnsiTheme="majorHAnsi"/>
                <w:sz w:val="22"/>
                <w:szCs w:val="22"/>
              </w:rPr>
              <w:t>instanties waarin zij als autonome professional haar bijdrage levert aan de kwaliteit en continuïteit van zorg.</w:t>
            </w:r>
          </w:p>
        </w:tc>
      </w:tr>
      <w:tr w:rsidR="006937A8" w:rsidRPr="00AD2CDD" w14:paraId="00F7E012" w14:textId="77777777" w:rsidTr="6847AFE3">
        <w:tc>
          <w:tcPr>
            <w:tcW w:w="3397" w:type="dxa"/>
          </w:tcPr>
          <w:p w14:paraId="2FAA1B3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Kernbegrippen</w:t>
            </w:r>
          </w:p>
        </w:tc>
        <w:tc>
          <w:tcPr>
            <w:tcW w:w="10632" w:type="dxa"/>
          </w:tcPr>
          <w:p w14:paraId="2BE32503"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Professionele relatie:</w:t>
            </w:r>
          </w:p>
          <w:p w14:paraId="440FAC9F" w14:textId="77777777" w:rsidR="006937A8"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aangaan en onderhouden van contact met de zorgvrager, diens naasten en sociale netwerk, het onderhouden van langdurige zorgrelaties en het zorgvuldig afbouwen van de relatie daar waar dit noodzakelijk is.</w:t>
            </w:r>
          </w:p>
          <w:p w14:paraId="285E2302"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Gezamenlijke besluitvorming:</w:t>
            </w:r>
          </w:p>
          <w:p w14:paraId="3E71D600"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systematisch overleggen in dialoog met de zorgvrager en diens naasten over de te verlenen verpleegkundige zorg en zorgdragen voor een expliciete afweging van verschillende kennisbronnen en de waarden van de zorgvrager in het besluitvormingsproces.</w:t>
            </w:r>
          </w:p>
          <w:p w14:paraId="302B8269"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Multidisciplinair samenwerken:</w:t>
            </w:r>
          </w:p>
          <w:p w14:paraId="1036C9C5"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Het handelen vanuit de eigen verpleegkundige deskundigheid en </w:t>
            </w:r>
            <w:r w:rsidR="00475BCD" w:rsidRPr="00AD2CDD">
              <w:rPr>
                <w:rFonts w:asciiTheme="majorHAnsi" w:hAnsiTheme="majorHAnsi"/>
                <w:sz w:val="22"/>
                <w:szCs w:val="22"/>
              </w:rPr>
              <w:t>samenwerken op basis van gelijk</w:t>
            </w:r>
            <w:r w:rsidRPr="00AD2CDD">
              <w:rPr>
                <w:rFonts w:asciiTheme="majorHAnsi" w:hAnsiTheme="majorHAnsi"/>
                <w:sz w:val="22"/>
                <w:szCs w:val="22"/>
              </w:rPr>
              <w:t>waardigheid met de eigen en andere disciplines binnen en buite</w:t>
            </w:r>
            <w:r w:rsidR="00475BCD" w:rsidRPr="00AD2CDD">
              <w:rPr>
                <w:rFonts w:asciiTheme="majorHAnsi" w:hAnsiTheme="majorHAnsi"/>
                <w:sz w:val="22"/>
                <w:szCs w:val="22"/>
              </w:rPr>
              <w:t>n de gezondheidszorg met betrek</w:t>
            </w:r>
            <w:r w:rsidRPr="00AD2CDD">
              <w:rPr>
                <w:rFonts w:asciiTheme="majorHAnsi" w:hAnsiTheme="majorHAnsi"/>
                <w:sz w:val="22"/>
                <w:szCs w:val="22"/>
              </w:rPr>
              <w:t>king tot (multidisciplinaire) zorg en behandeldoelen.</w:t>
            </w:r>
          </w:p>
          <w:p w14:paraId="20E732F4"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Continuiteit van zorg:</w:t>
            </w:r>
          </w:p>
          <w:p w14:paraId="609A90CE" w14:textId="77777777" w:rsidR="00261D89" w:rsidRPr="00AD2CDD" w:rsidRDefault="00261D89" w:rsidP="00261D89">
            <w:pPr>
              <w:pStyle w:val="BasistekstGGNet"/>
              <w:spacing w:line="240" w:lineRule="auto"/>
              <w:rPr>
                <w:rFonts w:asciiTheme="majorHAnsi" w:hAnsiTheme="majorHAnsi"/>
                <w:sz w:val="22"/>
                <w:szCs w:val="22"/>
              </w:rPr>
            </w:pPr>
            <w:r w:rsidRPr="00AD2CDD">
              <w:rPr>
                <w:rFonts w:asciiTheme="majorHAnsi" w:hAnsiTheme="majorHAnsi"/>
                <w:sz w:val="22"/>
                <w:szCs w:val="22"/>
              </w:rPr>
              <w:t>Het delen van kennis en informatie gericht op het garanderen van een ononderbroken betrokkenheid van de noodzakelijke zorgverleners bij het zorgve</w:t>
            </w:r>
            <w:r w:rsidR="0037299E" w:rsidRPr="00AD2CDD">
              <w:rPr>
                <w:rFonts w:asciiTheme="majorHAnsi" w:hAnsiTheme="majorHAnsi"/>
                <w:sz w:val="22"/>
                <w:szCs w:val="22"/>
              </w:rPr>
              <w:t>rle</w:t>
            </w:r>
            <w:r w:rsidRPr="00AD2CDD">
              <w:rPr>
                <w:rFonts w:asciiTheme="majorHAnsi" w:hAnsiTheme="majorHAnsi"/>
                <w:sz w:val="22"/>
                <w:szCs w:val="22"/>
              </w:rPr>
              <w:t>ningsproces van de zorgvrager door de tijd heen.</w:t>
            </w:r>
          </w:p>
          <w:p w14:paraId="24B22AB2" w14:textId="77777777" w:rsidR="00261D89" w:rsidRPr="00AD2CDD" w:rsidRDefault="00261D89" w:rsidP="00261D89">
            <w:pPr>
              <w:pStyle w:val="BasistekstGGNet"/>
              <w:spacing w:line="240" w:lineRule="auto"/>
              <w:rPr>
                <w:rFonts w:asciiTheme="majorHAnsi" w:hAnsiTheme="majorHAnsi"/>
                <w:i/>
                <w:sz w:val="22"/>
                <w:szCs w:val="22"/>
                <w:u w:val="single"/>
              </w:rPr>
            </w:pPr>
            <w:r w:rsidRPr="00AD2CDD">
              <w:rPr>
                <w:rFonts w:asciiTheme="majorHAnsi" w:hAnsiTheme="majorHAnsi"/>
                <w:i/>
                <w:sz w:val="22"/>
                <w:szCs w:val="22"/>
                <w:u w:val="single"/>
              </w:rPr>
              <w:t>Kernbegrippen die ook relevant zijn voor deze rol:</w:t>
            </w:r>
          </w:p>
          <w:p w14:paraId="621CABCE" w14:textId="77777777" w:rsidR="00243ACF" w:rsidRPr="00AD2CDD" w:rsidRDefault="004600D9" w:rsidP="00741551">
            <w:pPr>
              <w:pStyle w:val="BasistekstGGNet"/>
              <w:spacing w:line="240" w:lineRule="auto"/>
              <w:rPr>
                <w:rFonts w:asciiTheme="majorHAnsi" w:hAnsiTheme="majorHAnsi"/>
                <w:sz w:val="22"/>
                <w:szCs w:val="22"/>
              </w:rPr>
            </w:pPr>
            <w:r w:rsidRPr="00AD2CDD">
              <w:rPr>
                <w:rFonts w:asciiTheme="majorHAnsi" w:hAnsiTheme="majorHAnsi"/>
                <w:sz w:val="22"/>
                <w:szCs w:val="22"/>
              </w:rPr>
              <w:t xml:space="preserve">. </w:t>
            </w:r>
            <w:r w:rsidR="00261D89" w:rsidRPr="00AD2CDD">
              <w:rPr>
                <w:rFonts w:asciiTheme="majorHAnsi" w:hAnsiTheme="majorHAnsi"/>
                <w:sz w:val="22"/>
                <w:szCs w:val="22"/>
              </w:rPr>
              <w:t xml:space="preserve">        </w:t>
            </w:r>
            <w:r w:rsidR="00475BCD" w:rsidRPr="00AD2CDD">
              <w:rPr>
                <w:rFonts w:asciiTheme="majorHAnsi" w:hAnsiTheme="majorHAnsi"/>
                <w:sz w:val="22"/>
                <w:szCs w:val="22"/>
              </w:rPr>
              <w:t xml:space="preserve">   </w:t>
            </w:r>
            <w:r w:rsidR="00261D89" w:rsidRPr="00AD2CDD">
              <w:rPr>
                <w:rFonts w:asciiTheme="majorHAnsi" w:hAnsiTheme="majorHAnsi"/>
                <w:sz w:val="22"/>
                <w:szCs w:val="22"/>
              </w:rPr>
              <w:t>Zelfmanagement bevorderen</w:t>
            </w:r>
          </w:p>
        </w:tc>
      </w:tr>
      <w:tr w:rsidR="006937A8" w:rsidRPr="00AD2CDD" w14:paraId="2C39DA5C" w14:textId="77777777" w:rsidTr="6847AFE3">
        <w:tc>
          <w:tcPr>
            <w:tcW w:w="3397" w:type="dxa"/>
          </w:tcPr>
          <w:p w14:paraId="405BCB09" w14:textId="77777777" w:rsidR="006937A8" w:rsidRPr="00AD2CDD" w:rsidRDefault="006937A8" w:rsidP="00741551">
            <w:pPr>
              <w:pStyle w:val="BasistekstGGNet"/>
              <w:rPr>
                <w:rFonts w:asciiTheme="majorHAnsi" w:hAnsiTheme="majorHAnsi"/>
                <w:sz w:val="22"/>
                <w:szCs w:val="22"/>
                <w:highlight w:val="yellow"/>
              </w:rPr>
            </w:pPr>
            <w:r w:rsidRPr="00AD2CDD">
              <w:rPr>
                <w:rFonts w:asciiTheme="majorHAnsi" w:hAnsiTheme="majorHAnsi"/>
                <w:b/>
                <w:sz w:val="22"/>
                <w:szCs w:val="22"/>
              </w:rPr>
              <w:t xml:space="preserve">Geef enkele voorbeelden hoe de rol voorkomt op de afdeling </w:t>
            </w:r>
          </w:p>
          <w:p w14:paraId="1C88F077" w14:textId="77777777" w:rsidR="006937A8" w:rsidRPr="00AD2CDD" w:rsidRDefault="006937A8" w:rsidP="00741551">
            <w:pPr>
              <w:pStyle w:val="BasistekstGGNet"/>
              <w:rPr>
                <w:rFonts w:asciiTheme="majorHAnsi" w:hAnsiTheme="majorHAnsi"/>
                <w:sz w:val="22"/>
                <w:szCs w:val="22"/>
                <w:highlight w:val="yellow"/>
              </w:rPr>
            </w:pPr>
          </w:p>
          <w:p w14:paraId="4C7DBC27" w14:textId="77777777" w:rsidR="006937A8" w:rsidRPr="00AD2CDD" w:rsidRDefault="006937A8" w:rsidP="00741551">
            <w:pPr>
              <w:pStyle w:val="BasistekstGGNet"/>
              <w:rPr>
                <w:rFonts w:asciiTheme="majorHAnsi" w:hAnsiTheme="majorHAnsi"/>
                <w:sz w:val="22"/>
                <w:szCs w:val="22"/>
                <w:highlight w:val="yellow"/>
              </w:rPr>
            </w:pPr>
          </w:p>
          <w:p w14:paraId="0EA8037B" w14:textId="77777777" w:rsidR="006937A8" w:rsidRPr="00AD2CDD" w:rsidRDefault="006937A8" w:rsidP="00741551">
            <w:pPr>
              <w:pStyle w:val="BasistekstGGNet"/>
              <w:rPr>
                <w:rFonts w:asciiTheme="majorHAnsi" w:hAnsiTheme="majorHAnsi"/>
                <w:sz w:val="22"/>
                <w:szCs w:val="22"/>
                <w:highlight w:val="yellow"/>
              </w:rPr>
            </w:pPr>
          </w:p>
        </w:tc>
        <w:tc>
          <w:tcPr>
            <w:tcW w:w="10632" w:type="dxa"/>
          </w:tcPr>
          <w:p w14:paraId="6B83BEBE" w14:textId="221B99ED" w:rsidR="00C108F4" w:rsidRPr="00AD2CDD" w:rsidRDefault="5391919A" w:rsidP="6847AFE3">
            <w:pPr>
              <w:spacing w:line="240" w:lineRule="auto"/>
              <w:rPr>
                <w:rFonts w:asciiTheme="majorHAnsi" w:hAnsiTheme="majorHAnsi"/>
                <w:b/>
                <w:bCs/>
                <w:i/>
                <w:iCs/>
                <w:sz w:val="22"/>
                <w:szCs w:val="22"/>
                <w:u w:val="single"/>
              </w:rPr>
            </w:pPr>
            <w:r w:rsidRPr="6847AFE3">
              <w:rPr>
                <w:rFonts w:eastAsia="Trebuchet MS" w:cs="Trebuchet MS"/>
                <w:sz w:val="22"/>
                <w:szCs w:val="22"/>
              </w:rPr>
              <w:t>- ZAG gesprekken</w:t>
            </w:r>
          </w:p>
          <w:p w14:paraId="30971BF4" w14:textId="756C9FA8" w:rsidR="00C108F4" w:rsidRPr="00AD2CDD" w:rsidRDefault="5391919A" w:rsidP="6847AFE3">
            <w:pPr>
              <w:spacing w:line="240" w:lineRule="auto"/>
            </w:pPr>
            <w:r w:rsidRPr="6847AFE3">
              <w:rPr>
                <w:rFonts w:eastAsia="Trebuchet MS" w:cs="Trebuchet MS"/>
                <w:sz w:val="22"/>
                <w:szCs w:val="22"/>
              </w:rPr>
              <w:t>- behandelplanbesprekingen</w:t>
            </w:r>
          </w:p>
          <w:p w14:paraId="6332BAEC" w14:textId="69FAE837" w:rsidR="00C108F4" w:rsidRPr="00AD2CDD" w:rsidRDefault="5391919A" w:rsidP="6847AFE3">
            <w:pPr>
              <w:spacing w:line="240" w:lineRule="auto"/>
            </w:pPr>
            <w:r w:rsidRPr="6847AFE3">
              <w:rPr>
                <w:rFonts w:eastAsia="Trebuchet MS" w:cs="Trebuchet MS"/>
                <w:sz w:val="22"/>
                <w:szCs w:val="22"/>
              </w:rPr>
              <w:t>- resocialiseren</w:t>
            </w:r>
          </w:p>
        </w:tc>
      </w:tr>
    </w:tbl>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43B830E4" w14:textId="77777777" w:rsidTr="005B51C4">
        <w:tc>
          <w:tcPr>
            <w:tcW w:w="14029" w:type="dxa"/>
            <w:shd w:val="clear" w:color="auto" w:fill="A2DADB" w:themeFill="accent1" w:themeFillTint="99"/>
          </w:tcPr>
          <w:p w14:paraId="427AC11B" w14:textId="77777777" w:rsidR="0031108A" w:rsidRPr="00C108F4" w:rsidRDefault="0031108A" w:rsidP="0031108A">
            <w:pPr>
              <w:pStyle w:val="Geenafstand"/>
              <w:rPr>
                <w:rStyle w:val="Subtieleverwijzing"/>
                <w:rFonts w:asciiTheme="majorHAnsi" w:hAnsiTheme="majorHAnsi"/>
                <w:b/>
                <w:sz w:val="24"/>
                <w:szCs w:val="24"/>
              </w:rPr>
            </w:pPr>
            <w:r w:rsidRPr="00C108F4">
              <w:rPr>
                <w:rFonts w:asciiTheme="majorHAnsi" w:hAnsiTheme="majorHAnsi"/>
                <w:b/>
                <w:sz w:val="24"/>
                <w:szCs w:val="24"/>
                <w:u w:val="single"/>
              </w:rPr>
              <w:t>CanMEDSrol4: Reflectieve EBP professional</w:t>
            </w:r>
          </w:p>
          <w:p w14:paraId="7A4EFFCC" w14:textId="77777777" w:rsidR="0037299E" w:rsidRPr="00C108F4" w:rsidRDefault="0037299E" w:rsidP="00741551">
            <w:pPr>
              <w:rPr>
                <w:rFonts w:asciiTheme="majorHAnsi" w:hAnsiTheme="majorHAnsi"/>
                <w:sz w:val="24"/>
                <w:szCs w:val="24"/>
              </w:rPr>
            </w:pPr>
          </w:p>
        </w:tc>
      </w:tr>
    </w:tbl>
    <w:p w14:paraId="0C38775E"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772F694C" w14:textId="77777777" w:rsidTr="6847AFE3">
        <w:tc>
          <w:tcPr>
            <w:tcW w:w="3397" w:type="dxa"/>
          </w:tcPr>
          <w:p w14:paraId="6D481122"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00C64A34" w14:textId="77777777" w:rsidR="0037299E" w:rsidRPr="00C108F4" w:rsidRDefault="0031108A" w:rsidP="00741551">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handelt vanuit een continu aanwezig onderzoekend vermogen leidend tot reflectie, evidence based practi</w:t>
            </w:r>
            <w:r w:rsidR="00F553C8" w:rsidRPr="00C108F4">
              <w:rPr>
                <w:rFonts w:asciiTheme="majorHAnsi" w:hAnsiTheme="majorHAnsi"/>
                <w:sz w:val="22"/>
                <w:szCs w:val="22"/>
              </w:rPr>
              <w:t>ce (EBP) en innovatie van de be</w:t>
            </w:r>
            <w:r w:rsidRPr="00C108F4">
              <w:rPr>
                <w:rFonts w:asciiTheme="majorHAnsi" w:hAnsiTheme="majorHAnsi"/>
                <w:sz w:val="22"/>
                <w:szCs w:val="22"/>
              </w:rPr>
              <w:t>roepspraktijk.</w:t>
            </w:r>
          </w:p>
          <w:p w14:paraId="52196250" w14:textId="77777777" w:rsidR="0031108A" w:rsidRPr="00C108F4" w:rsidRDefault="00F553C8" w:rsidP="0031108A">
            <w:pPr>
              <w:rPr>
                <w:rFonts w:asciiTheme="majorHAnsi" w:hAnsiTheme="majorHAnsi"/>
                <w:sz w:val="22"/>
                <w:szCs w:val="22"/>
              </w:rPr>
            </w:pPr>
            <w:r w:rsidRPr="00C108F4">
              <w:rPr>
                <w:rFonts w:asciiTheme="majorHAnsi" w:hAnsiTheme="majorHAnsi"/>
                <w:sz w:val="22"/>
                <w:szCs w:val="22"/>
              </w:rPr>
              <w:t>* De verpleegkundige werkt perma</w:t>
            </w:r>
            <w:r w:rsidR="0031108A" w:rsidRPr="00C108F4">
              <w:rPr>
                <w:rFonts w:asciiTheme="majorHAnsi" w:hAnsiTheme="majorHAnsi"/>
                <w:sz w:val="22"/>
                <w:szCs w:val="22"/>
              </w:rPr>
              <w:t xml:space="preserve">nent aan de bevordering </w:t>
            </w:r>
            <w:r w:rsidRPr="00C108F4">
              <w:rPr>
                <w:rFonts w:asciiTheme="majorHAnsi" w:hAnsiTheme="majorHAnsi"/>
                <w:sz w:val="22"/>
                <w:szCs w:val="22"/>
              </w:rPr>
              <w:t>en ont</w:t>
            </w:r>
            <w:r w:rsidR="0031108A" w:rsidRPr="00C108F4">
              <w:rPr>
                <w:rFonts w:asciiTheme="majorHAnsi" w:hAnsiTheme="majorHAnsi"/>
                <w:sz w:val="22"/>
                <w:szCs w:val="22"/>
              </w:rPr>
              <w:t>wikkeling van de verpleegkundige beroepsgroep,</w:t>
            </w:r>
            <w:r w:rsidR="006D7BA7">
              <w:rPr>
                <w:rFonts w:asciiTheme="majorHAnsi" w:hAnsiTheme="majorHAnsi"/>
                <w:sz w:val="22"/>
                <w:szCs w:val="22"/>
              </w:rPr>
              <w:t xml:space="preserve"> </w:t>
            </w:r>
            <w:r w:rsidR="0031108A" w:rsidRPr="00C108F4">
              <w:rPr>
                <w:rFonts w:asciiTheme="majorHAnsi" w:hAnsiTheme="majorHAnsi"/>
                <w:sz w:val="22"/>
                <w:szCs w:val="22"/>
              </w:rPr>
              <w:t>haar eigen des</w:t>
            </w:r>
            <w:r w:rsidRPr="00C108F4">
              <w:rPr>
                <w:rFonts w:asciiTheme="majorHAnsi" w:hAnsiTheme="majorHAnsi"/>
                <w:sz w:val="22"/>
                <w:szCs w:val="22"/>
              </w:rPr>
              <w:t>kundigheid en die van haar di</w:t>
            </w:r>
            <w:r w:rsidR="0031108A" w:rsidRPr="00C108F4">
              <w:rPr>
                <w:rFonts w:asciiTheme="majorHAnsi" w:hAnsiTheme="majorHAnsi"/>
                <w:sz w:val="22"/>
                <w:szCs w:val="22"/>
              </w:rPr>
              <w:t>recte (toekomstige) collega's door voortdurend actief (verschillende vormen van) kennis te zoeken en</w:t>
            </w:r>
            <w:r w:rsidRPr="00C108F4">
              <w:rPr>
                <w:rFonts w:asciiTheme="majorHAnsi" w:hAnsiTheme="majorHAnsi"/>
                <w:sz w:val="22"/>
                <w:szCs w:val="22"/>
              </w:rPr>
              <w:t xml:space="preserve"> te delen en, indien van toepas</w:t>
            </w:r>
            <w:r w:rsidR="0031108A" w:rsidRPr="00C108F4">
              <w:rPr>
                <w:rFonts w:asciiTheme="majorHAnsi" w:hAnsiTheme="majorHAnsi"/>
                <w:sz w:val="22"/>
                <w:szCs w:val="22"/>
              </w:rPr>
              <w:t>sing, in praktijkgericht onderzoek te participeren.</w:t>
            </w:r>
          </w:p>
          <w:p w14:paraId="32DD8476" w14:textId="77777777" w:rsidR="0031108A" w:rsidRPr="00C108F4" w:rsidRDefault="0031108A"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reflecteert voortdurend en methodisch</w:t>
            </w:r>
            <w:r w:rsidR="00F553C8" w:rsidRPr="00C108F4">
              <w:rPr>
                <w:rFonts w:asciiTheme="majorHAnsi" w:hAnsiTheme="majorHAnsi"/>
                <w:sz w:val="22"/>
                <w:szCs w:val="22"/>
              </w:rPr>
              <w:t xml:space="preserve"> op haar eigen handelen in de samen</w:t>
            </w:r>
            <w:r w:rsidRPr="00C108F4">
              <w:rPr>
                <w:rFonts w:asciiTheme="majorHAnsi" w:hAnsiTheme="majorHAnsi"/>
                <w:sz w:val="22"/>
                <w:szCs w:val="22"/>
              </w:rPr>
              <w:t>werking met de</w:t>
            </w:r>
            <w:r w:rsidR="006D7BA7">
              <w:rPr>
                <w:rFonts w:asciiTheme="majorHAnsi" w:hAnsiTheme="majorHAnsi"/>
                <w:sz w:val="22"/>
                <w:szCs w:val="22"/>
              </w:rPr>
              <w:t xml:space="preserve"> </w:t>
            </w:r>
            <w:r w:rsidR="00F553C8" w:rsidRPr="00C108F4">
              <w:rPr>
                <w:rFonts w:asciiTheme="majorHAnsi" w:hAnsiTheme="majorHAnsi"/>
                <w:sz w:val="22"/>
                <w:szCs w:val="22"/>
              </w:rPr>
              <w:t>zorgvrager en an</w:t>
            </w:r>
            <w:r w:rsidRPr="00C108F4">
              <w:rPr>
                <w:rFonts w:asciiTheme="majorHAnsi" w:hAnsiTheme="majorHAnsi"/>
                <w:sz w:val="22"/>
                <w:szCs w:val="22"/>
              </w:rPr>
              <w:t>dere zorgverleners en betrekt hierbij inhoudelijke, procesmatige en moreel-ethische aspecten van haar keuzes en beslissingen.</w:t>
            </w:r>
          </w:p>
        </w:tc>
      </w:tr>
      <w:tr w:rsidR="0037299E" w:rsidRPr="00C108F4" w14:paraId="04E4F2BB" w14:textId="77777777" w:rsidTr="6847AFE3">
        <w:tc>
          <w:tcPr>
            <w:tcW w:w="3397" w:type="dxa"/>
          </w:tcPr>
          <w:p w14:paraId="70E77EEB"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7BFCF661"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Onderzoekend vermogen:</w:t>
            </w:r>
          </w:p>
          <w:p w14:paraId="3284CE91"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zorgsituaties en bij zorg- en organisatievraagstukken tonen van een kritisch onderzoekende en reflectieve (basis)houding, het verantwoorden van het handelen vanuit (verschillende) kennisbronnen, het hanteren van een methodische aanpak met een gedegen probleemanalyse en het doorlopen van de onderzoekscyclus gericht op het verbeteren van een specifieke beroepssituatie.</w:t>
            </w:r>
          </w:p>
          <w:p w14:paraId="2BF556BC"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Inzet EBP:</w:t>
            </w:r>
          </w:p>
          <w:p w14:paraId="7E0D3DC3"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in samenspraak met de zorgvrager (en/of diens netwerk), collega's en andere disciplines afwegen van (1) actief gezochte recente (verpleegkundige) kennis uit (wetenschappelijke) literatuur, richtlijnen of protocollen, (2) professione</w:t>
            </w:r>
            <w:r w:rsidR="00F553C8" w:rsidRPr="00C108F4">
              <w:rPr>
                <w:rFonts w:asciiTheme="majorHAnsi" w:hAnsiTheme="majorHAnsi"/>
                <w:sz w:val="22"/>
                <w:szCs w:val="22"/>
              </w:rPr>
              <w:t>le expertise en (3) persoonlijke</w:t>
            </w:r>
            <w:r w:rsidRPr="00C108F4">
              <w:rPr>
                <w:rFonts w:asciiTheme="majorHAnsi" w:hAnsiTheme="majorHAnsi"/>
                <w:sz w:val="22"/>
                <w:szCs w:val="22"/>
              </w:rPr>
              <w:t xml:space="preserve"> kennis, wensen en voorkeuren van de zorgvrager en/of diens netwerk.</w:t>
            </w:r>
          </w:p>
          <w:p w14:paraId="5D076F61"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Deskundigheidsbevordering:</w:t>
            </w:r>
          </w:p>
          <w:p w14:paraId="0148BABA" w14:textId="77777777" w:rsidR="0031108A" w:rsidRPr="00C108F4" w:rsidRDefault="0031108A" w:rsidP="0031108A">
            <w:pPr>
              <w:pStyle w:val="BasistekstGGNet"/>
              <w:spacing w:line="240" w:lineRule="auto"/>
              <w:rPr>
                <w:rFonts w:asciiTheme="majorHAnsi" w:hAnsiTheme="majorHAnsi"/>
                <w:sz w:val="22"/>
                <w:szCs w:val="22"/>
              </w:rPr>
            </w:pPr>
            <w:r w:rsidRPr="00C108F4">
              <w:rPr>
                <w:rFonts w:asciiTheme="majorHAnsi" w:hAnsiTheme="majorHAnsi"/>
                <w:sz w:val="22"/>
                <w:szCs w:val="22"/>
              </w:rPr>
              <w:t>Het tonen van actief en kritisch gedrag om de verpleegkundige deskundigheid van zichzelf en anderen op peil te brengen en houden en het actief bijdragen aan het zoeken, ontwikkelen en delen van nieuwe (vormen van) kennis.</w:t>
            </w:r>
          </w:p>
          <w:p w14:paraId="5E3026EB"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Professionele reflectie:</w:t>
            </w:r>
          </w:p>
          <w:p w14:paraId="39D792F0" w14:textId="5470F7CA" w:rsidR="006D7BA7" w:rsidRPr="00C108F4" w:rsidRDefault="1DE11307" w:rsidP="2DB2AA4C">
            <w:pPr>
              <w:pStyle w:val="BasistekstGGNet"/>
              <w:spacing w:line="240" w:lineRule="auto"/>
              <w:rPr>
                <w:rFonts w:asciiTheme="majorHAnsi" w:hAnsiTheme="majorHAnsi"/>
                <w:sz w:val="22"/>
                <w:szCs w:val="22"/>
              </w:rPr>
            </w:pPr>
            <w:r w:rsidRPr="2DB2AA4C">
              <w:rPr>
                <w:rFonts w:asciiTheme="majorHAnsi" w:hAnsiTheme="majorHAnsi"/>
                <w:sz w:val="22"/>
                <w:szCs w:val="22"/>
              </w:rPr>
              <w:t>Het kritisch beschouwen van het eigen verpleegkundig gedrag in relatie tot beroepscode en beroepswaarden en het in (mono-en multidisciplinaire) besprekingen over zorgvragers betrokken en zorgvuldig argumenteren, reke</w:t>
            </w:r>
            <w:r w:rsidR="65C5CACB" w:rsidRPr="2DB2AA4C">
              <w:rPr>
                <w:rFonts w:asciiTheme="majorHAnsi" w:hAnsiTheme="majorHAnsi"/>
                <w:sz w:val="22"/>
                <w:szCs w:val="22"/>
              </w:rPr>
              <w:t>ning hou</w:t>
            </w:r>
            <w:r w:rsidRPr="2DB2AA4C">
              <w:rPr>
                <w:rFonts w:asciiTheme="majorHAnsi" w:hAnsiTheme="majorHAnsi"/>
                <w:sz w:val="22"/>
                <w:szCs w:val="22"/>
              </w:rPr>
              <w:t>dend met de emoties en belangen van de zorgvrager vanuit het besef dat zorg een morele-ethische praktijk behelst.</w:t>
            </w:r>
          </w:p>
          <w:p w14:paraId="1E2CD290" w14:textId="77777777" w:rsidR="0031108A" w:rsidRPr="00C108F4" w:rsidRDefault="0031108A" w:rsidP="0031108A">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Morele sensitiviteit:</w:t>
            </w:r>
          </w:p>
          <w:p w14:paraId="38969BD4" w14:textId="77777777" w:rsidR="0031108A" w:rsidRPr="00C108F4" w:rsidRDefault="0031108A" w:rsidP="00F553C8">
            <w:pPr>
              <w:pStyle w:val="BasistekstGGNet"/>
              <w:spacing w:line="240" w:lineRule="auto"/>
              <w:rPr>
                <w:rFonts w:asciiTheme="majorHAnsi" w:hAnsiTheme="majorHAnsi"/>
                <w:sz w:val="22"/>
                <w:szCs w:val="22"/>
              </w:rPr>
            </w:pPr>
            <w:r w:rsidRPr="00C108F4">
              <w:rPr>
                <w:rFonts w:asciiTheme="majorHAnsi" w:hAnsiTheme="majorHAnsi"/>
                <w:sz w:val="22"/>
                <w:szCs w:val="22"/>
              </w:rPr>
              <w:t>Het tonen van een voort</w:t>
            </w:r>
            <w:r w:rsidR="00F553C8" w:rsidRPr="00C108F4">
              <w:rPr>
                <w:rFonts w:asciiTheme="majorHAnsi" w:hAnsiTheme="majorHAnsi"/>
                <w:sz w:val="22"/>
                <w:szCs w:val="22"/>
              </w:rPr>
              <w:t>durende gevoeligheid vanuit com</w:t>
            </w:r>
            <w:r w:rsidRPr="00C108F4">
              <w:rPr>
                <w:rFonts w:asciiTheme="majorHAnsi" w:hAnsiTheme="majorHAnsi"/>
                <w:sz w:val="22"/>
                <w:szCs w:val="22"/>
              </w:rPr>
              <w:t>passie voor de wensen en noden en daarbij behorende emoties van de zorgvrager en het daarop reageren met passend en persoonsgericht gedrag waarin de zorgvrager zich gehoord en begrepen voelt.</w:t>
            </w:r>
          </w:p>
        </w:tc>
      </w:tr>
      <w:tr w:rsidR="002221C4" w:rsidRPr="00C108F4" w14:paraId="7E4C4449" w14:textId="77777777" w:rsidTr="6847AFE3">
        <w:tc>
          <w:tcPr>
            <w:tcW w:w="3397" w:type="dxa"/>
          </w:tcPr>
          <w:p w14:paraId="5E4093D3" w14:textId="77777777" w:rsidR="002221C4" w:rsidRPr="00C108F4" w:rsidRDefault="002221C4"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6E73DFB7" w14:textId="77777777" w:rsidR="002221C4" w:rsidRPr="00C108F4" w:rsidRDefault="002221C4" w:rsidP="00EB2E7D">
            <w:pPr>
              <w:pStyle w:val="BasistekstGGNet"/>
              <w:rPr>
                <w:rFonts w:asciiTheme="majorHAnsi" w:hAnsiTheme="majorHAnsi"/>
                <w:sz w:val="22"/>
                <w:szCs w:val="22"/>
                <w:highlight w:val="yellow"/>
              </w:rPr>
            </w:pPr>
          </w:p>
          <w:p w14:paraId="6E5A560E" w14:textId="77777777" w:rsidR="002221C4" w:rsidRPr="00C108F4" w:rsidRDefault="002221C4" w:rsidP="00EB2E7D">
            <w:pPr>
              <w:pStyle w:val="BasistekstGGNet"/>
              <w:rPr>
                <w:rFonts w:asciiTheme="majorHAnsi" w:hAnsiTheme="majorHAnsi"/>
                <w:sz w:val="22"/>
                <w:szCs w:val="22"/>
                <w:highlight w:val="yellow"/>
              </w:rPr>
            </w:pPr>
          </w:p>
          <w:p w14:paraId="1AA44A8E" w14:textId="77777777" w:rsidR="002221C4" w:rsidRPr="00C108F4" w:rsidRDefault="002221C4" w:rsidP="00EB2E7D">
            <w:pPr>
              <w:pStyle w:val="BasistekstGGNet"/>
              <w:rPr>
                <w:rFonts w:asciiTheme="majorHAnsi" w:hAnsiTheme="majorHAnsi"/>
                <w:sz w:val="22"/>
                <w:szCs w:val="22"/>
                <w:highlight w:val="yellow"/>
              </w:rPr>
            </w:pPr>
          </w:p>
        </w:tc>
        <w:tc>
          <w:tcPr>
            <w:tcW w:w="10632" w:type="dxa"/>
          </w:tcPr>
          <w:p w14:paraId="21E93824" w14:textId="1C3B2FBA" w:rsidR="002221C4" w:rsidRPr="00C108F4" w:rsidRDefault="7E2132DD" w:rsidP="6847AFE3">
            <w:pPr>
              <w:spacing w:line="240" w:lineRule="auto"/>
            </w:pPr>
            <w:r w:rsidRPr="6847AFE3">
              <w:rPr>
                <w:rFonts w:eastAsia="Trebuchet MS" w:cs="Trebuchet MS"/>
                <w:sz w:val="22"/>
                <w:szCs w:val="22"/>
              </w:rPr>
              <w:t>- casusbesprekingen</w:t>
            </w:r>
          </w:p>
          <w:p w14:paraId="0DB27661" w14:textId="1F65E5EB" w:rsidR="002221C4" w:rsidRPr="00C108F4" w:rsidRDefault="7E2132DD" w:rsidP="6847AFE3">
            <w:pPr>
              <w:spacing w:line="240" w:lineRule="auto"/>
            </w:pPr>
            <w:r w:rsidRPr="6847AFE3">
              <w:rPr>
                <w:rFonts w:eastAsia="Trebuchet MS" w:cs="Trebuchet MS"/>
                <w:sz w:val="22"/>
                <w:szCs w:val="22"/>
              </w:rPr>
              <w:t>- verpleegkundig proces doorlopen, monitoren en evalueren</w:t>
            </w:r>
          </w:p>
          <w:p w14:paraId="6449CD0C" w14:textId="6C58BACB" w:rsidR="002221C4" w:rsidRPr="00C108F4" w:rsidRDefault="7E2132DD" w:rsidP="6847AFE3">
            <w:pPr>
              <w:spacing w:line="240" w:lineRule="auto"/>
            </w:pPr>
            <w:r w:rsidRPr="6847AFE3">
              <w:rPr>
                <w:rFonts w:eastAsia="Trebuchet MS" w:cs="Trebuchet MS"/>
                <w:sz w:val="22"/>
                <w:szCs w:val="22"/>
              </w:rPr>
              <w:t>- deelnemen aan en initiëren van klinische lessen</w:t>
            </w:r>
          </w:p>
        </w:tc>
      </w:tr>
    </w:tbl>
    <w:p w14:paraId="4EE4992F" w14:textId="77777777" w:rsidR="00ED46B3" w:rsidRDefault="00ED46B3" w:rsidP="00D67CCE">
      <w:pPr>
        <w:pStyle w:val="BasistekstGGNet"/>
      </w:pPr>
    </w:p>
    <w:p w14:paraId="32D572DF" w14:textId="77777777" w:rsidR="002475EB" w:rsidRDefault="002475EB" w:rsidP="00D67CCE">
      <w:pPr>
        <w:pStyle w:val="BasistekstGGNet"/>
      </w:pPr>
    </w:p>
    <w:p w14:paraId="41A4A3D6" w14:textId="77777777" w:rsidR="002475EB" w:rsidRDefault="002475EB" w:rsidP="00D67CCE">
      <w:pPr>
        <w:pStyle w:val="BasistekstGGNet"/>
      </w:pPr>
    </w:p>
    <w:p w14:paraId="642E25E0" w14:textId="77777777" w:rsidR="002475EB" w:rsidRDefault="002475EB" w:rsidP="00D67CCE">
      <w:pPr>
        <w:pStyle w:val="BasistekstGGNet"/>
      </w:pPr>
    </w:p>
    <w:p w14:paraId="596FFA1C" w14:textId="77777777" w:rsidR="002475EB" w:rsidRDefault="002475EB" w:rsidP="00D67CCE">
      <w:pPr>
        <w:pStyle w:val="BasistekstGGNet"/>
      </w:pPr>
    </w:p>
    <w:p w14:paraId="37DAE80D" w14:textId="77777777" w:rsidR="006D7BA7" w:rsidRDefault="006D7BA7" w:rsidP="00D67CCE">
      <w:pPr>
        <w:pStyle w:val="BasistekstGGNet"/>
      </w:pPr>
    </w:p>
    <w:p w14:paraId="6405196E" w14:textId="77777777" w:rsidR="006D7BA7" w:rsidRDefault="006D7BA7" w:rsidP="00D67CCE">
      <w:pPr>
        <w:pStyle w:val="BasistekstGGNet"/>
      </w:pPr>
    </w:p>
    <w:p w14:paraId="32AD8194" w14:textId="77777777" w:rsidR="006D7BA7" w:rsidRDefault="006D7BA7" w:rsidP="00D67CCE">
      <w:pPr>
        <w:pStyle w:val="BasistekstGGNet"/>
      </w:pPr>
    </w:p>
    <w:p w14:paraId="4550E4D4" w14:textId="77777777" w:rsidR="002475EB" w:rsidRDefault="002475EB" w:rsidP="00D67CCE">
      <w:pPr>
        <w:pStyle w:val="BasistekstGGNet"/>
      </w:pPr>
    </w:p>
    <w:p w14:paraId="4B677F98" w14:textId="77777777" w:rsidR="002475EB" w:rsidRDefault="002475EB" w:rsidP="00D67CCE">
      <w:pPr>
        <w:pStyle w:val="BasistekstGGNet"/>
      </w:pPr>
    </w:p>
    <w:p w14:paraId="5C96B73E" w14:textId="77777777" w:rsidR="002475EB" w:rsidRDefault="002475EB" w:rsidP="00D67CCE">
      <w:pPr>
        <w:pStyle w:val="BasistekstGGNet"/>
      </w:pPr>
    </w:p>
    <w:p w14:paraId="1D00BB3D" w14:textId="77777777" w:rsidR="002475EB" w:rsidRDefault="002475EB" w:rsidP="00D67CCE">
      <w:pPr>
        <w:pStyle w:val="BasistekstGGNet"/>
      </w:pPr>
    </w:p>
    <w:p w14:paraId="401BD459" w14:textId="77777777" w:rsidR="002475EB" w:rsidRDefault="002475EB" w:rsidP="00D67CCE">
      <w:pPr>
        <w:pStyle w:val="BasistekstGGNet"/>
      </w:pPr>
    </w:p>
    <w:p w14:paraId="06AE3539" w14:textId="77777777" w:rsidR="002475EB" w:rsidRDefault="002475EB" w:rsidP="00D67CCE">
      <w:pPr>
        <w:pStyle w:val="BasistekstGGNet"/>
      </w:pPr>
    </w:p>
    <w:p w14:paraId="643C8BD8" w14:textId="77777777" w:rsidR="002475EB" w:rsidRDefault="002475EB" w:rsidP="00D67CC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43D661CA" w14:textId="77777777" w:rsidTr="005B51C4">
        <w:tc>
          <w:tcPr>
            <w:tcW w:w="14029" w:type="dxa"/>
            <w:shd w:val="clear" w:color="auto" w:fill="A2DADB" w:themeFill="accent1" w:themeFillTint="99"/>
          </w:tcPr>
          <w:p w14:paraId="01CDC9E5" w14:textId="77777777" w:rsidR="0037299E" w:rsidRPr="00C108F4" w:rsidRDefault="004600D9" w:rsidP="00741551">
            <w:pPr>
              <w:rPr>
                <w:rStyle w:val="Subtieleverwijzing"/>
                <w:rFonts w:asciiTheme="majorHAnsi" w:hAnsiTheme="majorHAnsi"/>
                <w:b/>
                <w:sz w:val="24"/>
                <w:szCs w:val="24"/>
              </w:rPr>
            </w:pPr>
            <w:r w:rsidRPr="00C108F4">
              <w:rPr>
                <w:rStyle w:val="Subtieleverwijzing"/>
                <w:rFonts w:asciiTheme="majorHAnsi" w:hAnsiTheme="majorHAnsi"/>
                <w:b/>
                <w:sz w:val="24"/>
                <w:szCs w:val="24"/>
              </w:rPr>
              <w:t>CanMEDSrol 5: Gezondheidsbevorderaar</w:t>
            </w:r>
          </w:p>
          <w:p w14:paraId="4EC7034C" w14:textId="77777777" w:rsidR="004600D9" w:rsidRPr="00C108F4" w:rsidRDefault="004600D9" w:rsidP="004600D9">
            <w:pPr>
              <w:pStyle w:val="BasistekstGGNet"/>
              <w:rPr>
                <w:rFonts w:asciiTheme="majorHAnsi" w:hAnsiTheme="majorHAnsi"/>
                <w:sz w:val="24"/>
                <w:szCs w:val="24"/>
              </w:rPr>
            </w:pPr>
          </w:p>
        </w:tc>
      </w:tr>
    </w:tbl>
    <w:p w14:paraId="1272516F"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5E837383" w14:textId="77777777" w:rsidTr="6847AFE3">
        <w:tc>
          <w:tcPr>
            <w:tcW w:w="3397" w:type="dxa"/>
          </w:tcPr>
          <w:p w14:paraId="46AADB00"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23A07A60" w14:textId="77777777" w:rsidR="004600D9" w:rsidRPr="00C108F4" w:rsidRDefault="004600D9"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bevordert de gezondheid van de zorgvrager of groepen zorgvragers door het organiseren en toepassen van passende vormen van preventie die zich ook richten op het bevorderen van het zelfmanagement en</w:t>
            </w:r>
            <w:r w:rsidR="006D7BA7">
              <w:rPr>
                <w:rFonts w:asciiTheme="majorHAnsi" w:hAnsiTheme="majorHAnsi"/>
                <w:sz w:val="22"/>
                <w:szCs w:val="22"/>
              </w:rPr>
              <w:t xml:space="preserve"> </w:t>
            </w:r>
            <w:r w:rsidRPr="00C108F4">
              <w:rPr>
                <w:rFonts w:asciiTheme="majorHAnsi" w:hAnsiTheme="majorHAnsi"/>
                <w:sz w:val="22"/>
                <w:szCs w:val="22"/>
              </w:rPr>
              <w:t>het gebruik van eigen netwerk van de zorgvrager.</w:t>
            </w:r>
          </w:p>
        </w:tc>
      </w:tr>
      <w:tr w:rsidR="0037299E" w:rsidRPr="00C108F4" w14:paraId="511ED689" w14:textId="77777777" w:rsidTr="6847AFE3">
        <w:tc>
          <w:tcPr>
            <w:tcW w:w="3397" w:type="dxa"/>
          </w:tcPr>
          <w:p w14:paraId="73F36318"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5B2D8F3F"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Preventiegericht analyseren:</w:t>
            </w:r>
          </w:p>
          <w:p w14:paraId="7DDD43B7"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analyseren van het gedrag en de omgeving van de zorgvrager dat leidt tot gezondheidsproblemen van zorgvragers en doelgroepen.</w:t>
            </w:r>
          </w:p>
          <w:p w14:paraId="2C7BCFE6"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Gezond gedrag bevorderen:</w:t>
            </w:r>
          </w:p>
          <w:p w14:paraId="24E36D51"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Het bieden van ondersteuning bij het realiseren van een gezonde leefstijI in relatie tot (potentiële) gezondheids-problematiek.</w:t>
            </w:r>
          </w:p>
          <w:p w14:paraId="43E59032" w14:textId="77777777" w:rsidR="004600D9" w:rsidRPr="00C108F4" w:rsidRDefault="004600D9" w:rsidP="004600D9">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58D9AAD9"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Persoonsgerichte communicatie</w:t>
            </w:r>
          </w:p>
          <w:p w14:paraId="317C3B1F"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Professionele reflectie</w:t>
            </w:r>
          </w:p>
          <w:p w14:paraId="05F4EA82" w14:textId="77777777" w:rsidR="004600D9" w:rsidRPr="00C108F4" w:rsidRDefault="004600D9"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w:t>
            </w:r>
            <w:r w:rsidRPr="00C108F4">
              <w:rPr>
                <w:rFonts w:asciiTheme="majorHAnsi" w:hAnsiTheme="majorHAnsi"/>
                <w:sz w:val="22"/>
                <w:szCs w:val="22"/>
              </w:rPr>
              <w:tab/>
              <w:t>Onderzoekende houding</w:t>
            </w:r>
          </w:p>
          <w:p w14:paraId="1FD53354" w14:textId="77777777" w:rsidR="004600D9" w:rsidRPr="00C108F4" w:rsidRDefault="00517EEA" w:rsidP="004600D9">
            <w:pPr>
              <w:pStyle w:val="BasistekstGGNet"/>
              <w:spacing w:line="240" w:lineRule="auto"/>
              <w:rPr>
                <w:rFonts w:asciiTheme="majorHAnsi" w:hAnsiTheme="majorHAnsi"/>
                <w:sz w:val="22"/>
                <w:szCs w:val="22"/>
              </w:rPr>
            </w:pPr>
            <w:r w:rsidRPr="00C108F4">
              <w:rPr>
                <w:rFonts w:asciiTheme="majorHAnsi" w:hAnsiTheme="majorHAnsi"/>
                <w:sz w:val="22"/>
                <w:szCs w:val="22"/>
              </w:rPr>
              <w:t xml:space="preserve">.          </w:t>
            </w:r>
            <w:r w:rsidR="004600D9" w:rsidRPr="00C108F4">
              <w:rPr>
                <w:rFonts w:asciiTheme="majorHAnsi" w:hAnsiTheme="majorHAnsi"/>
                <w:sz w:val="22"/>
                <w:szCs w:val="22"/>
              </w:rPr>
              <w:t>Zelfmanagement bevorderen</w:t>
            </w:r>
          </w:p>
        </w:tc>
      </w:tr>
      <w:tr w:rsidR="00A3549C" w:rsidRPr="00C108F4" w14:paraId="3FBFF3A5" w14:textId="77777777" w:rsidTr="6847AFE3">
        <w:tc>
          <w:tcPr>
            <w:tcW w:w="3397" w:type="dxa"/>
          </w:tcPr>
          <w:p w14:paraId="27192861" w14:textId="77777777" w:rsidR="00A3549C" w:rsidRPr="00C108F4" w:rsidRDefault="00A3549C"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0B2EC637" w14:textId="77777777" w:rsidR="00A3549C" w:rsidRPr="00C108F4" w:rsidRDefault="00A3549C" w:rsidP="00EB2E7D">
            <w:pPr>
              <w:pStyle w:val="BasistekstGGNet"/>
              <w:rPr>
                <w:rFonts w:asciiTheme="majorHAnsi" w:hAnsiTheme="majorHAnsi"/>
                <w:sz w:val="22"/>
                <w:szCs w:val="22"/>
                <w:highlight w:val="yellow"/>
              </w:rPr>
            </w:pPr>
          </w:p>
          <w:p w14:paraId="1C76EF91" w14:textId="77777777" w:rsidR="00A3549C" w:rsidRPr="00C108F4" w:rsidRDefault="00A3549C" w:rsidP="00EB2E7D">
            <w:pPr>
              <w:pStyle w:val="BasistekstGGNet"/>
              <w:rPr>
                <w:rFonts w:asciiTheme="majorHAnsi" w:hAnsiTheme="majorHAnsi"/>
                <w:sz w:val="22"/>
                <w:szCs w:val="22"/>
                <w:highlight w:val="yellow"/>
              </w:rPr>
            </w:pPr>
          </w:p>
          <w:p w14:paraId="19D16160" w14:textId="77777777" w:rsidR="00A3549C" w:rsidRPr="00C108F4" w:rsidRDefault="00A3549C" w:rsidP="00EB2E7D">
            <w:pPr>
              <w:pStyle w:val="BasistekstGGNet"/>
              <w:rPr>
                <w:rFonts w:asciiTheme="majorHAnsi" w:hAnsiTheme="majorHAnsi"/>
                <w:sz w:val="22"/>
                <w:szCs w:val="22"/>
                <w:highlight w:val="yellow"/>
              </w:rPr>
            </w:pPr>
          </w:p>
        </w:tc>
        <w:tc>
          <w:tcPr>
            <w:tcW w:w="10632" w:type="dxa"/>
          </w:tcPr>
          <w:p w14:paraId="1C7E92D1" w14:textId="4540A2B4" w:rsidR="00A3549C" w:rsidRPr="00C108F4" w:rsidRDefault="32E40433" w:rsidP="6847AFE3">
            <w:pPr>
              <w:spacing w:line="240" w:lineRule="auto"/>
            </w:pPr>
            <w:r w:rsidRPr="6847AFE3">
              <w:rPr>
                <w:rFonts w:eastAsia="Trebuchet MS" w:cs="Trebuchet MS"/>
                <w:sz w:val="22"/>
                <w:szCs w:val="22"/>
              </w:rPr>
              <w:t>- lifestyle, gezondheid en gezonde voeding bevorderen</w:t>
            </w:r>
          </w:p>
          <w:p w14:paraId="604FD778" w14:textId="38CD8EF1" w:rsidR="00A3549C" w:rsidRPr="00C108F4" w:rsidRDefault="32E40433" w:rsidP="6847AFE3">
            <w:pPr>
              <w:spacing w:line="240" w:lineRule="auto"/>
            </w:pPr>
            <w:r w:rsidRPr="6847AFE3">
              <w:rPr>
                <w:rFonts w:eastAsia="Trebuchet MS" w:cs="Trebuchet MS"/>
                <w:sz w:val="22"/>
                <w:szCs w:val="22"/>
              </w:rPr>
              <w:t>- contact maken en onderhouden met patiënten</w:t>
            </w:r>
          </w:p>
          <w:p w14:paraId="78BC052F" w14:textId="067AB523" w:rsidR="00A3549C" w:rsidRPr="00C108F4" w:rsidRDefault="00A3549C" w:rsidP="6847AFE3">
            <w:pPr>
              <w:pStyle w:val="BasistekstGGNet"/>
              <w:spacing w:line="240" w:lineRule="auto"/>
              <w:rPr>
                <w:rFonts w:asciiTheme="majorHAnsi" w:hAnsiTheme="majorHAnsi"/>
                <w:b/>
                <w:bCs/>
                <w:i/>
                <w:iCs/>
                <w:sz w:val="22"/>
                <w:szCs w:val="22"/>
                <w:u w:val="single"/>
              </w:rPr>
            </w:pPr>
          </w:p>
          <w:p w14:paraId="601FD1C9" w14:textId="77777777" w:rsidR="00A3549C" w:rsidRPr="00C108F4" w:rsidRDefault="00A3549C" w:rsidP="00EB2E7D">
            <w:pPr>
              <w:pStyle w:val="BasistekstGGNet"/>
              <w:spacing w:line="240" w:lineRule="auto"/>
              <w:rPr>
                <w:rFonts w:asciiTheme="majorHAnsi" w:hAnsiTheme="majorHAnsi"/>
                <w:b/>
                <w:i/>
                <w:sz w:val="22"/>
                <w:szCs w:val="22"/>
                <w:u w:val="single"/>
              </w:rPr>
            </w:pPr>
          </w:p>
        </w:tc>
      </w:tr>
    </w:tbl>
    <w:p w14:paraId="41F2E2CC" w14:textId="77777777" w:rsidR="00A3549C" w:rsidRDefault="00A3549C" w:rsidP="0037299E">
      <w:pPr>
        <w:pStyle w:val="BasistekstGGNet"/>
      </w:pPr>
    </w:p>
    <w:p w14:paraId="1DF38E7E" w14:textId="77777777" w:rsidR="006D7BA7" w:rsidRDefault="006D7BA7" w:rsidP="0037299E">
      <w:pPr>
        <w:pStyle w:val="BasistekstGGNet"/>
      </w:pPr>
    </w:p>
    <w:p w14:paraId="23AE3E35" w14:textId="77777777" w:rsidR="00517EEA" w:rsidRDefault="00517EEA"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0289574E" w14:textId="77777777" w:rsidTr="005B51C4">
        <w:tc>
          <w:tcPr>
            <w:tcW w:w="14029" w:type="dxa"/>
            <w:shd w:val="clear" w:color="auto" w:fill="A2DADB" w:themeFill="accent1" w:themeFillTint="99"/>
          </w:tcPr>
          <w:p w14:paraId="6E954733" w14:textId="77777777" w:rsidR="0037299E" w:rsidRPr="00C108F4" w:rsidRDefault="00ED46B3" w:rsidP="00741551">
            <w:pPr>
              <w:rPr>
                <w:rStyle w:val="Subtieleverwijzing"/>
                <w:rFonts w:asciiTheme="majorHAnsi" w:hAnsiTheme="majorHAnsi"/>
                <w:b/>
                <w:sz w:val="24"/>
                <w:szCs w:val="24"/>
              </w:rPr>
            </w:pPr>
            <w:r w:rsidRPr="00C108F4">
              <w:rPr>
                <w:rStyle w:val="Subtieleverwijzing"/>
                <w:rFonts w:asciiTheme="majorHAnsi" w:hAnsiTheme="majorHAnsi"/>
                <w:b/>
                <w:sz w:val="24"/>
                <w:szCs w:val="24"/>
              </w:rPr>
              <w:t>CanMEDSrol 6: Organisator</w:t>
            </w:r>
          </w:p>
          <w:p w14:paraId="6FD96876" w14:textId="77777777" w:rsidR="00ED46B3" w:rsidRPr="00C108F4" w:rsidRDefault="00ED46B3" w:rsidP="00ED46B3">
            <w:pPr>
              <w:pStyle w:val="BasistekstGGNet"/>
              <w:rPr>
                <w:rFonts w:asciiTheme="majorHAnsi" w:hAnsiTheme="majorHAnsi"/>
                <w:sz w:val="24"/>
                <w:szCs w:val="24"/>
              </w:rPr>
            </w:pPr>
          </w:p>
        </w:tc>
      </w:tr>
    </w:tbl>
    <w:p w14:paraId="69E6F61E"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32E478AC" w14:textId="77777777" w:rsidTr="6847AFE3">
        <w:tc>
          <w:tcPr>
            <w:tcW w:w="3397" w:type="dxa"/>
          </w:tcPr>
          <w:p w14:paraId="5C7CD23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3B9A49DF"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toont !eiderschap in het verpleegkundig handelen en in de samenwerking met anderen en weegt de verschillende belangen waarbij het belang van de zorgvrager voorop staat.</w:t>
            </w:r>
          </w:p>
          <w:p w14:paraId="2910D671" w14:textId="77777777" w:rsidR="0025502E" w:rsidRPr="00C108F4" w:rsidRDefault="0025502E" w:rsidP="0025502E">
            <w:pPr>
              <w:rPr>
                <w:rFonts w:asciiTheme="majorHAnsi" w:hAnsiTheme="majorHAnsi"/>
                <w:sz w:val="22"/>
                <w:szCs w:val="22"/>
              </w:rPr>
            </w:pPr>
            <w:r w:rsidRPr="00C108F4">
              <w:rPr>
                <w:rFonts w:asciiTheme="majorHAnsi" w:hAnsiTheme="majorHAnsi"/>
                <w:sz w:val="22"/>
                <w:szCs w:val="22"/>
              </w:rPr>
              <w:t>* De verpleegkundige plant en coördineert de zorg rondom de zorgvrager/groep zorgvragers.</w:t>
            </w:r>
          </w:p>
          <w:p w14:paraId="05FF6C25"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 De verpleegkundige neemt verantwoordelijkheid voor de veiligheid van zorgvragers en medewerkers binnen de organisatie.</w:t>
            </w:r>
          </w:p>
        </w:tc>
      </w:tr>
      <w:tr w:rsidR="0037299E" w:rsidRPr="00C108F4" w14:paraId="3A1B70FF" w14:textId="77777777" w:rsidTr="6847AFE3">
        <w:tc>
          <w:tcPr>
            <w:tcW w:w="3397" w:type="dxa"/>
          </w:tcPr>
          <w:p w14:paraId="01F61EE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5A0D25AA"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Verpleegkundig leiderschap:</w:t>
            </w:r>
          </w:p>
          <w:p w14:paraId="456AD41C" w14:textId="77777777" w:rsidR="00ED46B3" w:rsidRPr="00C108F4" w:rsidRDefault="0025502E" w:rsidP="0025502E">
            <w:pPr>
              <w:pStyle w:val="BasistekstGGNet"/>
              <w:spacing w:line="240" w:lineRule="auto"/>
              <w:rPr>
                <w:rFonts w:asciiTheme="majorHAnsi" w:hAnsiTheme="majorHAnsi"/>
                <w:sz w:val="22"/>
                <w:szCs w:val="22"/>
              </w:rPr>
            </w:pPr>
            <w:r w:rsidRPr="00C108F4">
              <w:rPr>
                <w:rFonts w:asciiTheme="majorHAnsi" w:hAnsiTheme="majorHAnsi"/>
                <w:sz w:val="22"/>
                <w:szCs w:val="22"/>
              </w:rPr>
              <w:t>Het initiatief nemen in het voeren van regie over het eigen vakgebied vanuit een ondernemende,</w:t>
            </w:r>
            <w:r w:rsidR="00502714" w:rsidRPr="00C108F4">
              <w:rPr>
                <w:rFonts w:asciiTheme="majorHAnsi" w:hAnsiTheme="majorHAnsi"/>
                <w:sz w:val="22"/>
                <w:szCs w:val="22"/>
              </w:rPr>
              <w:t xml:space="preserve"> </w:t>
            </w:r>
            <w:r w:rsidRPr="00C108F4">
              <w:rPr>
                <w:rFonts w:asciiTheme="majorHAnsi" w:hAnsiTheme="majorHAnsi"/>
                <w:sz w:val="22"/>
                <w:szCs w:val="22"/>
              </w:rPr>
              <w:t>coachende en resultaatgerichte houding</w:t>
            </w:r>
            <w:r w:rsidR="006D7BA7">
              <w:rPr>
                <w:rFonts w:asciiTheme="majorHAnsi" w:hAnsiTheme="majorHAnsi"/>
                <w:sz w:val="22"/>
                <w:szCs w:val="22"/>
              </w:rPr>
              <w:t>.</w:t>
            </w:r>
          </w:p>
          <w:p w14:paraId="2E580F7D" w14:textId="77777777" w:rsidR="0025502E" w:rsidRPr="00C108F4" w:rsidRDefault="0025502E" w:rsidP="0025502E">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Coördinatie van zorg:</w:t>
            </w:r>
          </w:p>
          <w:p w14:paraId="0356F5AC" w14:textId="77777777" w:rsidR="00ED46B3" w:rsidRPr="00C108F4" w:rsidRDefault="0025502E" w:rsidP="006D7BA7">
            <w:pPr>
              <w:pStyle w:val="BasistekstGGNet"/>
              <w:spacing w:line="240" w:lineRule="auto"/>
              <w:rPr>
                <w:rFonts w:asciiTheme="majorHAnsi" w:hAnsiTheme="majorHAnsi"/>
                <w:sz w:val="22"/>
                <w:szCs w:val="22"/>
              </w:rPr>
            </w:pPr>
            <w:r w:rsidRPr="00C108F4">
              <w:rPr>
                <w:rFonts w:asciiTheme="majorHAnsi" w:hAnsiTheme="majorHAnsi"/>
                <w:sz w:val="22"/>
                <w:szCs w:val="22"/>
              </w:rPr>
              <w:t>Het nemen van initiatief in het organiseren van de zorg om deze soepel in samenspraak met de zorgvrager en in onderlinge afstemming tussen de verschillende zorgverleners en zorgorganisaties volgens zorgplan te laten</w:t>
            </w:r>
            <w:r w:rsidR="006D7BA7">
              <w:rPr>
                <w:rFonts w:asciiTheme="majorHAnsi" w:hAnsiTheme="majorHAnsi"/>
                <w:sz w:val="22"/>
                <w:szCs w:val="22"/>
              </w:rPr>
              <w:t xml:space="preserve"> </w:t>
            </w:r>
            <w:r w:rsidRPr="00C108F4">
              <w:rPr>
                <w:rFonts w:asciiTheme="majorHAnsi" w:hAnsiTheme="majorHAnsi"/>
                <w:sz w:val="22"/>
                <w:szCs w:val="22"/>
              </w:rPr>
              <w:t>verlopen.</w:t>
            </w:r>
          </w:p>
        </w:tc>
      </w:tr>
      <w:tr w:rsidR="0037299E" w:rsidRPr="00C108F4" w14:paraId="4238B017" w14:textId="77777777" w:rsidTr="6847AFE3">
        <w:tc>
          <w:tcPr>
            <w:tcW w:w="3397" w:type="dxa"/>
          </w:tcPr>
          <w:p w14:paraId="49CAB23D"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0024B291" w14:textId="77777777" w:rsidR="0037299E" w:rsidRPr="00C108F4" w:rsidRDefault="0037299E" w:rsidP="00741551">
            <w:pPr>
              <w:pStyle w:val="BasistekstGGNet"/>
              <w:rPr>
                <w:rFonts w:asciiTheme="majorHAnsi" w:hAnsiTheme="majorHAnsi"/>
                <w:sz w:val="22"/>
                <w:szCs w:val="22"/>
                <w:highlight w:val="yellow"/>
              </w:rPr>
            </w:pPr>
          </w:p>
          <w:p w14:paraId="1AE32771" w14:textId="77777777" w:rsidR="0037299E" w:rsidRPr="00C108F4" w:rsidRDefault="0037299E" w:rsidP="00741551">
            <w:pPr>
              <w:pStyle w:val="BasistekstGGNet"/>
              <w:rPr>
                <w:rFonts w:asciiTheme="majorHAnsi" w:hAnsiTheme="majorHAnsi"/>
                <w:sz w:val="22"/>
                <w:szCs w:val="22"/>
                <w:highlight w:val="yellow"/>
              </w:rPr>
            </w:pPr>
          </w:p>
          <w:p w14:paraId="176CC776" w14:textId="77777777" w:rsidR="0037299E" w:rsidRPr="00C108F4" w:rsidRDefault="0037299E" w:rsidP="00741551">
            <w:pPr>
              <w:pStyle w:val="BasistekstGGNet"/>
              <w:rPr>
                <w:rFonts w:asciiTheme="majorHAnsi" w:hAnsiTheme="majorHAnsi"/>
                <w:sz w:val="22"/>
                <w:szCs w:val="22"/>
                <w:highlight w:val="yellow"/>
              </w:rPr>
            </w:pPr>
          </w:p>
        </w:tc>
        <w:tc>
          <w:tcPr>
            <w:tcW w:w="10632" w:type="dxa"/>
          </w:tcPr>
          <w:p w14:paraId="64B7ED8D" w14:textId="6BC5587A" w:rsidR="0037299E" w:rsidRPr="00C108F4" w:rsidRDefault="40A413D5" w:rsidP="6847AFE3">
            <w:pPr>
              <w:spacing w:line="240" w:lineRule="auto"/>
              <w:rPr>
                <w:rFonts w:asciiTheme="majorHAnsi" w:hAnsiTheme="majorHAnsi"/>
                <w:b/>
                <w:bCs/>
                <w:i/>
                <w:iCs/>
                <w:sz w:val="22"/>
                <w:szCs w:val="22"/>
                <w:u w:val="single"/>
              </w:rPr>
            </w:pPr>
            <w:r w:rsidRPr="6847AFE3">
              <w:rPr>
                <w:rFonts w:eastAsia="Trebuchet MS" w:cs="Trebuchet MS"/>
                <w:sz w:val="22"/>
                <w:szCs w:val="22"/>
              </w:rPr>
              <w:t>- groepsbegeleiding (in de huiskamer en tijdens verschillende groepsactiviteiten)</w:t>
            </w:r>
          </w:p>
          <w:p w14:paraId="7D265285" w14:textId="1A07FC18" w:rsidR="0037299E" w:rsidRPr="00C108F4" w:rsidRDefault="40A413D5" w:rsidP="6847AFE3">
            <w:pPr>
              <w:spacing w:line="240" w:lineRule="auto"/>
            </w:pPr>
            <w:r w:rsidRPr="6847AFE3">
              <w:rPr>
                <w:rFonts w:eastAsia="Trebuchet MS" w:cs="Trebuchet MS"/>
                <w:sz w:val="22"/>
                <w:szCs w:val="22"/>
              </w:rPr>
              <w:t>- multidisciplinaire overleggen</w:t>
            </w:r>
          </w:p>
        </w:tc>
      </w:tr>
    </w:tbl>
    <w:p w14:paraId="13C836A7" w14:textId="77777777" w:rsidR="0037299E" w:rsidRDefault="0037299E" w:rsidP="0037299E">
      <w:pPr>
        <w:pStyle w:val="BasistekstGGNet"/>
      </w:pPr>
    </w:p>
    <w:p w14:paraId="02E56569" w14:textId="77777777" w:rsidR="006D7BA7" w:rsidRDefault="006D7BA7" w:rsidP="0037299E">
      <w:pPr>
        <w:pStyle w:val="BasistekstGGNet"/>
      </w:pPr>
    </w:p>
    <w:p w14:paraId="35701E39" w14:textId="77777777" w:rsidR="006D7BA7" w:rsidRDefault="006D7BA7" w:rsidP="0037299E">
      <w:pPr>
        <w:pStyle w:val="BasistekstGGNet"/>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2DADB" w:themeFill="accent1" w:themeFillTint="99"/>
        <w:tblLayout w:type="fixed"/>
        <w:tblCellMar>
          <w:left w:w="70" w:type="dxa"/>
          <w:right w:w="70" w:type="dxa"/>
        </w:tblCellMar>
        <w:tblLook w:val="0000" w:firstRow="0" w:lastRow="0" w:firstColumn="0" w:lastColumn="0" w:noHBand="0" w:noVBand="0"/>
      </w:tblPr>
      <w:tblGrid>
        <w:gridCol w:w="14029"/>
      </w:tblGrid>
      <w:tr w:rsidR="0037299E" w:rsidRPr="00C108F4" w14:paraId="6BCF8883" w14:textId="77777777" w:rsidTr="005B51C4">
        <w:tc>
          <w:tcPr>
            <w:tcW w:w="14029" w:type="dxa"/>
            <w:shd w:val="clear" w:color="auto" w:fill="A2DADB" w:themeFill="accent1" w:themeFillTint="99"/>
          </w:tcPr>
          <w:p w14:paraId="29444993" w14:textId="77777777" w:rsidR="0037299E" w:rsidRPr="00C108F4" w:rsidRDefault="00242A85" w:rsidP="00741551">
            <w:pPr>
              <w:rPr>
                <w:rStyle w:val="Subtieleverwijzing"/>
                <w:b/>
                <w:sz w:val="24"/>
                <w:szCs w:val="24"/>
              </w:rPr>
            </w:pPr>
            <w:r w:rsidRPr="00C108F4">
              <w:rPr>
                <w:rStyle w:val="Subtieleverwijzing"/>
                <w:b/>
                <w:sz w:val="24"/>
                <w:szCs w:val="24"/>
              </w:rPr>
              <w:t>CanMEDSrol 7: professional en kwaliteitsbevorderaar</w:t>
            </w:r>
          </w:p>
          <w:p w14:paraId="3BC76737" w14:textId="77777777" w:rsidR="00242A85" w:rsidRPr="00C108F4" w:rsidRDefault="00242A85" w:rsidP="00242A85">
            <w:pPr>
              <w:pStyle w:val="BasistekstGGNet"/>
              <w:rPr>
                <w:sz w:val="24"/>
                <w:szCs w:val="24"/>
              </w:rPr>
            </w:pPr>
          </w:p>
        </w:tc>
      </w:tr>
    </w:tbl>
    <w:p w14:paraId="13B4FA23" w14:textId="77777777" w:rsidR="0037299E" w:rsidRDefault="0037299E" w:rsidP="0037299E">
      <w:pPr>
        <w:pStyle w:val="BasistekstGGNet"/>
      </w:pPr>
    </w:p>
    <w:tbl>
      <w:tblPr>
        <w:tblStyle w:val="Tabelraster"/>
        <w:tblW w:w="14029" w:type="dxa"/>
        <w:tblLook w:val="04A0" w:firstRow="1" w:lastRow="0" w:firstColumn="1" w:lastColumn="0" w:noHBand="0" w:noVBand="1"/>
      </w:tblPr>
      <w:tblGrid>
        <w:gridCol w:w="3397"/>
        <w:gridCol w:w="10632"/>
      </w:tblGrid>
      <w:tr w:rsidR="0037299E" w:rsidRPr="00C108F4" w14:paraId="33E6293B" w14:textId="77777777" w:rsidTr="6847AFE3">
        <w:tc>
          <w:tcPr>
            <w:tcW w:w="3397" w:type="dxa"/>
          </w:tcPr>
          <w:p w14:paraId="20ECBD99"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Competenties</w:t>
            </w:r>
            <w:r w:rsidRPr="00C108F4">
              <w:rPr>
                <w:rFonts w:asciiTheme="majorHAnsi" w:hAnsiTheme="majorHAnsi"/>
                <w:b/>
                <w:sz w:val="22"/>
                <w:szCs w:val="22"/>
              </w:rPr>
              <w:tab/>
            </w:r>
          </w:p>
        </w:tc>
        <w:tc>
          <w:tcPr>
            <w:tcW w:w="10632" w:type="dxa"/>
          </w:tcPr>
          <w:p w14:paraId="353268DB" w14:textId="77777777" w:rsidR="0037299E" w:rsidRPr="00C108F4" w:rsidRDefault="00491E0C"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monitort, meet</w:t>
            </w:r>
            <w:r w:rsidR="00735F48" w:rsidRPr="00C108F4">
              <w:rPr>
                <w:rFonts w:asciiTheme="majorHAnsi" w:hAnsiTheme="majorHAnsi"/>
                <w:sz w:val="22"/>
                <w:szCs w:val="22"/>
              </w:rPr>
              <w:t xml:space="preserve"> </w:t>
            </w:r>
            <w:r w:rsidR="00242A85" w:rsidRPr="00C108F4">
              <w:rPr>
                <w:rFonts w:asciiTheme="majorHAnsi" w:hAnsiTheme="majorHAnsi"/>
                <w:sz w:val="22"/>
                <w:szCs w:val="22"/>
              </w:rPr>
              <w:t>en screent de zorgverlening zowel</w:t>
            </w:r>
            <w:r w:rsidR="00735F48" w:rsidRPr="00C108F4">
              <w:rPr>
                <w:rFonts w:asciiTheme="majorHAnsi" w:hAnsiTheme="majorHAnsi"/>
                <w:sz w:val="22"/>
                <w:szCs w:val="22"/>
              </w:rPr>
              <w:t xml:space="preserve"> </w:t>
            </w:r>
            <w:r w:rsidR="00242A85" w:rsidRPr="00C108F4">
              <w:rPr>
                <w:rFonts w:asciiTheme="majorHAnsi" w:hAnsiTheme="majorHAnsi"/>
                <w:sz w:val="22"/>
                <w:szCs w:val="22"/>
              </w:rPr>
              <w:t>op het niveau van de individuele</w:t>
            </w:r>
            <w:r w:rsidR="00C108F4">
              <w:rPr>
                <w:rFonts w:asciiTheme="majorHAnsi" w:hAnsiTheme="majorHAnsi"/>
                <w:sz w:val="22"/>
                <w:szCs w:val="22"/>
              </w:rPr>
              <w:t xml:space="preserve"> zorg</w:t>
            </w:r>
            <w:r w:rsidR="00242A85" w:rsidRPr="00C108F4">
              <w:rPr>
                <w:rFonts w:asciiTheme="majorHAnsi" w:hAnsiTheme="majorHAnsi"/>
                <w:sz w:val="22"/>
                <w:szCs w:val="22"/>
              </w:rPr>
              <w:t>verlening als op het niveau van</w:t>
            </w:r>
            <w:r w:rsidR="00735F48" w:rsidRPr="00C108F4">
              <w:rPr>
                <w:rFonts w:asciiTheme="majorHAnsi" w:hAnsiTheme="majorHAnsi"/>
                <w:sz w:val="22"/>
                <w:szCs w:val="22"/>
              </w:rPr>
              <w:t xml:space="preserve"> </w:t>
            </w:r>
            <w:r w:rsidR="00242A85" w:rsidRPr="00C108F4">
              <w:rPr>
                <w:rFonts w:asciiTheme="majorHAnsi" w:hAnsiTheme="majorHAnsi"/>
                <w:sz w:val="22"/>
                <w:szCs w:val="22"/>
              </w:rPr>
              <w:t>de eenheid waarin zij werkt om</w:t>
            </w:r>
            <w:r w:rsidR="00735F48" w:rsidRPr="00C108F4">
              <w:rPr>
                <w:rFonts w:asciiTheme="majorHAnsi" w:hAnsiTheme="majorHAnsi"/>
                <w:sz w:val="22"/>
                <w:szCs w:val="22"/>
              </w:rPr>
              <w:t xml:space="preserve"> </w:t>
            </w:r>
            <w:r w:rsidR="00242A85" w:rsidRPr="00C108F4">
              <w:rPr>
                <w:rFonts w:asciiTheme="majorHAnsi" w:hAnsiTheme="majorHAnsi"/>
                <w:sz w:val="22"/>
                <w:szCs w:val="22"/>
              </w:rPr>
              <w:t>goede kwaliteit van zorg te borgen</w:t>
            </w:r>
            <w:r w:rsidR="00735F48" w:rsidRPr="00C108F4">
              <w:rPr>
                <w:rFonts w:asciiTheme="majorHAnsi" w:hAnsiTheme="majorHAnsi"/>
                <w:sz w:val="22"/>
                <w:szCs w:val="22"/>
              </w:rPr>
              <w:t xml:space="preserve"> </w:t>
            </w:r>
            <w:r w:rsidR="00242A85" w:rsidRPr="00C108F4">
              <w:rPr>
                <w:rFonts w:asciiTheme="majorHAnsi" w:hAnsiTheme="majorHAnsi"/>
                <w:sz w:val="22"/>
                <w:szCs w:val="22"/>
              </w:rPr>
              <w:t>dan wel te verbeteren.</w:t>
            </w:r>
          </w:p>
          <w:p w14:paraId="69ED5DF7" w14:textId="77777777" w:rsidR="00242A85" w:rsidRPr="00C108F4" w:rsidRDefault="00735F48"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bijdrage</w:t>
            </w:r>
            <w:r w:rsidRPr="00C108F4">
              <w:rPr>
                <w:rFonts w:asciiTheme="majorHAnsi" w:hAnsiTheme="majorHAnsi"/>
                <w:sz w:val="22"/>
                <w:szCs w:val="22"/>
              </w:rPr>
              <w:t xml:space="preserve"> </w:t>
            </w:r>
            <w:r w:rsidR="00242A85" w:rsidRPr="00C108F4">
              <w:rPr>
                <w:rFonts w:asciiTheme="majorHAnsi" w:hAnsiTheme="majorHAnsi"/>
                <w:sz w:val="22"/>
                <w:szCs w:val="22"/>
              </w:rPr>
              <w:t>aan kwaliteitssystemen binnen</w:t>
            </w:r>
            <w:r w:rsidRPr="00C108F4">
              <w:rPr>
                <w:rFonts w:asciiTheme="majorHAnsi" w:hAnsiTheme="majorHAnsi"/>
                <w:sz w:val="22"/>
                <w:szCs w:val="22"/>
              </w:rPr>
              <w:t xml:space="preserve"> </w:t>
            </w:r>
            <w:r w:rsidR="00242A85" w:rsidRPr="00C108F4">
              <w:rPr>
                <w:rFonts w:asciiTheme="majorHAnsi" w:hAnsiTheme="majorHAnsi"/>
                <w:sz w:val="22"/>
                <w:szCs w:val="22"/>
              </w:rPr>
              <w:t>de organisatie en is betrokken bij het</w:t>
            </w:r>
            <w:r w:rsidR="00C108F4">
              <w:rPr>
                <w:rFonts w:asciiTheme="majorHAnsi" w:hAnsiTheme="majorHAnsi"/>
                <w:sz w:val="22"/>
                <w:szCs w:val="22"/>
              </w:rPr>
              <w:t xml:space="preserve"> </w:t>
            </w:r>
            <w:r w:rsidR="00242A85" w:rsidRPr="00C108F4">
              <w:rPr>
                <w:rFonts w:asciiTheme="majorHAnsi" w:hAnsiTheme="majorHAnsi"/>
                <w:sz w:val="22"/>
                <w:szCs w:val="22"/>
              </w:rPr>
              <w:t>lokaal toepasbaar maken en uitvoeren</w:t>
            </w:r>
            <w:r w:rsidRPr="00C108F4">
              <w:rPr>
                <w:rFonts w:asciiTheme="majorHAnsi" w:hAnsiTheme="majorHAnsi"/>
                <w:sz w:val="22"/>
                <w:szCs w:val="22"/>
              </w:rPr>
              <w:t xml:space="preserve"> </w:t>
            </w:r>
            <w:r w:rsidR="00242A85" w:rsidRPr="00C108F4">
              <w:rPr>
                <w:rFonts w:asciiTheme="majorHAnsi" w:hAnsiTheme="majorHAnsi"/>
                <w:sz w:val="22"/>
                <w:szCs w:val="22"/>
              </w:rPr>
              <w:t>van standaarden, richtlijnen, protocollen</w:t>
            </w:r>
            <w:r w:rsidRPr="00C108F4">
              <w:rPr>
                <w:rFonts w:asciiTheme="majorHAnsi" w:hAnsiTheme="majorHAnsi"/>
                <w:sz w:val="22"/>
                <w:szCs w:val="22"/>
              </w:rPr>
              <w:t xml:space="preserve"> </w:t>
            </w:r>
            <w:r w:rsidR="00242A85" w:rsidRPr="00C108F4">
              <w:rPr>
                <w:rFonts w:asciiTheme="majorHAnsi" w:hAnsiTheme="majorHAnsi"/>
                <w:sz w:val="22"/>
                <w:szCs w:val="22"/>
              </w:rPr>
              <w:t>en zorgtechnologie,</w:t>
            </w:r>
            <w:r w:rsidRPr="00C108F4">
              <w:rPr>
                <w:rFonts w:asciiTheme="majorHAnsi" w:hAnsiTheme="majorHAnsi"/>
                <w:sz w:val="22"/>
                <w:szCs w:val="22"/>
              </w:rPr>
              <w:t xml:space="preserve"> </w:t>
            </w:r>
            <w:r w:rsidR="00242A85" w:rsidRPr="00C108F4">
              <w:rPr>
                <w:rFonts w:asciiTheme="majorHAnsi" w:hAnsiTheme="majorHAnsi"/>
                <w:sz w:val="22"/>
                <w:szCs w:val="22"/>
              </w:rPr>
              <w:t>signaleert het ontbreken en draagt</w:t>
            </w:r>
            <w:r w:rsidRPr="00C108F4">
              <w:rPr>
                <w:rFonts w:asciiTheme="majorHAnsi" w:hAnsiTheme="majorHAnsi"/>
                <w:sz w:val="22"/>
                <w:szCs w:val="22"/>
              </w:rPr>
              <w:t xml:space="preserve"> </w:t>
            </w:r>
            <w:r w:rsidR="00242A85" w:rsidRPr="00C108F4">
              <w:rPr>
                <w:rFonts w:asciiTheme="majorHAnsi" w:hAnsiTheme="majorHAnsi"/>
                <w:sz w:val="22"/>
                <w:szCs w:val="22"/>
              </w:rPr>
              <w:t>bij aan de ontwikkeling hiervan.</w:t>
            </w:r>
          </w:p>
          <w:p w14:paraId="523AC6B7" w14:textId="77777777" w:rsidR="00242A85" w:rsidRPr="00C108F4" w:rsidRDefault="00735F48" w:rsidP="00C108F4">
            <w:pPr>
              <w:pStyle w:val="BasistekstGGNet"/>
              <w:spacing w:line="240" w:lineRule="auto"/>
              <w:rPr>
                <w:rFonts w:asciiTheme="majorHAnsi" w:hAnsiTheme="majorHAnsi"/>
                <w:sz w:val="22"/>
                <w:szCs w:val="22"/>
              </w:rPr>
            </w:pPr>
            <w:r w:rsidRPr="00C108F4">
              <w:rPr>
                <w:rFonts w:asciiTheme="majorHAnsi" w:hAnsiTheme="majorHAnsi"/>
                <w:sz w:val="22"/>
                <w:szCs w:val="22"/>
              </w:rPr>
              <w:t>* D</w:t>
            </w:r>
            <w:r w:rsidR="00242A85" w:rsidRPr="00C108F4">
              <w:rPr>
                <w:rFonts w:asciiTheme="majorHAnsi" w:hAnsiTheme="majorHAnsi"/>
                <w:sz w:val="22"/>
                <w:szCs w:val="22"/>
              </w:rPr>
              <w:t>e verpleegkundige levert een positieve</w:t>
            </w:r>
            <w:r w:rsidRPr="00C108F4">
              <w:rPr>
                <w:rFonts w:asciiTheme="majorHAnsi" w:hAnsiTheme="majorHAnsi"/>
                <w:sz w:val="22"/>
                <w:szCs w:val="22"/>
              </w:rPr>
              <w:t xml:space="preserve"> </w:t>
            </w:r>
            <w:r w:rsidR="00242A85" w:rsidRPr="00C108F4">
              <w:rPr>
                <w:rFonts w:asciiTheme="majorHAnsi" w:hAnsiTheme="majorHAnsi"/>
                <w:sz w:val="22"/>
                <w:szCs w:val="22"/>
              </w:rPr>
              <w:t>en actieve bijdrage aan de</w:t>
            </w:r>
            <w:r w:rsidRPr="00C108F4">
              <w:rPr>
                <w:rFonts w:asciiTheme="majorHAnsi" w:hAnsiTheme="majorHAnsi"/>
                <w:sz w:val="22"/>
                <w:szCs w:val="22"/>
              </w:rPr>
              <w:t xml:space="preserve"> </w:t>
            </w:r>
            <w:r w:rsidR="00242A85" w:rsidRPr="00C108F4">
              <w:rPr>
                <w:rFonts w:asciiTheme="majorHAnsi" w:hAnsiTheme="majorHAnsi"/>
                <w:sz w:val="22"/>
                <w:szCs w:val="22"/>
              </w:rPr>
              <w:t>beeldvorming en de ontwikkeling van</w:t>
            </w:r>
            <w:r w:rsidRPr="00C108F4">
              <w:rPr>
                <w:rFonts w:asciiTheme="majorHAnsi" w:hAnsiTheme="majorHAnsi"/>
                <w:sz w:val="22"/>
                <w:szCs w:val="22"/>
              </w:rPr>
              <w:t xml:space="preserve"> </w:t>
            </w:r>
            <w:r w:rsidR="00242A85" w:rsidRPr="00C108F4">
              <w:rPr>
                <w:rFonts w:asciiTheme="majorHAnsi" w:hAnsiTheme="majorHAnsi"/>
                <w:sz w:val="22"/>
                <w:szCs w:val="22"/>
              </w:rPr>
              <w:t>de verpleegkunde vanuit een historisch,</w:t>
            </w:r>
            <w:r w:rsidRPr="00C108F4">
              <w:rPr>
                <w:rFonts w:asciiTheme="majorHAnsi" w:hAnsiTheme="majorHAnsi"/>
                <w:sz w:val="22"/>
                <w:szCs w:val="22"/>
              </w:rPr>
              <w:t xml:space="preserve"> </w:t>
            </w:r>
            <w:r w:rsidR="00242A85" w:rsidRPr="00C108F4">
              <w:rPr>
                <w:rFonts w:asciiTheme="majorHAnsi" w:hAnsiTheme="majorHAnsi"/>
                <w:sz w:val="22"/>
                <w:szCs w:val="22"/>
              </w:rPr>
              <w:t>institutioneel en maatschappelijk</w:t>
            </w:r>
            <w:r w:rsidRPr="00C108F4">
              <w:rPr>
                <w:rFonts w:asciiTheme="majorHAnsi" w:hAnsiTheme="majorHAnsi"/>
                <w:sz w:val="22"/>
                <w:szCs w:val="22"/>
              </w:rPr>
              <w:t xml:space="preserve"> </w:t>
            </w:r>
            <w:r w:rsidR="00242A85" w:rsidRPr="00C108F4">
              <w:rPr>
                <w:rFonts w:asciiTheme="majorHAnsi" w:hAnsiTheme="majorHAnsi"/>
                <w:sz w:val="22"/>
                <w:szCs w:val="22"/>
              </w:rPr>
              <w:t>perspectief.</w:t>
            </w:r>
          </w:p>
        </w:tc>
      </w:tr>
      <w:tr w:rsidR="0037299E" w:rsidRPr="00C108F4" w14:paraId="53E4CFD4" w14:textId="77777777" w:rsidTr="6847AFE3">
        <w:tc>
          <w:tcPr>
            <w:tcW w:w="3397" w:type="dxa"/>
          </w:tcPr>
          <w:p w14:paraId="1FC8929A" w14:textId="77777777" w:rsidR="0037299E" w:rsidRPr="00C108F4" w:rsidRDefault="0037299E" w:rsidP="00741551">
            <w:pPr>
              <w:pStyle w:val="BasistekstGGNet"/>
              <w:rPr>
                <w:rFonts w:asciiTheme="majorHAnsi" w:hAnsiTheme="majorHAnsi"/>
                <w:sz w:val="22"/>
                <w:szCs w:val="22"/>
                <w:highlight w:val="yellow"/>
              </w:rPr>
            </w:pPr>
            <w:r w:rsidRPr="00C108F4">
              <w:rPr>
                <w:rFonts w:asciiTheme="majorHAnsi" w:hAnsiTheme="majorHAnsi"/>
                <w:b/>
                <w:sz w:val="22"/>
                <w:szCs w:val="22"/>
              </w:rPr>
              <w:t>Kernbegrippen</w:t>
            </w:r>
          </w:p>
        </w:tc>
        <w:tc>
          <w:tcPr>
            <w:tcW w:w="10632" w:type="dxa"/>
          </w:tcPr>
          <w:p w14:paraId="6CACF370"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Kwaliteit van zorg leveren:</w:t>
            </w:r>
          </w:p>
          <w:p w14:paraId="4203F331" w14:textId="77777777" w:rsidR="0037299E"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op een methodische en kritische wijze</w:t>
            </w:r>
            <w:r w:rsidRPr="00C108F4">
              <w:rPr>
                <w:rFonts w:asciiTheme="majorHAnsi" w:hAnsiTheme="majorHAnsi"/>
                <w:sz w:val="22"/>
                <w:szCs w:val="22"/>
              </w:rPr>
              <w:t xml:space="preserve"> </w:t>
            </w:r>
            <w:r w:rsidR="00242A85" w:rsidRPr="00C108F4">
              <w:rPr>
                <w:rFonts w:asciiTheme="majorHAnsi" w:hAnsiTheme="majorHAnsi"/>
                <w:sz w:val="22"/>
                <w:szCs w:val="22"/>
              </w:rPr>
              <w:t>bewaken, uitvoeren en borgen van kwaliteit</w:t>
            </w:r>
            <w:r w:rsidRPr="00C108F4">
              <w:rPr>
                <w:rFonts w:asciiTheme="majorHAnsi" w:hAnsiTheme="majorHAnsi"/>
                <w:sz w:val="22"/>
                <w:szCs w:val="22"/>
              </w:rPr>
              <w:t xml:space="preserve"> </w:t>
            </w:r>
            <w:r w:rsidR="00242A85" w:rsidRPr="00C108F4">
              <w:rPr>
                <w:rFonts w:asciiTheme="majorHAnsi" w:hAnsiTheme="majorHAnsi"/>
                <w:sz w:val="22"/>
                <w:szCs w:val="22"/>
              </w:rPr>
              <w:t>van de verpleegkundige zorg.</w:t>
            </w:r>
          </w:p>
          <w:p w14:paraId="2C958109"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Participeren in kwaliteitszorg:</w:t>
            </w:r>
          </w:p>
          <w:p w14:paraId="7E83EEC3"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He</w:t>
            </w:r>
            <w:r w:rsidR="00242A85" w:rsidRPr="00C108F4">
              <w:rPr>
                <w:rFonts w:asciiTheme="majorHAnsi" w:hAnsiTheme="majorHAnsi"/>
                <w:sz w:val="22"/>
                <w:szCs w:val="22"/>
              </w:rPr>
              <w:t>t leveren van een proactieve bijdrage aan</w:t>
            </w:r>
            <w:r w:rsidRPr="00C108F4">
              <w:rPr>
                <w:rFonts w:asciiTheme="majorHAnsi" w:hAnsiTheme="majorHAnsi"/>
                <w:sz w:val="22"/>
                <w:szCs w:val="22"/>
              </w:rPr>
              <w:t xml:space="preserve"> </w:t>
            </w:r>
            <w:r w:rsidR="00242A85" w:rsidRPr="00C108F4">
              <w:rPr>
                <w:rFonts w:asciiTheme="majorHAnsi" w:hAnsiTheme="majorHAnsi"/>
                <w:sz w:val="22"/>
                <w:szCs w:val="22"/>
              </w:rPr>
              <w:t>de kwaliteitszorg van de zorgorganisatie.</w:t>
            </w:r>
          </w:p>
          <w:p w14:paraId="266BAD65"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Professioneel gedrag:</w:t>
            </w:r>
          </w:p>
          <w:p w14:paraId="0BE7CD97"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H</w:t>
            </w:r>
            <w:r w:rsidR="00242A85" w:rsidRPr="00C108F4">
              <w:rPr>
                <w:rFonts w:asciiTheme="majorHAnsi" w:hAnsiTheme="majorHAnsi"/>
                <w:sz w:val="22"/>
                <w:szCs w:val="22"/>
              </w:rPr>
              <w:t>et handelen en zich gedragen naar de professionele</w:t>
            </w:r>
            <w:r w:rsidRPr="00C108F4">
              <w:rPr>
                <w:rFonts w:asciiTheme="majorHAnsi" w:hAnsiTheme="majorHAnsi"/>
                <w:sz w:val="22"/>
                <w:szCs w:val="22"/>
              </w:rPr>
              <w:t xml:space="preserve"> </w:t>
            </w:r>
            <w:r w:rsidR="00242A85" w:rsidRPr="00C108F4">
              <w:rPr>
                <w:rFonts w:asciiTheme="majorHAnsi" w:hAnsiTheme="majorHAnsi"/>
                <w:sz w:val="22"/>
                <w:szCs w:val="22"/>
              </w:rPr>
              <w:t>standaard en de beroepscode, verantwoordelijkheid</w:t>
            </w:r>
          </w:p>
          <w:p w14:paraId="56C6E1C9" w14:textId="77777777" w:rsidR="00242A85" w:rsidRPr="00C108F4" w:rsidRDefault="00242A85"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nemen in al het eigen handelen en het</w:t>
            </w:r>
            <w:r w:rsidR="00BC5B93" w:rsidRPr="00C108F4">
              <w:rPr>
                <w:rFonts w:asciiTheme="majorHAnsi" w:hAnsiTheme="majorHAnsi"/>
                <w:sz w:val="22"/>
                <w:szCs w:val="22"/>
              </w:rPr>
              <w:t xml:space="preserve"> </w:t>
            </w:r>
            <w:r w:rsidRPr="00C108F4">
              <w:rPr>
                <w:rFonts w:asciiTheme="majorHAnsi" w:hAnsiTheme="majorHAnsi"/>
                <w:sz w:val="22"/>
                <w:szCs w:val="22"/>
              </w:rPr>
              <w:t>uitdragen van de beroepstrots.</w:t>
            </w:r>
          </w:p>
          <w:p w14:paraId="26D0C43F" w14:textId="77777777" w:rsidR="00242A85" w:rsidRPr="00C108F4" w:rsidRDefault="00242A85" w:rsidP="00242A85">
            <w:pPr>
              <w:pStyle w:val="BasistekstGGNet"/>
              <w:spacing w:line="240" w:lineRule="auto"/>
              <w:rPr>
                <w:rFonts w:asciiTheme="majorHAnsi" w:hAnsiTheme="majorHAnsi"/>
                <w:i/>
                <w:sz w:val="22"/>
                <w:szCs w:val="22"/>
                <w:u w:val="single"/>
              </w:rPr>
            </w:pPr>
            <w:r w:rsidRPr="00C108F4">
              <w:rPr>
                <w:rFonts w:asciiTheme="majorHAnsi" w:hAnsiTheme="majorHAnsi"/>
                <w:i/>
                <w:sz w:val="22"/>
                <w:szCs w:val="22"/>
                <w:u w:val="single"/>
              </w:rPr>
              <w:t>Kernbegrippen die ook relevant zijn voor deze rol:</w:t>
            </w:r>
          </w:p>
          <w:p w14:paraId="320571C4" w14:textId="77777777" w:rsidR="00242A85" w:rsidRPr="00C108F4" w:rsidRDefault="00BC5B93" w:rsidP="00242A85">
            <w:pPr>
              <w:pStyle w:val="BasistekstGGNet"/>
              <w:spacing w:line="240" w:lineRule="auto"/>
              <w:rPr>
                <w:rFonts w:asciiTheme="majorHAnsi" w:hAnsiTheme="majorHAnsi"/>
                <w:sz w:val="22"/>
                <w:szCs w:val="22"/>
              </w:rPr>
            </w:pPr>
            <w:r w:rsidRPr="00C108F4">
              <w:rPr>
                <w:rFonts w:asciiTheme="majorHAnsi" w:hAnsiTheme="majorHAnsi"/>
                <w:sz w:val="22"/>
                <w:szCs w:val="22"/>
              </w:rPr>
              <w:t>• O</w:t>
            </w:r>
            <w:r w:rsidR="00242A85" w:rsidRPr="00C108F4">
              <w:rPr>
                <w:rFonts w:asciiTheme="majorHAnsi" w:hAnsiTheme="majorHAnsi"/>
                <w:sz w:val="22"/>
                <w:szCs w:val="22"/>
              </w:rPr>
              <w:t>nderzoekende</w:t>
            </w:r>
            <w:r w:rsidRPr="00C108F4">
              <w:rPr>
                <w:rFonts w:asciiTheme="majorHAnsi" w:hAnsiTheme="majorHAnsi"/>
                <w:sz w:val="22"/>
                <w:szCs w:val="22"/>
              </w:rPr>
              <w:t xml:space="preserve"> </w:t>
            </w:r>
            <w:r w:rsidR="00242A85" w:rsidRPr="00C108F4">
              <w:rPr>
                <w:rFonts w:asciiTheme="majorHAnsi" w:hAnsiTheme="majorHAnsi"/>
                <w:sz w:val="22"/>
                <w:szCs w:val="22"/>
              </w:rPr>
              <w:t>houding</w:t>
            </w:r>
          </w:p>
          <w:p w14:paraId="15EA2D9E" w14:textId="77777777" w:rsidR="00242A85" w:rsidRPr="00C108F4" w:rsidRDefault="00BC5B93" w:rsidP="002475EB">
            <w:pPr>
              <w:pStyle w:val="BasistekstGGNet"/>
              <w:spacing w:line="240" w:lineRule="auto"/>
              <w:rPr>
                <w:rFonts w:asciiTheme="majorHAnsi" w:hAnsiTheme="majorHAnsi"/>
                <w:sz w:val="22"/>
                <w:szCs w:val="22"/>
              </w:rPr>
            </w:pPr>
            <w:r w:rsidRPr="00C108F4">
              <w:rPr>
                <w:rFonts w:asciiTheme="majorHAnsi" w:hAnsiTheme="majorHAnsi"/>
                <w:sz w:val="22"/>
                <w:szCs w:val="22"/>
              </w:rPr>
              <w:t>• I</w:t>
            </w:r>
            <w:r w:rsidR="00242A85" w:rsidRPr="00C108F4">
              <w:rPr>
                <w:rFonts w:asciiTheme="majorHAnsi" w:hAnsiTheme="majorHAnsi"/>
                <w:sz w:val="22"/>
                <w:szCs w:val="22"/>
              </w:rPr>
              <w:t>nzet EBP</w:t>
            </w:r>
          </w:p>
        </w:tc>
      </w:tr>
      <w:tr w:rsidR="00BC5B93" w:rsidRPr="00C108F4" w14:paraId="1D9133FB" w14:textId="77777777" w:rsidTr="6847AFE3">
        <w:tc>
          <w:tcPr>
            <w:tcW w:w="3397" w:type="dxa"/>
          </w:tcPr>
          <w:p w14:paraId="0C05D228" w14:textId="77777777" w:rsidR="00BC5B93" w:rsidRPr="00C108F4" w:rsidRDefault="00BC5B93" w:rsidP="00EB2E7D">
            <w:pPr>
              <w:pStyle w:val="BasistekstGGNet"/>
              <w:rPr>
                <w:rFonts w:asciiTheme="majorHAnsi" w:hAnsiTheme="majorHAnsi"/>
                <w:sz w:val="22"/>
                <w:szCs w:val="22"/>
                <w:highlight w:val="yellow"/>
              </w:rPr>
            </w:pPr>
            <w:r w:rsidRPr="00C108F4">
              <w:rPr>
                <w:rFonts w:asciiTheme="majorHAnsi" w:hAnsiTheme="majorHAnsi"/>
                <w:b/>
                <w:sz w:val="22"/>
                <w:szCs w:val="22"/>
              </w:rPr>
              <w:t xml:space="preserve">Geef enkele voorbeelden hoe de rol voorkomt op de afdeling </w:t>
            </w:r>
          </w:p>
          <w:p w14:paraId="565C0FB6" w14:textId="77777777" w:rsidR="00BC5B93" w:rsidRPr="00C108F4" w:rsidRDefault="00BC5B93" w:rsidP="00EB2E7D">
            <w:pPr>
              <w:pStyle w:val="BasistekstGGNet"/>
              <w:rPr>
                <w:rFonts w:asciiTheme="majorHAnsi" w:hAnsiTheme="majorHAnsi"/>
                <w:sz w:val="22"/>
                <w:szCs w:val="22"/>
                <w:highlight w:val="yellow"/>
              </w:rPr>
            </w:pPr>
          </w:p>
          <w:p w14:paraId="24D3A863" w14:textId="77777777" w:rsidR="00BC5B93" w:rsidRPr="00C108F4" w:rsidRDefault="00BC5B93" w:rsidP="00EB2E7D">
            <w:pPr>
              <w:pStyle w:val="BasistekstGGNet"/>
              <w:rPr>
                <w:rFonts w:asciiTheme="majorHAnsi" w:hAnsiTheme="majorHAnsi"/>
                <w:sz w:val="22"/>
                <w:szCs w:val="22"/>
                <w:highlight w:val="yellow"/>
              </w:rPr>
            </w:pPr>
          </w:p>
          <w:p w14:paraId="66EFADB0" w14:textId="77777777" w:rsidR="00BC5B93" w:rsidRPr="00C108F4" w:rsidRDefault="00BC5B93" w:rsidP="00EB2E7D">
            <w:pPr>
              <w:pStyle w:val="BasistekstGGNet"/>
              <w:rPr>
                <w:rFonts w:asciiTheme="majorHAnsi" w:hAnsiTheme="majorHAnsi"/>
                <w:sz w:val="22"/>
                <w:szCs w:val="22"/>
                <w:highlight w:val="yellow"/>
              </w:rPr>
            </w:pPr>
          </w:p>
        </w:tc>
        <w:tc>
          <w:tcPr>
            <w:tcW w:w="10632" w:type="dxa"/>
          </w:tcPr>
          <w:p w14:paraId="0672245F" w14:textId="626F12A3" w:rsidR="00BC5B93" w:rsidRPr="00C108F4" w:rsidRDefault="1E7F7172" w:rsidP="6847AFE3">
            <w:pPr>
              <w:spacing w:line="240" w:lineRule="auto"/>
              <w:rPr>
                <w:rFonts w:asciiTheme="majorHAnsi" w:hAnsiTheme="majorHAnsi"/>
                <w:b/>
                <w:bCs/>
                <w:i/>
                <w:iCs/>
                <w:sz w:val="22"/>
                <w:szCs w:val="22"/>
                <w:u w:val="single"/>
              </w:rPr>
            </w:pPr>
            <w:r w:rsidRPr="6847AFE3">
              <w:rPr>
                <w:rFonts w:eastAsia="Trebuchet MS" w:cs="Trebuchet MS"/>
                <w:sz w:val="22"/>
                <w:szCs w:val="22"/>
              </w:rPr>
              <w:t>- uitvoeren van somatische metingen</w:t>
            </w:r>
          </w:p>
          <w:p w14:paraId="47A85DDC" w14:textId="6B677DFF" w:rsidR="00BC5B93" w:rsidRPr="00C108F4" w:rsidRDefault="1E7F7172" w:rsidP="6847AFE3">
            <w:pPr>
              <w:spacing w:line="240" w:lineRule="auto"/>
            </w:pPr>
            <w:r w:rsidRPr="6847AFE3">
              <w:rPr>
                <w:rFonts w:eastAsia="Trebuchet MS" w:cs="Trebuchet MS"/>
                <w:sz w:val="22"/>
                <w:szCs w:val="22"/>
              </w:rPr>
              <w:t>- monitoren van de zorgverlening</w:t>
            </w:r>
          </w:p>
          <w:p w14:paraId="4F0ADFA4" w14:textId="0DFD067E" w:rsidR="00BC5B93" w:rsidRPr="00C108F4" w:rsidRDefault="1E7F7172" w:rsidP="6847AFE3">
            <w:pPr>
              <w:spacing w:line="240" w:lineRule="auto"/>
            </w:pPr>
            <w:r w:rsidRPr="6847AFE3">
              <w:rPr>
                <w:rFonts w:eastAsia="Trebuchet MS" w:cs="Trebuchet MS"/>
                <w:sz w:val="22"/>
                <w:szCs w:val="22"/>
              </w:rPr>
              <w:t>- klinische lessen geven en volgen</w:t>
            </w:r>
          </w:p>
          <w:p w14:paraId="1908028C" w14:textId="20853ADC" w:rsidR="00BC5B93" w:rsidRPr="00C108F4" w:rsidRDefault="1E7F7172" w:rsidP="6847AFE3">
            <w:pPr>
              <w:spacing w:line="240" w:lineRule="auto"/>
            </w:pPr>
            <w:r w:rsidRPr="6847AFE3">
              <w:rPr>
                <w:rFonts w:eastAsia="Trebuchet MS" w:cs="Trebuchet MS"/>
                <w:sz w:val="22"/>
                <w:szCs w:val="22"/>
              </w:rPr>
              <w:t>- coaching</w:t>
            </w:r>
          </w:p>
          <w:p w14:paraId="06C7FC37" w14:textId="6DBF1B2A" w:rsidR="00BC5B93" w:rsidRPr="00C108F4" w:rsidRDefault="1E7F7172" w:rsidP="6847AFE3">
            <w:pPr>
              <w:pStyle w:val="BasistekstGGNet"/>
              <w:rPr>
                <w:rFonts w:eastAsia="Trebuchet MS" w:cs="Trebuchet MS"/>
                <w:sz w:val="22"/>
                <w:szCs w:val="22"/>
              </w:rPr>
            </w:pPr>
            <w:r w:rsidRPr="6847AFE3">
              <w:rPr>
                <w:rFonts w:eastAsia="Trebuchet MS" w:cs="Trebuchet MS"/>
                <w:sz w:val="22"/>
                <w:szCs w:val="22"/>
              </w:rPr>
              <w:t xml:space="preserve">- signaleren </w:t>
            </w:r>
            <w:r w:rsidR="2CE6F680" w:rsidRPr="6847AFE3">
              <w:rPr>
                <w:rFonts w:eastAsia="Trebuchet MS" w:cs="Trebuchet MS"/>
                <w:sz w:val="22"/>
                <w:szCs w:val="22"/>
              </w:rPr>
              <w:t>van knelpunten</w:t>
            </w:r>
          </w:p>
          <w:p w14:paraId="6BE0790F" w14:textId="0F3672E2" w:rsidR="00BC5B93" w:rsidRPr="00C108F4" w:rsidRDefault="00BC5B93" w:rsidP="6847AFE3">
            <w:pPr>
              <w:pStyle w:val="BasistekstGGNet"/>
              <w:rPr>
                <w:rFonts w:eastAsia="Trebuchet MS" w:cs="Trebuchet MS"/>
                <w:sz w:val="22"/>
                <w:szCs w:val="22"/>
              </w:rPr>
            </w:pPr>
          </w:p>
        </w:tc>
      </w:tr>
    </w:tbl>
    <w:p w14:paraId="6683DDA7" w14:textId="77777777" w:rsidR="00BC5B93" w:rsidRDefault="00BC5B93" w:rsidP="00D67CCE">
      <w:pPr>
        <w:pStyle w:val="BasistekstGGNet"/>
      </w:pPr>
    </w:p>
    <w:p w14:paraId="6BDB35B8" w14:textId="77777777" w:rsidR="00ED752F" w:rsidRDefault="00ED752F" w:rsidP="00D67CCE">
      <w:pPr>
        <w:pStyle w:val="BasistekstGGNet"/>
      </w:pPr>
    </w:p>
    <w:p w14:paraId="53A8BCD1" w14:textId="77777777" w:rsidR="00ED752F" w:rsidRDefault="00ED752F" w:rsidP="00D67CCE">
      <w:pPr>
        <w:pStyle w:val="BasistekstGGNet"/>
      </w:pPr>
    </w:p>
    <w:p w14:paraId="0B608A33" w14:textId="77777777" w:rsidR="00ED752F" w:rsidRDefault="00ED752F" w:rsidP="00D67CCE">
      <w:pPr>
        <w:pStyle w:val="BasistekstGGNet"/>
      </w:pPr>
    </w:p>
    <w:p w14:paraId="11A28C10" w14:textId="77777777" w:rsidR="00ED752F" w:rsidRDefault="00ED752F" w:rsidP="00D67CCE">
      <w:pPr>
        <w:pStyle w:val="BasistekstGGNet"/>
      </w:pPr>
    </w:p>
    <w:p w14:paraId="23E40ADF" w14:textId="77777777" w:rsidR="00ED752F" w:rsidRDefault="00ED752F" w:rsidP="00D67CCE">
      <w:pPr>
        <w:pStyle w:val="BasistekstGGNet"/>
      </w:pPr>
    </w:p>
    <w:p w14:paraId="7E81C44E" w14:textId="77777777" w:rsidR="00ED752F" w:rsidRDefault="00ED752F" w:rsidP="00D67CCE">
      <w:pPr>
        <w:pStyle w:val="BasistekstGGNet"/>
      </w:pPr>
    </w:p>
    <w:p w14:paraId="5354E67C" w14:textId="77777777" w:rsidR="00ED752F" w:rsidRDefault="00ED752F" w:rsidP="00D67CCE">
      <w:pPr>
        <w:pStyle w:val="BasistekstGGNet"/>
      </w:pPr>
    </w:p>
    <w:p w14:paraId="7B1B1084" w14:textId="77777777" w:rsidR="00ED752F" w:rsidRDefault="00ED752F" w:rsidP="00D67CCE">
      <w:pPr>
        <w:pStyle w:val="BasistekstGGNet"/>
      </w:pPr>
    </w:p>
    <w:p w14:paraId="58558041" w14:textId="77777777" w:rsidR="00ED752F" w:rsidRDefault="00ED752F" w:rsidP="00D67CCE">
      <w:pPr>
        <w:pStyle w:val="BasistekstGGNet"/>
      </w:pPr>
    </w:p>
    <w:p w14:paraId="63261175" w14:textId="77777777" w:rsidR="00ED752F" w:rsidRDefault="00ED752F" w:rsidP="00D67CCE">
      <w:pPr>
        <w:pStyle w:val="BasistekstGGNet"/>
      </w:pPr>
    </w:p>
    <w:sectPr w:rsidR="00ED752F" w:rsidSect="00CC1299">
      <w:headerReference w:type="even" r:id="rId12"/>
      <w:headerReference w:type="default" r:id="rId13"/>
      <w:footerReference w:type="even" r:id="rId14"/>
      <w:footerReference w:type="default" r:id="rId15"/>
      <w:headerReference w:type="first" r:id="rId16"/>
      <w:footerReference w:type="first" r:id="rId17"/>
      <w:pgSz w:w="16838" w:h="11906" w:orient="landscape" w:code="9"/>
      <w:pgMar w:top="1418" w:right="678" w:bottom="1247" w:left="1985"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7CB6C8" w14:textId="77777777" w:rsidR="0057706F" w:rsidRPr="00F95091" w:rsidRDefault="0057706F" w:rsidP="00F95091">
      <w:pPr>
        <w:pStyle w:val="Voettekst"/>
      </w:pPr>
    </w:p>
  </w:endnote>
  <w:endnote w:type="continuationSeparator" w:id="0">
    <w:p w14:paraId="405C8739" w14:textId="77777777" w:rsidR="0057706F" w:rsidRPr="00F95091" w:rsidRDefault="0057706F" w:rsidP="00F95091">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nivers">
    <w:altName w:val="Cambria"/>
    <w:charset w:val="00"/>
    <w:family w:val="swiss"/>
    <w:pitch w:val="variable"/>
    <w:sig w:usb0="80000287" w:usb1="00000000" w:usb2="00000000" w:usb3="00000000" w:csb0="0000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aiandra GD">
    <w:altName w:val="Candara"/>
    <w:panose1 w:val="020E0502030308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4DBE8" w14:textId="77777777" w:rsidR="002D3615" w:rsidRDefault="002D361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85615" w14:textId="77777777" w:rsidR="00EB2E7D" w:rsidRDefault="00EB2E7D" w:rsidP="002C1500">
    <w:pPr>
      <w:pStyle w:val="Voettekst"/>
      <w:jc w:val="left"/>
    </w:pPr>
  </w:p>
  <w:p w14:paraId="57CB4137" w14:textId="77777777" w:rsidR="00EB2E7D" w:rsidRDefault="00EB2E7D" w:rsidP="002C1500">
    <w:pPr>
      <w:pStyle w:val="Voettekst"/>
      <w:jc w:val="left"/>
    </w:pPr>
  </w:p>
  <w:p w14:paraId="2B91AFCD" w14:textId="5BE02B10" w:rsidR="00EB2E7D" w:rsidRDefault="00EB2E7D" w:rsidP="002C1500">
    <w:pPr>
      <w:pStyle w:val="Voettekst"/>
      <w:jc w:val="left"/>
    </w:pPr>
    <w:r>
      <w:t>Leerplaatsprofiel 20</w:t>
    </w:r>
    <w:r w:rsidR="002D3615">
      <w:t>23</w:t>
    </w:r>
    <w:r>
      <w:t xml:space="preserve"> – GGNet Ontwikkeling en Mobiliteit, team Opleiden                                        </w:t>
    </w:r>
    <w:r>
      <w:fldChar w:fldCharType="begin"/>
    </w:r>
    <w:r>
      <w:instrText xml:space="preserve"> PAGE  \* Arabic  \* MERGEFORMAT </w:instrText>
    </w:r>
    <w:r>
      <w:fldChar w:fldCharType="separate"/>
    </w:r>
    <w:r w:rsidR="003363FD">
      <w:rPr>
        <w:noProof/>
      </w:rPr>
      <w:t>2</w:t>
    </w:r>
    <w:r>
      <w:fldChar w:fldCharType="end"/>
    </w:r>
    <w:r>
      <w:ptab w:relativeTo="margin" w:alignment="right" w:leader="none"/>
    </w:r>
  </w:p>
  <w:p w14:paraId="0F1216A1" w14:textId="77777777" w:rsidR="00EB2E7D" w:rsidRPr="008633CB" w:rsidRDefault="00EB2E7D" w:rsidP="008633CB">
    <w:pPr>
      <w:pStyle w:val="BasistekstGGNe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B9788" w14:textId="77777777" w:rsidR="002D3615" w:rsidRDefault="002D361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16508" w14:textId="77777777" w:rsidR="0057706F" w:rsidRPr="00F95091" w:rsidRDefault="0057706F" w:rsidP="00F95091">
      <w:pPr>
        <w:pStyle w:val="Voettekst"/>
      </w:pPr>
    </w:p>
  </w:footnote>
  <w:footnote w:type="continuationSeparator" w:id="0">
    <w:p w14:paraId="12BB627C" w14:textId="77777777" w:rsidR="0057706F" w:rsidRPr="00F95091" w:rsidRDefault="0057706F" w:rsidP="00F95091">
      <w:pPr>
        <w:pStyle w:val="Voetteks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E15FD" w14:textId="77777777" w:rsidR="002D3615" w:rsidRDefault="002D3615">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D40BD" w14:textId="77777777" w:rsidR="00EB2E7D" w:rsidRDefault="00EB2E7D">
    <w:pPr>
      <w:pStyle w:val="Koptekst"/>
    </w:pPr>
    <w:r>
      <w:rPr>
        <w:rFonts w:ascii="Times New Roman" w:hAnsi="Times New Roman" w:cs="Times New Roman"/>
        <w:noProof/>
        <w:sz w:val="24"/>
        <w:szCs w:val="24"/>
      </w:rPr>
      <w:drawing>
        <wp:anchor distT="0" distB="0" distL="0" distR="0" simplePos="0" relativeHeight="251658240" behindDoc="0" locked="0" layoutInCell="1" allowOverlap="0" wp14:anchorId="49310E6C" wp14:editId="7A0310AF">
          <wp:simplePos x="0" y="0"/>
          <wp:positionH relativeFrom="column">
            <wp:posOffset>-3175</wp:posOffset>
          </wp:positionH>
          <wp:positionV relativeFrom="line">
            <wp:posOffset>162560</wp:posOffset>
          </wp:positionV>
          <wp:extent cx="1009650" cy="400685"/>
          <wp:effectExtent l="0" t="0" r="0" b="0"/>
          <wp:wrapSquare wrapText="bothSides"/>
          <wp:docPr id="1" name="Afbeelding 1" descr="LogoG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LogoGGN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400685"/>
                  </a:xfrm>
                  <a:prstGeom prst="rect">
                    <a:avLst/>
                  </a:prstGeom>
                  <a:noFill/>
                </pic:spPr>
              </pic:pic>
            </a:graphicData>
          </a:graphic>
          <wp14:sizeRelH relativeFrom="page">
            <wp14:pctWidth>0</wp14:pctWidth>
          </wp14:sizeRelH>
          <wp14:sizeRelV relativeFrom="page">
            <wp14:pctHeight>0</wp14:pctHeight>
          </wp14:sizeRelV>
        </wp:anchor>
      </w:drawing>
    </w:r>
  </w:p>
  <w:p w14:paraId="5C9967ED" w14:textId="77777777" w:rsidR="00EB2E7D" w:rsidRDefault="00EB2E7D">
    <w:pPr>
      <w:pStyle w:val="Koptekst"/>
    </w:pPr>
  </w:p>
  <w:p w14:paraId="0434E411" w14:textId="77777777" w:rsidR="00EB2E7D" w:rsidRDefault="00EB2E7D" w:rsidP="00F10BB0">
    <w:pPr>
      <w:pStyle w:val="BasistekstGGNet"/>
    </w:pPr>
  </w:p>
  <w:p w14:paraId="7C1E020A" w14:textId="77777777" w:rsidR="00EB2E7D" w:rsidRDefault="00EB2E7D" w:rsidP="00F10BB0">
    <w:pPr>
      <w:pStyle w:val="BasistekstGGNet"/>
    </w:pPr>
  </w:p>
  <w:p w14:paraId="26413DBC" w14:textId="77777777" w:rsidR="00EB2E7D" w:rsidRPr="00F10BB0" w:rsidRDefault="00EB2E7D" w:rsidP="00F10BB0">
    <w:pPr>
      <w:pStyle w:val="BasistekstGGN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0CBAF" w14:textId="77777777" w:rsidR="002D3615" w:rsidRDefault="002D361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B1D83A4C"/>
    <w:styleLink w:val="OpsommingbolletjeGGNet"/>
    <w:lvl w:ilvl="0">
      <w:start w:val="1"/>
      <w:numFmt w:val="bullet"/>
      <w:pStyle w:val="Opsommingbolletje1eniveauGGNet"/>
      <w:lvlText w:val="•"/>
      <w:lvlJc w:val="left"/>
      <w:pPr>
        <w:ind w:left="170" w:hanging="170"/>
      </w:pPr>
      <w:rPr>
        <w:rFonts w:hint="default"/>
      </w:rPr>
    </w:lvl>
    <w:lvl w:ilvl="1">
      <w:start w:val="1"/>
      <w:numFmt w:val="bullet"/>
      <w:pStyle w:val="Opsommingbolletje2eniveauGGNet"/>
      <w:lvlText w:val="•"/>
      <w:lvlJc w:val="left"/>
      <w:pPr>
        <w:ind w:left="340" w:hanging="170"/>
      </w:pPr>
      <w:rPr>
        <w:rFonts w:hint="default"/>
      </w:rPr>
    </w:lvl>
    <w:lvl w:ilvl="2">
      <w:start w:val="1"/>
      <w:numFmt w:val="bullet"/>
      <w:pStyle w:val="Opsommingbollet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1" w15:restartNumberingAfterBreak="0">
    <w:nsid w:val="0A6023C0"/>
    <w:multiLevelType w:val="hybridMultilevel"/>
    <w:tmpl w:val="7F4E6E2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0BC24928"/>
    <w:multiLevelType w:val="multilevel"/>
    <w:tmpl w:val="6AA46FA8"/>
    <w:styleLink w:val="OpsommingstreepjeGGNet"/>
    <w:lvl w:ilvl="0">
      <w:start w:val="1"/>
      <w:numFmt w:val="bullet"/>
      <w:pStyle w:val="Opsommingstreepje1eniveauGGNet"/>
      <w:lvlText w:val="–"/>
      <w:lvlJc w:val="left"/>
      <w:pPr>
        <w:ind w:left="170" w:hanging="170"/>
      </w:pPr>
      <w:rPr>
        <w:rFonts w:hint="default"/>
      </w:rPr>
    </w:lvl>
    <w:lvl w:ilvl="1">
      <w:start w:val="1"/>
      <w:numFmt w:val="bullet"/>
      <w:pStyle w:val="Opsommingstreepje2eniveauGGNet"/>
      <w:lvlText w:val="–"/>
      <w:lvlJc w:val="left"/>
      <w:pPr>
        <w:ind w:left="340" w:hanging="170"/>
      </w:pPr>
      <w:rPr>
        <w:rFonts w:hint="default"/>
      </w:rPr>
    </w:lvl>
    <w:lvl w:ilvl="2">
      <w:start w:val="1"/>
      <w:numFmt w:val="bullet"/>
      <w:pStyle w:val="Opsommingstreep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13" w15:restartNumberingAfterBreak="0">
    <w:nsid w:val="0EA27EB4"/>
    <w:multiLevelType w:val="multilevel"/>
    <w:tmpl w:val="B80072F2"/>
    <w:numStyleLink w:val="KopnummeringGGNet"/>
  </w:abstractNum>
  <w:abstractNum w:abstractNumId="14"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5"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4874418"/>
    <w:multiLevelType w:val="hybridMultilevel"/>
    <w:tmpl w:val="F996B6E2"/>
    <w:lvl w:ilvl="0" w:tplc="04130005">
      <w:start w:val="1"/>
      <w:numFmt w:val="bullet"/>
      <w:lvlText w:val=""/>
      <w:lvlJc w:val="left"/>
      <w:pPr>
        <w:tabs>
          <w:tab w:val="num" w:pos="780"/>
        </w:tabs>
        <w:ind w:left="780" w:hanging="360"/>
      </w:pPr>
      <w:rPr>
        <w:rFonts w:ascii="Wingdings" w:hAnsi="Wingdings" w:hint="default"/>
      </w:rPr>
    </w:lvl>
    <w:lvl w:ilvl="1" w:tplc="04130003" w:tentative="1">
      <w:start w:val="1"/>
      <w:numFmt w:val="bullet"/>
      <w:lvlText w:val="o"/>
      <w:lvlJc w:val="left"/>
      <w:pPr>
        <w:tabs>
          <w:tab w:val="num" w:pos="1500"/>
        </w:tabs>
        <w:ind w:left="1500" w:hanging="360"/>
      </w:pPr>
      <w:rPr>
        <w:rFonts w:ascii="Courier New" w:hAnsi="Courier New" w:cs="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cs="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cs="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7" w15:restartNumberingAfterBreak="0">
    <w:nsid w:val="2D665843"/>
    <w:multiLevelType w:val="multilevel"/>
    <w:tmpl w:val="90A8103A"/>
    <w:styleLink w:val="BijlagenummeringGGNet"/>
    <w:lvl w:ilvl="0">
      <w:start w:val="1"/>
      <w:numFmt w:val="decimal"/>
      <w:pStyle w:val="Bijlagekop1GGNet"/>
      <w:suff w:val="space"/>
      <w:lvlText w:val="Bijlage %1"/>
      <w:lvlJc w:val="left"/>
      <w:pPr>
        <w:ind w:left="284" w:hanging="284"/>
      </w:pPr>
      <w:rPr>
        <w:rFonts w:hint="default"/>
      </w:rPr>
    </w:lvl>
    <w:lvl w:ilvl="1">
      <w:start w:val="1"/>
      <w:numFmt w:val="decimal"/>
      <w:pStyle w:val="Bijlagekop2GGNet"/>
      <w:lvlText w:val="%1.%2"/>
      <w:lvlJc w:val="left"/>
      <w:pPr>
        <w:ind w:left="567" w:hanging="567"/>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8" w15:restartNumberingAfterBreak="0">
    <w:nsid w:val="2D7E06B0"/>
    <w:multiLevelType w:val="multilevel"/>
    <w:tmpl w:val="1A0A47F6"/>
    <w:styleLink w:val="OpsommingkleineletterGGNet"/>
    <w:lvl w:ilvl="0">
      <w:start w:val="1"/>
      <w:numFmt w:val="lowerLetter"/>
      <w:pStyle w:val="Opsommingkleineletter1eniveauGGNet"/>
      <w:lvlText w:val="%1"/>
      <w:lvlJc w:val="left"/>
      <w:pPr>
        <w:ind w:left="170" w:hanging="170"/>
      </w:pPr>
      <w:rPr>
        <w:rFonts w:hint="default"/>
      </w:rPr>
    </w:lvl>
    <w:lvl w:ilvl="1">
      <w:start w:val="1"/>
      <w:numFmt w:val="lowerLetter"/>
      <w:pStyle w:val="Opsommingkleineletter2eniveauGGNet"/>
      <w:lvlText w:val="%2"/>
      <w:lvlJc w:val="left"/>
      <w:pPr>
        <w:ind w:left="340" w:hanging="170"/>
      </w:pPr>
      <w:rPr>
        <w:rFonts w:hint="default"/>
      </w:rPr>
    </w:lvl>
    <w:lvl w:ilvl="2">
      <w:start w:val="1"/>
      <w:numFmt w:val="lowerLetter"/>
      <w:pStyle w:val="Opsommingkleineletter3eniveauGGNet"/>
      <w:lvlText w:val="%3"/>
      <w:lvlJc w:val="left"/>
      <w:pPr>
        <w:ind w:left="510" w:hanging="170"/>
      </w:pPr>
      <w:rPr>
        <w:rFonts w:hint="default"/>
      </w:rPr>
    </w:lvl>
    <w:lvl w:ilvl="3">
      <w:start w:val="1"/>
      <w:numFmt w:val="lowerLetter"/>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Letter"/>
      <w:lvlText w:val="%6"/>
      <w:lvlJc w:val="left"/>
      <w:pPr>
        <w:ind w:left="1020" w:hanging="170"/>
      </w:pPr>
      <w:rPr>
        <w:rFonts w:hint="default"/>
      </w:rPr>
    </w:lvl>
    <w:lvl w:ilvl="6">
      <w:start w:val="1"/>
      <w:numFmt w:val="lowerLetter"/>
      <w:lvlText w:val="%7"/>
      <w:lvlJc w:val="left"/>
      <w:pPr>
        <w:ind w:left="1191" w:hanging="171"/>
      </w:pPr>
      <w:rPr>
        <w:rFonts w:hint="default"/>
      </w:rPr>
    </w:lvl>
    <w:lvl w:ilvl="7">
      <w:start w:val="1"/>
      <w:numFmt w:val="lowerLetter"/>
      <w:lvlText w:val="%8"/>
      <w:lvlJc w:val="left"/>
      <w:pPr>
        <w:ind w:left="1361" w:hanging="170"/>
      </w:pPr>
      <w:rPr>
        <w:rFonts w:hint="default"/>
      </w:rPr>
    </w:lvl>
    <w:lvl w:ilvl="8">
      <w:start w:val="1"/>
      <w:numFmt w:val="lowerLetter"/>
      <w:lvlText w:val="%9"/>
      <w:lvlJc w:val="left"/>
      <w:pPr>
        <w:ind w:left="1531" w:hanging="170"/>
      </w:pPr>
      <w:rPr>
        <w:rFonts w:hint="default"/>
      </w:rPr>
    </w:lvl>
  </w:abstractNum>
  <w:abstractNum w:abstractNumId="19" w15:restartNumberingAfterBreak="0">
    <w:nsid w:val="2E565649"/>
    <w:multiLevelType w:val="hybridMultilevel"/>
    <w:tmpl w:val="F3965CF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98A2A0C"/>
    <w:multiLevelType w:val="multilevel"/>
    <w:tmpl w:val="F8322EB6"/>
    <w:styleLink w:val="OpsommingnummerGGNet"/>
    <w:lvl w:ilvl="0">
      <w:start w:val="1"/>
      <w:numFmt w:val="decimal"/>
      <w:pStyle w:val="Opsommingnummer1eniveauGGNet"/>
      <w:lvlText w:val="%1"/>
      <w:lvlJc w:val="left"/>
      <w:pPr>
        <w:ind w:left="170" w:hanging="170"/>
      </w:pPr>
      <w:rPr>
        <w:rFonts w:hint="default"/>
      </w:rPr>
    </w:lvl>
    <w:lvl w:ilvl="1">
      <w:start w:val="1"/>
      <w:numFmt w:val="decimal"/>
      <w:pStyle w:val="Opsommingnummer2eniveauGGNet"/>
      <w:lvlText w:val="%2"/>
      <w:lvlJc w:val="left"/>
      <w:pPr>
        <w:ind w:left="340" w:hanging="170"/>
      </w:pPr>
      <w:rPr>
        <w:rFonts w:hint="default"/>
      </w:rPr>
    </w:lvl>
    <w:lvl w:ilvl="2">
      <w:start w:val="1"/>
      <w:numFmt w:val="decimal"/>
      <w:pStyle w:val="Opsommingnummer3eniveauGGNet"/>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decimal"/>
      <w:lvlText w:val="%5"/>
      <w:lvlJc w:val="left"/>
      <w:pPr>
        <w:ind w:left="850" w:hanging="170"/>
      </w:pPr>
      <w:rPr>
        <w:rFonts w:hint="default"/>
      </w:rPr>
    </w:lvl>
    <w:lvl w:ilvl="5">
      <w:start w:val="1"/>
      <w:numFmt w:val="decimal"/>
      <w:lvlText w:val="%6"/>
      <w:lvlJc w:val="left"/>
      <w:pPr>
        <w:ind w:left="1020" w:hanging="170"/>
      </w:pPr>
      <w:rPr>
        <w:rFonts w:hint="default"/>
      </w:rPr>
    </w:lvl>
    <w:lvl w:ilvl="6">
      <w:start w:val="1"/>
      <w:numFmt w:val="decimal"/>
      <w:lvlText w:val="%7"/>
      <w:lvlJc w:val="left"/>
      <w:pPr>
        <w:ind w:left="1191" w:hanging="171"/>
      </w:pPr>
      <w:rPr>
        <w:rFonts w:hint="default"/>
      </w:rPr>
    </w:lvl>
    <w:lvl w:ilvl="7">
      <w:start w:val="1"/>
      <w:numFmt w:val="decimal"/>
      <w:lvlText w:val="%8"/>
      <w:lvlJc w:val="left"/>
      <w:pPr>
        <w:ind w:left="1361" w:hanging="170"/>
      </w:pPr>
      <w:rPr>
        <w:rFonts w:hint="default"/>
      </w:rPr>
    </w:lvl>
    <w:lvl w:ilvl="8">
      <w:start w:val="1"/>
      <w:numFmt w:val="decimal"/>
      <w:lvlText w:val="%9"/>
      <w:lvlJc w:val="left"/>
      <w:pPr>
        <w:ind w:left="1531" w:hanging="170"/>
      </w:pPr>
      <w:rPr>
        <w:rFonts w:hint="default"/>
      </w:rPr>
    </w:lvl>
  </w:abstractNum>
  <w:abstractNum w:abstractNumId="21" w15:restartNumberingAfterBreak="0">
    <w:nsid w:val="40EF61F8"/>
    <w:multiLevelType w:val="multilevel"/>
    <w:tmpl w:val="B80072F2"/>
    <w:styleLink w:val="KopnummeringGGNet"/>
    <w:lvl w:ilvl="0">
      <w:start w:val="1"/>
      <w:numFmt w:val="decimal"/>
      <w:pStyle w:val="Kop1"/>
      <w:lvlText w:val="%1"/>
      <w:lvlJc w:val="left"/>
      <w:pPr>
        <w:ind w:left="567" w:hanging="567"/>
      </w:pPr>
      <w:rPr>
        <w:rFonts w:hint="default"/>
      </w:rPr>
    </w:lvl>
    <w:lvl w:ilvl="1">
      <w:start w:val="1"/>
      <w:numFmt w:val="decimal"/>
      <w:pStyle w:val="Kop2"/>
      <w:lvlText w:val="%1.%2"/>
      <w:lvlJc w:val="left"/>
      <w:pPr>
        <w:ind w:left="567" w:hanging="567"/>
      </w:pPr>
      <w:rPr>
        <w:rFonts w:hint="default"/>
      </w:rPr>
    </w:lvl>
    <w:lvl w:ilvl="2">
      <w:start w:val="1"/>
      <w:numFmt w:val="decimal"/>
      <w:pStyle w:val="Kop3"/>
      <w:lvlText w:val="%1.%2.%3"/>
      <w:lvlJc w:val="left"/>
      <w:pPr>
        <w:ind w:left="851" w:hanging="851"/>
      </w:pPr>
      <w:rPr>
        <w:rFonts w:hint="default"/>
      </w:rPr>
    </w:lvl>
    <w:lvl w:ilvl="3">
      <w:start w:val="1"/>
      <w:numFmt w:val="decimal"/>
      <w:pStyle w:val="Kop4"/>
      <w:lvlText w:val="%1.%2.%3.%4"/>
      <w:lvlJc w:val="left"/>
      <w:pPr>
        <w:ind w:left="851" w:hanging="851"/>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6A60AA0"/>
    <w:multiLevelType w:val="multilevel"/>
    <w:tmpl w:val="E418F4D6"/>
    <w:styleLink w:val="OpsommingopenrondjeGGNet"/>
    <w:lvl w:ilvl="0">
      <w:start w:val="1"/>
      <w:numFmt w:val="bullet"/>
      <w:pStyle w:val="Opsommingopenrondje1eniveauGGNet"/>
      <w:lvlText w:val="○"/>
      <w:lvlJc w:val="left"/>
      <w:pPr>
        <w:ind w:left="170" w:hanging="170"/>
      </w:pPr>
      <w:rPr>
        <w:rFonts w:hint="default"/>
      </w:rPr>
    </w:lvl>
    <w:lvl w:ilvl="1">
      <w:start w:val="1"/>
      <w:numFmt w:val="bullet"/>
      <w:pStyle w:val="Opsommingopenrondje2eniveauGGNet"/>
      <w:lvlText w:val="○"/>
      <w:lvlJc w:val="left"/>
      <w:pPr>
        <w:ind w:left="340" w:hanging="170"/>
      </w:pPr>
      <w:rPr>
        <w:rFonts w:hint="default"/>
      </w:rPr>
    </w:lvl>
    <w:lvl w:ilvl="2">
      <w:start w:val="1"/>
      <w:numFmt w:val="bullet"/>
      <w:pStyle w:val="Opsommingopenrondje3eniveauGGNet"/>
      <w:lvlText w:val="○"/>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rPr>
    </w:lvl>
    <w:lvl w:ilvl="6">
      <w:start w:val="1"/>
      <w:numFmt w:val="bullet"/>
      <w:lvlText w:val="○"/>
      <w:lvlJc w:val="left"/>
      <w:pPr>
        <w:ind w:left="1191" w:hanging="171"/>
      </w:pPr>
      <w:rPr>
        <w:rFonts w:hint="default"/>
      </w:rPr>
    </w:lvl>
    <w:lvl w:ilvl="7">
      <w:start w:val="1"/>
      <w:numFmt w:val="bullet"/>
      <w:lvlText w:val="○"/>
      <w:lvlJc w:val="left"/>
      <w:pPr>
        <w:ind w:left="1361" w:hanging="170"/>
      </w:pPr>
      <w:rPr>
        <w:rFonts w:hint="default"/>
      </w:rPr>
    </w:lvl>
    <w:lvl w:ilvl="8">
      <w:start w:val="1"/>
      <w:numFmt w:val="bullet"/>
      <w:lvlText w:val="○"/>
      <w:lvlJc w:val="left"/>
      <w:pPr>
        <w:ind w:left="1531" w:hanging="170"/>
      </w:pPr>
      <w:rPr>
        <w:rFonts w:hint="default"/>
      </w:rPr>
    </w:lvl>
  </w:abstractNum>
  <w:abstractNum w:abstractNumId="23" w15:restartNumberingAfterBreak="0">
    <w:nsid w:val="49E04A53"/>
    <w:multiLevelType w:val="multilevel"/>
    <w:tmpl w:val="7FB6E594"/>
    <w:styleLink w:val="AgendapuntlijstGGNet"/>
    <w:lvl w:ilvl="0">
      <w:start w:val="1"/>
      <w:numFmt w:val="decimal"/>
      <w:pStyle w:val="AgendapuntGGNet"/>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5241B6"/>
    <w:multiLevelType w:val="multilevel"/>
    <w:tmpl w:val="5C4C6666"/>
    <w:lvl w:ilvl="0">
      <w:start w:val="1"/>
      <w:numFmt w:val="decimal"/>
      <w:lvlText w:val="%1."/>
      <w:lvlJc w:val="left"/>
      <w:pPr>
        <w:tabs>
          <w:tab w:val="left" w:pos="144"/>
        </w:tabs>
        <w:ind w:left="720"/>
      </w:pPr>
      <w:rPr>
        <w:rFonts w:ascii="Arial" w:eastAsia="Arial" w:hAnsi="Arial"/>
        <w:strike w:val="0"/>
        <w:color w:val="000000"/>
        <w:spacing w:val="-7"/>
        <w:w w:val="100"/>
        <w:sz w:val="14"/>
        <w:vertAlign w:val="baseline"/>
        <w:lang w:val="nl-N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32036FE"/>
    <w:multiLevelType w:val="hybridMultilevel"/>
    <w:tmpl w:val="0734ADF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3897B0E"/>
    <w:multiLevelType w:val="hybridMultilevel"/>
    <w:tmpl w:val="A53A28BA"/>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BA80F98"/>
    <w:multiLevelType w:val="hybridMultilevel"/>
    <w:tmpl w:val="079A2092"/>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63F335A0"/>
    <w:multiLevelType w:val="multilevel"/>
    <w:tmpl w:val="0910177A"/>
    <w:styleLink w:val="OpsommingtekenGGNet"/>
    <w:lvl w:ilvl="0">
      <w:start w:val="1"/>
      <w:numFmt w:val="bullet"/>
      <w:pStyle w:val="Opsommingteken1eniveauGGNet"/>
      <w:lvlText w:val="–"/>
      <w:lvlJc w:val="left"/>
      <w:pPr>
        <w:ind w:left="170" w:hanging="170"/>
      </w:pPr>
      <w:rPr>
        <w:rFonts w:hint="default"/>
      </w:rPr>
    </w:lvl>
    <w:lvl w:ilvl="1">
      <w:start w:val="1"/>
      <w:numFmt w:val="bullet"/>
      <w:pStyle w:val="Opsommingteken2eniveauGGNet"/>
      <w:lvlText w:val="•"/>
      <w:lvlJc w:val="left"/>
      <w:pPr>
        <w:ind w:left="340" w:hanging="170"/>
      </w:pPr>
      <w:rPr>
        <w:rFonts w:hint="default"/>
      </w:rPr>
    </w:lvl>
    <w:lvl w:ilvl="2">
      <w:start w:val="1"/>
      <w:numFmt w:val="bullet"/>
      <w:pStyle w:val="Opsommingteken3eniveauGGNet"/>
      <w:lvlText w:val="&gt;"/>
      <w:lvlJc w:val="left"/>
      <w:pPr>
        <w:ind w:left="510" w:hanging="170"/>
      </w:pPr>
      <w:rPr>
        <w:rFonts w:hint="default"/>
      </w:rPr>
    </w:lvl>
    <w:lvl w:ilvl="3">
      <w:start w:val="1"/>
      <w:numFmt w:val="bullet"/>
      <w:lvlText w:val="»"/>
      <w:lvlJc w:val="left"/>
      <w:pPr>
        <w:ind w:left="680" w:hanging="170"/>
      </w:pPr>
      <w:rPr>
        <w:rFonts w:hint="default"/>
      </w:rPr>
    </w:lvl>
    <w:lvl w:ilvl="4">
      <w:start w:val="1"/>
      <w:numFmt w:val="bullet"/>
      <w:lvlText w:val="-"/>
      <w:lvlJc w:val="left"/>
      <w:pPr>
        <w:ind w:left="850" w:hanging="170"/>
      </w:pPr>
      <w:rPr>
        <w:rFonts w:hint="default"/>
      </w:rPr>
    </w:lvl>
    <w:lvl w:ilvl="5">
      <w:start w:val="1"/>
      <w:numFmt w:val="bullet"/>
      <w:lvlText w:val="-"/>
      <w:lvlJc w:val="left"/>
      <w:pPr>
        <w:ind w:left="1020" w:hanging="170"/>
      </w:pPr>
      <w:rPr>
        <w:rFonts w:hint="default"/>
        <w:color w:val="000000" w:themeColor="text1"/>
      </w:rPr>
    </w:lvl>
    <w:lvl w:ilvl="6">
      <w:start w:val="1"/>
      <w:numFmt w:val="bullet"/>
      <w:lvlText w:val="-"/>
      <w:lvlJc w:val="left"/>
      <w:pPr>
        <w:ind w:left="1191" w:hanging="171"/>
      </w:pPr>
      <w:rPr>
        <w:rFonts w:hint="default"/>
        <w:color w:val="000000" w:themeColor="text1"/>
      </w:rPr>
    </w:lvl>
    <w:lvl w:ilvl="7">
      <w:start w:val="1"/>
      <w:numFmt w:val="bullet"/>
      <w:lvlText w:val="-"/>
      <w:lvlJc w:val="left"/>
      <w:pPr>
        <w:ind w:left="1361" w:hanging="170"/>
      </w:pPr>
      <w:rPr>
        <w:rFonts w:hint="default"/>
        <w:color w:val="000000" w:themeColor="text1"/>
      </w:rPr>
    </w:lvl>
    <w:lvl w:ilvl="8">
      <w:start w:val="1"/>
      <w:numFmt w:val="bullet"/>
      <w:lvlText w:val="-"/>
      <w:lvlJc w:val="left"/>
      <w:pPr>
        <w:ind w:left="1531" w:hanging="170"/>
      </w:pPr>
      <w:rPr>
        <w:rFonts w:hint="default"/>
        <w:color w:val="000000" w:themeColor="text1"/>
      </w:rPr>
    </w:lvl>
  </w:abstractNum>
  <w:abstractNum w:abstractNumId="30" w15:restartNumberingAfterBreak="0">
    <w:nsid w:val="688B710A"/>
    <w:multiLevelType w:val="hybridMultilevel"/>
    <w:tmpl w:val="0B54EE54"/>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A370B7C"/>
    <w:multiLevelType w:val="hybridMultilevel"/>
    <w:tmpl w:val="A4C8F68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CAB1E63"/>
    <w:multiLevelType w:val="multilevel"/>
    <w:tmpl w:val="7FB6E594"/>
    <w:numStyleLink w:val="AgendapuntlijstGGNet"/>
  </w:abstractNum>
  <w:abstractNum w:abstractNumId="33" w15:restartNumberingAfterBreak="0">
    <w:nsid w:val="7038598F"/>
    <w:multiLevelType w:val="multilevel"/>
    <w:tmpl w:val="90A8103A"/>
    <w:numStyleLink w:val="BijlagenummeringGGNet"/>
  </w:abstractNum>
  <w:abstractNum w:abstractNumId="34" w15:restartNumberingAfterBreak="0">
    <w:nsid w:val="71DE1483"/>
    <w:multiLevelType w:val="hybridMultilevel"/>
    <w:tmpl w:val="6AC0DC2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24D52E1"/>
    <w:multiLevelType w:val="hybridMultilevel"/>
    <w:tmpl w:val="95A44710"/>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75563AEA"/>
    <w:multiLevelType w:val="hybridMultilevel"/>
    <w:tmpl w:val="BDFE6F0E"/>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772F2ABA"/>
    <w:multiLevelType w:val="hybridMultilevel"/>
    <w:tmpl w:val="DFEE4FC6"/>
    <w:lvl w:ilvl="0" w:tplc="94BC6F84">
      <w:numFmt w:val="bullet"/>
      <w:lvlText w:val="-"/>
      <w:lvlJc w:val="left"/>
      <w:pPr>
        <w:ind w:left="720" w:hanging="360"/>
      </w:pPr>
      <w:rPr>
        <w:rFonts w:ascii="Univers" w:eastAsia="Times New Roman" w:hAnsi="Univer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79644501">
    <w:abstractNumId w:val="10"/>
  </w:num>
  <w:num w:numId="2" w16cid:durableId="1039403374">
    <w:abstractNumId w:val="20"/>
  </w:num>
  <w:num w:numId="3" w16cid:durableId="1040397769">
    <w:abstractNumId w:val="22"/>
  </w:num>
  <w:num w:numId="4" w16cid:durableId="272634381">
    <w:abstractNumId w:val="12"/>
  </w:num>
  <w:num w:numId="5" w16cid:durableId="968632149">
    <w:abstractNumId w:val="24"/>
  </w:num>
  <w:num w:numId="6" w16cid:durableId="1434281797">
    <w:abstractNumId w:val="15"/>
  </w:num>
  <w:num w:numId="7" w16cid:durableId="1692492825">
    <w:abstractNumId w:val="14"/>
  </w:num>
  <w:num w:numId="8" w16cid:durableId="1040475890">
    <w:abstractNumId w:val="18"/>
  </w:num>
  <w:num w:numId="9" w16cid:durableId="778139987">
    <w:abstractNumId w:val="21"/>
  </w:num>
  <w:num w:numId="10" w16cid:durableId="1244220022">
    <w:abstractNumId w:val="29"/>
  </w:num>
  <w:num w:numId="11" w16cid:durableId="623196645">
    <w:abstractNumId w:val="17"/>
  </w:num>
  <w:num w:numId="12" w16cid:durableId="1226184811">
    <w:abstractNumId w:val="9"/>
  </w:num>
  <w:num w:numId="13" w16cid:durableId="425267755">
    <w:abstractNumId w:val="7"/>
  </w:num>
  <w:num w:numId="14" w16cid:durableId="318577913">
    <w:abstractNumId w:val="6"/>
  </w:num>
  <w:num w:numId="15" w16cid:durableId="2105570444">
    <w:abstractNumId w:val="5"/>
  </w:num>
  <w:num w:numId="16" w16cid:durableId="718626050">
    <w:abstractNumId w:val="4"/>
  </w:num>
  <w:num w:numId="17" w16cid:durableId="165900023">
    <w:abstractNumId w:val="8"/>
  </w:num>
  <w:num w:numId="18" w16cid:durableId="1271399353">
    <w:abstractNumId w:val="3"/>
  </w:num>
  <w:num w:numId="19" w16cid:durableId="849414679">
    <w:abstractNumId w:val="2"/>
  </w:num>
  <w:num w:numId="20" w16cid:durableId="1561091153">
    <w:abstractNumId w:val="1"/>
  </w:num>
  <w:num w:numId="21" w16cid:durableId="1741753159">
    <w:abstractNumId w:val="0"/>
  </w:num>
  <w:num w:numId="22" w16cid:durableId="1005284132">
    <w:abstractNumId w:val="23"/>
  </w:num>
  <w:num w:numId="23" w16cid:durableId="680133216">
    <w:abstractNumId w:val="32"/>
  </w:num>
  <w:num w:numId="24" w16cid:durableId="1906530545">
    <w:abstractNumId w:val="13"/>
  </w:num>
  <w:num w:numId="25" w16cid:durableId="2022971359">
    <w:abstractNumId w:val="33"/>
  </w:num>
  <w:num w:numId="26" w16cid:durableId="1164928944">
    <w:abstractNumId w:val="28"/>
  </w:num>
  <w:num w:numId="27" w16cid:durableId="1908614931">
    <w:abstractNumId w:val="34"/>
  </w:num>
  <w:num w:numId="28" w16cid:durableId="180052037">
    <w:abstractNumId w:val="37"/>
  </w:num>
  <w:num w:numId="29" w16cid:durableId="404569435">
    <w:abstractNumId w:val="19"/>
  </w:num>
  <w:num w:numId="30" w16cid:durableId="540556981">
    <w:abstractNumId w:val="27"/>
  </w:num>
  <w:num w:numId="31" w16cid:durableId="2034644642">
    <w:abstractNumId w:val="30"/>
  </w:num>
  <w:num w:numId="32" w16cid:durableId="955411637">
    <w:abstractNumId w:val="26"/>
  </w:num>
  <w:num w:numId="33" w16cid:durableId="350689544">
    <w:abstractNumId w:val="36"/>
  </w:num>
  <w:num w:numId="34" w16cid:durableId="730271829">
    <w:abstractNumId w:val="11"/>
  </w:num>
  <w:num w:numId="35" w16cid:durableId="1125848716">
    <w:abstractNumId w:val="35"/>
  </w:num>
  <w:num w:numId="36" w16cid:durableId="1113132387">
    <w:abstractNumId w:val="31"/>
  </w:num>
  <w:num w:numId="37" w16cid:durableId="1384019313">
    <w:abstractNumId w:val="16"/>
  </w:num>
  <w:num w:numId="38" w16cid:durableId="889803066">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nl-NL" w:vendorID="1" w:dllVersion="512" w:checkStyle="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2050">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CF4"/>
    <w:rsid w:val="00004562"/>
    <w:rsid w:val="00006237"/>
    <w:rsid w:val="0000663D"/>
    <w:rsid w:val="00010D95"/>
    <w:rsid w:val="00011BFA"/>
    <w:rsid w:val="00012581"/>
    <w:rsid w:val="000133A7"/>
    <w:rsid w:val="00017D94"/>
    <w:rsid w:val="0002562D"/>
    <w:rsid w:val="0003377A"/>
    <w:rsid w:val="00035232"/>
    <w:rsid w:val="00040BA7"/>
    <w:rsid w:val="000418EF"/>
    <w:rsid w:val="0004513F"/>
    <w:rsid w:val="00050D4B"/>
    <w:rsid w:val="0005205D"/>
    <w:rsid w:val="00052426"/>
    <w:rsid w:val="00052FF4"/>
    <w:rsid w:val="00053E43"/>
    <w:rsid w:val="0005430B"/>
    <w:rsid w:val="0005732F"/>
    <w:rsid w:val="00066DF0"/>
    <w:rsid w:val="00074176"/>
    <w:rsid w:val="00074DAC"/>
    <w:rsid w:val="0007714E"/>
    <w:rsid w:val="0009698A"/>
    <w:rsid w:val="000A1B78"/>
    <w:rsid w:val="000A2B36"/>
    <w:rsid w:val="000C015C"/>
    <w:rsid w:val="000C0969"/>
    <w:rsid w:val="000C1A1A"/>
    <w:rsid w:val="000C4006"/>
    <w:rsid w:val="000D6AB7"/>
    <w:rsid w:val="000E1539"/>
    <w:rsid w:val="000E55A1"/>
    <w:rsid w:val="000E6E43"/>
    <w:rsid w:val="000F213A"/>
    <w:rsid w:val="000F2D93"/>
    <w:rsid w:val="000F650E"/>
    <w:rsid w:val="00100B98"/>
    <w:rsid w:val="00106601"/>
    <w:rsid w:val="00110A9F"/>
    <w:rsid w:val="001170AE"/>
    <w:rsid w:val="00122DED"/>
    <w:rsid w:val="00132265"/>
    <w:rsid w:val="00134E43"/>
    <w:rsid w:val="00135A2A"/>
    <w:rsid w:val="00135E7B"/>
    <w:rsid w:val="00137CBB"/>
    <w:rsid w:val="00145B8E"/>
    <w:rsid w:val="0014640F"/>
    <w:rsid w:val="00152E4D"/>
    <w:rsid w:val="001579D8"/>
    <w:rsid w:val="00161316"/>
    <w:rsid w:val="001639F5"/>
    <w:rsid w:val="0018093D"/>
    <w:rsid w:val="00186A0E"/>
    <w:rsid w:val="00187A59"/>
    <w:rsid w:val="00194DD3"/>
    <w:rsid w:val="001A57A7"/>
    <w:rsid w:val="001B1B37"/>
    <w:rsid w:val="001B30FD"/>
    <w:rsid w:val="001B4C7E"/>
    <w:rsid w:val="001B5A69"/>
    <w:rsid w:val="001C11BE"/>
    <w:rsid w:val="001C6232"/>
    <w:rsid w:val="001C63E7"/>
    <w:rsid w:val="001D2384"/>
    <w:rsid w:val="001D2A06"/>
    <w:rsid w:val="001D4D55"/>
    <w:rsid w:val="001D7822"/>
    <w:rsid w:val="001E2293"/>
    <w:rsid w:val="001E34AC"/>
    <w:rsid w:val="001E5F7F"/>
    <w:rsid w:val="001F59C3"/>
    <w:rsid w:val="001F5B4F"/>
    <w:rsid w:val="001F5B7F"/>
    <w:rsid w:val="001F5C28"/>
    <w:rsid w:val="001F6547"/>
    <w:rsid w:val="0020548B"/>
    <w:rsid w:val="0020607F"/>
    <w:rsid w:val="00206E2A"/>
    <w:rsid w:val="00206FF8"/>
    <w:rsid w:val="002074B2"/>
    <w:rsid w:val="00216489"/>
    <w:rsid w:val="002173B8"/>
    <w:rsid w:val="00220A9C"/>
    <w:rsid w:val="002221C4"/>
    <w:rsid w:val="00225889"/>
    <w:rsid w:val="00230B64"/>
    <w:rsid w:val="00236DE9"/>
    <w:rsid w:val="00242226"/>
    <w:rsid w:val="00242A85"/>
    <w:rsid w:val="00243ACF"/>
    <w:rsid w:val="002475EB"/>
    <w:rsid w:val="002518D2"/>
    <w:rsid w:val="00252B9A"/>
    <w:rsid w:val="00254088"/>
    <w:rsid w:val="0025502E"/>
    <w:rsid w:val="00256039"/>
    <w:rsid w:val="00257287"/>
    <w:rsid w:val="00257AA9"/>
    <w:rsid w:val="00261D89"/>
    <w:rsid w:val="00262D4E"/>
    <w:rsid w:val="002646C8"/>
    <w:rsid w:val="00264C95"/>
    <w:rsid w:val="00280D1D"/>
    <w:rsid w:val="00282B5D"/>
    <w:rsid w:val="00283592"/>
    <w:rsid w:val="00286914"/>
    <w:rsid w:val="00291736"/>
    <w:rsid w:val="00294CD2"/>
    <w:rsid w:val="002A2BA9"/>
    <w:rsid w:val="002A2E44"/>
    <w:rsid w:val="002A6523"/>
    <w:rsid w:val="002B08A4"/>
    <w:rsid w:val="002B2998"/>
    <w:rsid w:val="002B64EE"/>
    <w:rsid w:val="002C1500"/>
    <w:rsid w:val="002C46FB"/>
    <w:rsid w:val="002D004C"/>
    <w:rsid w:val="002D083C"/>
    <w:rsid w:val="002D0E88"/>
    <w:rsid w:val="002D3615"/>
    <w:rsid w:val="002D52B2"/>
    <w:rsid w:val="002D61C5"/>
    <w:rsid w:val="002D7687"/>
    <w:rsid w:val="002E1399"/>
    <w:rsid w:val="002E2611"/>
    <w:rsid w:val="002E274E"/>
    <w:rsid w:val="002E378F"/>
    <w:rsid w:val="002E68CD"/>
    <w:rsid w:val="002F26CC"/>
    <w:rsid w:val="002F678C"/>
    <w:rsid w:val="002F7B77"/>
    <w:rsid w:val="003063C0"/>
    <w:rsid w:val="00307EE7"/>
    <w:rsid w:val="003106FA"/>
    <w:rsid w:val="0031108A"/>
    <w:rsid w:val="00312D26"/>
    <w:rsid w:val="0031643A"/>
    <w:rsid w:val="00317DEA"/>
    <w:rsid w:val="00322A9F"/>
    <w:rsid w:val="00323121"/>
    <w:rsid w:val="00334D4B"/>
    <w:rsid w:val="003357BE"/>
    <w:rsid w:val="00335B5E"/>
    <w:rsid w:val="003363FD"/>
    <w:rsid w:val="00336A65"/>
    <w:rsid w:val="00337DDE"/>
    <w:rsid w:val="00342B57"/>
    <w:rsid w:val="00345315"/>
    <w:rsid w:val="00346631"/>
    <w:rsid w:val="00347094"/>
    <w:rsid w:val="00356521"/>
    <w:rsid w:val="0036336D"/>
    <w:rsid w:val="00364B2C"/>
    <w:rsid w:val="00364E1D"/>
    <w:rsid w:val="00365254"/>
    <w:rsid w:val="00365327"/>
    <w:rsid w:val="0037299E"/>
    <w:rsid w:val="003729E0"/>
    <w:rsid w:val="00374C23"/>
    <w:rsid w:val="00374D9A"/>
    <w:rsid w:val="00377612"/>
    <w:rsid w:val="0037786F"/>
    <w:rsid w:val="00382603"/>
    <w:rsid w:val="00382E2E"/>
    <w:rsid w:val="00383954"/>
    <w:rsid w:val="0038536E"/>
    <w:rsid w:val="00390BA2"/>
    <w:rsid w:val="0039126D"/>
    <w:rsid w:val="003964D4"/>
    <w:rsid w:val="0039656A"/>
    <w:rsid w:val="003A5ED3"/>
    <w:rsid w:val="003A5F91"/>
    <w:rsid w:val="003A6677"/>
    <w:rsid w:val="003B14A0"/>
    <w:rsid w:val="003B595E"/>
    <w:rsid w:val="003C186B"/>
    <w:rsid w:val="003D04B7"/>
    <w:rsid w:val="003D09E4"/>
    <w:rsid w:val="003D414A"/>
    <w:rsid w:val="003D49E5"/>
    <w:rsid w:val="003E30F2"/>
    <w:rsid w:val="003E3B7D"/>
    <w:rsid w:val="003E475E"/>
    <w:rsid w:val="003E766F"/>
    <w:rsid w:val="003F2747"/>
    <w:rsid w:val="003F768C"/>
    <w:rsid w:val="003F7698"/>
    <w:rsid w:val="004001AF"/>
    <w:rsid w:val="00404C40"/>
    <w:rsid w:val="0040753A"/>
    <w:rsid w:val="00410F28"/>
    <w:rsid w:val="0041674F"/>
    <w:rsid w:val="0042594D"/>
    <w:rsid w:val="00441382"/>
    <w:rsid w:val="00445C03"/>
    <w:rsid w:val="00450738"/>
    <w:rsid w:val="00451FDB"/>
    <w:rsid w:val="004523DA"/>
    <w:rsid w:val="004564A6"/>
    <w:rsid w:val="004600D9"/>
    <w:rsid w:val="00460433"/>
    <w:rsid w:val="004656F6"/>
    <w:rsid w:val="004659D3"/>
    <w:rsid w:val="00466D71"/>
    <w:rsid w:val="00471C0F"/>
    <w:rsid w:val="00472E5E"/>
    <w:rsid w:val="004733C3"/>
    <w:rsid w:val="0047392D"/>
    <w:rsid w:val="0047518D"/>
    <w:rsid w:val="00475BCD"/>
    <w:rsid w:val="004804E1"/>
    <w:rsid w:val="00482556"/>
    <w:rsid w:val="00484C8E"/>
    <w:rsid w:val="00486319"/>
    <w:rsid w:val="00487543"/>
    <w:rsid w:val="004875E2"/>
    <w:rsid w:val="00490BBD"/>
    <w:rsid w:val="00491E0C"/>
    <w:rsid w:val="00495327"/>
    <w:rsid w:val="004A1D1B"/>
    <w:rsid w:val="004B2C90"/>
    <w:rsid w:val="004C51F8"/>
    <w:rsid w:val="004D2412"/>
    <w:rsid w:val="004E13B4"/>
    <w:rsid w:val="004E413E"/>
    <w:rsid w:val="004F4A4D"/>
    <w:rsid w:val="004F6A99"/>
    <w:rsid w:val="005017F3"/>
    <w:rsid w:val="00501A64"/>
    <w:rsid w:val="00502714"/>
    <w:rsid w:val="00503BFD"/>
    <w:rsid w:val="005043E5"/>
    <w:rsid w:val="00513D36"/>
    <w:rsid w:val="00515E2F"/>
    <w:rsid w:val="00517EEA"/>
    <w:rsid w:val="00521726"/>
    <w:rsid w:val="00526530"/>
    <w:rsid w:val="00530967"/>
    <w:rsid w:val="005309FE"/>
    <w:rsid w:val="0053645C"/>
    <w:rsid w:val="00541559"/>
    <w:rsid w:val="00545244"/>
    <w:rsid w:val="00550799"/>
    <w:rsid w:val="00553801"/>
    <w:rsid w:val="00554B95"/>
    <w:rsid w:val="005615BE"/>
    <w:rsid w:val="00562E3D"/>
    <w:rsid w:val="00570CD6"/>
    <w:rsid w:val="005712D4"/>
    <w:rsid w:val="00575FFC"/>
    <w:rsid w:val="0057706F"/>
    <w:rsid w:val="005818B8"/>
    <w:rsid w:val="0059027A"/>
    <w:rsid w:val="00593D66"/>
    <w:rsid w:val="005A1BD7"/>
    <w:rsid w:val="005A2BEC"/>
    <w:rsid w:val="005B4FAF"/>
    <w:rsid w:val="005B51C4"/>
    <w:rsid w:val="005B5249"/>
    <w:rsid w:val="005B6607"/>
    <w:rsid w:val="005C3E61"/>
    <w:rsid w:val="005C5603"/>
    <w:rsid w:val="005C6668"/>
    <w:rsid w:val="005D4151"/>
    <w:rsid w:val="005D5E21"/>
    <w:rsid w:val="005E3E58"/>
    <w:rsid w:val="005F1E97"/>
    <w:rsid w:val="005F5350"/>
    <w:rsid w:val="006040DB"/>
    <w:rsid w:val="00606D41"/>
    <w:rsid w:val="00610FF8"/>
    <w:rsid w:val="00612C22"/>
    <w:rsid w:val="00615287"/>
    <w:rsid w:val="006165C6"/>
    <w:rsid w:val="006220D2"/>
    <w:rsid w:val="00624485"/>
    <w:rsid w:val="00641E45"/>
    <w:rsid w:val="0064214B"/>
    <w:rsid w:val="00647A67"/>
    <w:rsid w:val="00652C15"/>
    <w:rsid w:val="00653D01"/>
    <w:rsid w:val="00664EE1"/>
    <w:rsid w:val="006662ED"/>
    <w:rsid w:val="00672AC8"/>
    <w:rsid w:val="006767B2"/>
    <w:rsid w:val="00685979"/>
    <w:rsid w:val="00685E49"/>
    <w:rsid w:val="00685EED"/>
    <w:rsid w:val="006937A8"/>
    <w:rsid w:val="006953A2"/>
    <w:rsid w:val="006A3107"/>
    <w:rsid w:val="006A37C9"/>
    <w:rsid w:val="006B6044"/>
    <w:rsid w:val="006C6A9D"/>
    <w:rsid w:val="006D1154"/>
    <w:rsid w:val="006D2ECD"/>
    <w:rsid w:val="006D3608"/>
    <w:rsid w:val="006D47C1"/>
    <w:rsid w:val="006D7BA7"/>
    <w:rsid w:val="006E1DF6"/>
    <w:rsid w:val="006F5B48"/>
    <w:rsid w:val="00703624"/>
    <w:rsid w:val="00703BD3"/>
    <w:rsid w:val="00705849"/>
    <w:rsid w:val="00706308"/>
    <w:rsid w:val="00712665"/>
    <w:rsid w:val="0071386B"/>
    <w:rsid w:val="0072479C"/>
    <w:rsid w:val="007358BA"/>
    <w:rsid w:val="00735F48"/>
    <w:rsid w:val="007361EE"/>
    <w:rsid w:val="00741551"/>
    <w:rsid w:val="007417BD"/>
    <w:rsid w:val="00743326"/>
    <w:rsid w:val="00750733"/>
    <w:rsid w:val="00750780"/>
    <w:rsid w:val="007525D1"/>
    <w:rsid w:val="00752725"/>
    <w:rsid w:val="00756C31"/>
    <w:rsid w:val="00760A65"/>
    <w:rsid w:val="00763B35"/>
    <w:rsid w:val="00764AF2"/>
    <w:rsid w:val="00766E99"/>
    <w:rsid w:val="00767C51"/>
    <w:rsid w:val="00770652"/>
    <w:rsid w:val="00773492"/>
    <w:rsid w:val="00775717"/>
    <w:rsid w:val="00776618"/>
    <w:rsid w:val="00783E99"/>
    <w:rsid w:val="007865DD"/>
    <w:rsid w:val="00787B55"/>
    <w:rsid w:val="0079179F"/>
    <w:rsid w:val="00793E98"/>
    <w:rsid w:val="00796A8D"/>
    <w:rsid w:val="007A4CD4"/>
    <w:rsid w:val="007B0C68"/>
    <w:rsid w:val="007B3114"/>
    <w:rsid w:val="007B5373"/>
    <w:rsid w:val="007C0010"/>
    <w:rsid w:val="007C037C"/>
    <w:rsid w:val="007D4A7D"/>
    <w:rsid w:val="007D4DCE"/>
    <w:rsid w:val="007E0166"/>
    <w:rsid w:val="007E7724"/>
    <w:rsid w:val="007F0A2A"/>
    <w:rsid w:val="007F1417"/>
    <w:rsid w:val="007F48F0"/>
    <w:rsid w:val="007F653F"/>
    <w:rsid w:val="007F7075"/>
    <w:rsid w:val="008064EE"/>
    <w:rsid w:val="00810585"/>
    <w:rsid w:val="00811F06"/>
    <w:rsid w:val="0081296D"/>
    <w:rsid w:val="008222EE"/>
    <w:rsid w:val="00823AC1"/>
    <w:rsid w:val="00826EA4"/>
    <w:rsid w:val="00832239"/>
    <w:rsid w:val="008347B2"/>
    <w:rsid w:val="00841282"/>
    <w:rsid w:val="00843B35"/>
    <w:rsid w:val="00845B68"/>
    <w:rsid w:val="00854B34"/>
    <w:rsid w:val="00860E58"/>
    <w:rsid w:val="0086137E"/>
    <w:rsid w:val="008633CB"/>
    <w:rsid w:val="0086441E"/>
    <w:rsid w:val="008664DD"/>
    <w:rsid w:val="008736AE"/>
    <w:rsid w:val="008775D3"/>
    <w:rsid w:val="00877BD5"/>
    <w:rsid w:val="008802D3"/>
    <w:rsid w:val="008819A8"/>
    <w:rsid w:val="00886BB9"/>
    <w:rsid w:val="008870F0"/>
    <w:rsid w:val="008931CF"/>
    <w:rsid w:val="00893934"/>
    <w:rsid w:val="00894E52"/>
    <w:rsid w:val="008A2A1D"/>
    <w:rsid w:val="008A5E5E"/>
    <w:rsid w:val="008B00D4"/>
    <w:rsid w:val="008B5CD1"/>
    <w:rsid w:val="008B5F75"/>
    <w:rsid w:val="008C1F19"/>
    <w:rsid w:val="008C2F90"/>
    <w:rsid w:val="008C5834"/>
    <w:rsid w:val="008C6251"/>
    <w:rsid w:val="008D7825"/>
    <w:rsid w:val="008D7BDD"/>
    <w:rsid w:val="00902049"/>
    <w:rsid w:val="0090254C"/>
    <w:rsid w:val="0090724E"/>
    <w:rsid w:val="00907888"/>
    <w:rsid w:val="00910D57"/>
    <w:rsid w:val="00921CB3"/>
    <w:rsid w:val="009221AC"/>
    <w:rsid w:val="009225D7"/>
    <w:rsid w:val="009261FD"/>
    <w:rsid w:val="00934750"/>
    <w:rsid w:val="00934BA5"/>
    <w:rsid w:val="00934E30"/>
    <w:rsid w:val="00935271"/>
    <w:rsid w:val="00943209"/>
    <w:rsid w:val="0094509D"/>
    <w:rsid w:val="00945318"/>
    <w:rsid w:val="00950DB4"/>
    <w:rsid w:val="009534C6"/>
    <w:rsid w:val="00957CCB"/>
    <w:rsid w:val="009606EB"/>
    <w:rsid w:val="00963973"/>
    <w:rsid w:val="00963CF4"/>
    <w:rsid w:val="00971786"/>
    <w:rsid w:val="009718E6"/>
    <w:rsid w:val="00971B3B"/>
    <w:rsid w:val="00985636"/>
    <w:rsid w:val="009A4CA0"/>
    <w:rsid w:val="009B5A2C"/>
    <w:rsid w:val="009B63AF"/>
    <w:rsid w:val="009C12F1"/>
    <w:rsid w:val="009C1976"/>
    <w:rsid w:val="009C2F9E"/>
    <w:rsid w:val="009D5AE2"/>
    <w:rsid w:val="009E56F0"/>
    <w:rsid w:val="009E6E44"/>
    <w:rsid w:val="009F34AA"/>
    <w:rsid w:val="00A07A5E"/>
    <w:rsid w:val="00A07FEF"/>
    <w:rsid w:val="00A10A52"/>
    <w:rsid w:val="00A1133D"/>
    <w:rsid w:val="00A1497C"/>
    <w:rsid w:val="00A21956"/>
    <w:rsid w:val="00A3549C"/>
    <w:rsid w:val="00A42EEC"/>
    <w:rsid w:val="00A50406"/>
    <w:rsid w:val="00A50767"/>
    <w:rsid w:val="00A50801"/>
    <w:rsid w:val="00A5112E"/>
    <w:rsid w:val="00A60A58"/>
    <w:rsid w:val="00A61B21"/>
    <w:rsid w:val="00A63E40"/>
    <w:rsid w:val="00A65B09"/>
    <w:rsid w:val="00A670BB"/>
    <w:rsid w:val="00A71291"/>
    <w:rsid w:val="00A741B5"/>
    <w:rsid w:val="00A76E7C"/>
    <w:rsid w:val="00A84488"/>
    <w:rsid w:val="00A871D6"/>
    <w:rsid w:val="00AA2F6F"/>
    <w:rsid w:val="00AB0D90"/>
    <w:rsid w:val="00AB1E21"/>
    <w:rsid w:val="00AB1E30"/>
    <w:rsid w:val="00AB2477"/>
    <w:rsid w:val="00AB56F0"/>
    <w:rsid w:val="00AB5DBD"/>
    <w:rsid w:val="00AB5F0C"/>
    <w:rsid w:val="00AB77BB"/>
    <w:rsid w:val="00AC06B0"/>
    <w:rsid w:val="00AC1986"/>
    <w:rsid w:val="00AC273E"/>
    <w:rsid w:val="00AC5E6A"/>
    <w:rsid w:val="00AD24E6"/>
    <w:rsid w:val="00AD2CDD"/>
    <w:rsid w:val="00AD31A0"/>
    <w:rsid w:val="00AD44F1"/>
    <w:rsid w:val="00AD4DF7"/>
    <w:rsid w:val="00AE0183"/>
    <w:rsid w:val="00AE2110"/>
    <w:rsid w:val="00AE2EB1"/>
    <w:rsid w:val="00AE5BA2"/>
    <w:rsid w:val="00AF368F"/>
    <w:rsid w:val="00B01DA1"/>
    <w:rsid w:val="00B11A76"/>
    <w:rsid w:val="00B125EF"/>
    <w:rsid w:val="00B16380"/>
    <w:rsid w:val="00B23254"/>
    <w:rsid w:val="00B233E3"/>
    <w:rsid w:val="00B24F8E"/>
    <w:rsid w:val="00B30352"/>
    <w:rsid w:val="00B346DF"/>
    <w:rsid w:val="00B460C2"/>
    <w:rsid w:val="00B47460"/>
    <w:rsid w:val="00B5218C"/>
    <w:rsid w:val="00B63EB9"/>
    <w:rsid w:val="00B75ED8"/>
    <w:rsid w:val="00B77809"/>
    <w:rsid w:val="00B826F4"/>
    <w:rsid w:val="00B83B98"/>
    <w:rsid w:val="00B860DC"/>
    <w:rsid w:val="00B90E74"/>
    <w:rsid w:val="00B9540B"/>
    <w:rsid w:val="00B96860"/>
    <w:rsid w:val="00BA3794"/>
    <w:rsid w:val="00BA3F4D"/>
    <w:rsid w:val="00BA79E3"/>
    <w:rsid w:val="00BB1FC1"/>
    <w:rsid w:val="00BB239A"/>
    <w:rsid w:val="00BB31CE"/>
    <w:rsid w:val="00BC0188"/>
    <w:rsid w:val="00BC137E"/>
    <w:rsid w:val="00BC5B93"/>
    <w:rsid w:val="00BC6FB7"/>
    <w:rsid w:val="00BC7B21"/>
    <w:rsid w:val="00BE2712"/>
    <w:rsid w:val="00BE55A7"/>
    <w:rsid w:val="00BE64B3"/>
    <w:rsid w:val="00BF6A7B"/>
    <w:rsid w:val="00BF6B3C"/>
    <w:rsid w:val="00C06693"/>
    <w:rsid w:val="00C06D9A"/>
    <w:rsid w:val="00C0702B"/>
    <w:rsid w:val="00C108F4"/>
    <w:rsid w:val="00C11B08"/>
    <w:rsid w:val="00C12133"/>
    <w:rsid w:val="00C12A81"/>
    <w:rsid w:val="00C17A25"/>
    <w:rsid w:val="00C201EB"/>
    <w:rsid w:val="00C33308"/>
    <w:rsid w:val="00C4003A"/>
    <w:rsid w:val="00C41422"/>
    <w:rsid w:val="00C42888"/>
    <w:rsid w:val="00C50828"/>
    <w:rsid w:val="00C51137"/>
    <w:rsid w:val="00C6206C"/>
    <w:rsid w:val="00C71005"/>
    <w:rsid w:val="00C72D11"/>
    <w:rsid w:val="00C863AE"/>
    <w:rsid w:val="00C87372"/>
    <w:rsid w:val="00C92E08"/>
    <w:rsid w:val="00C93473"/>
    <w:rsid w:val="00C966DA"/>
    <w:rsid w:val="00C971C1"/>
    <w:rsid w:val="00CA1FE3"/>
    <w:rsid w:val="00CA21B6"/>
    <w:rsid w:val="00CA332D"/>
    <w:rsid w:val="00CB254D"/>
    <w:rsid w:val="00CB3533"/>
    <w:rsid w:val="00CB7600"/>
    <w:rsid w:val="00CB7D61"/>
    <w:rsid w:val="00CBD4D4"/>
    <w:rsid w:val="00CC1299"/>
    <w:rsid w:val="00CC6A4B"/>
    <w:rsid w:val="00CC6CF0"/>
    <w:rsid w:val="00CD7A5A"/>
    <w:rsid w:val="00CD7AAF"/>
    <w:rsid w:val="00CE2BA6"/>
    <w:rsid w:val="00CE564D"/>
    <w:rsid w:val="00CF2B0C"/>
    <w:rsid w:val="00CF3DB5"/>
    <w:rsid w:val="00D023A0"/>
    <w:rsid w:val="00D06595"/>
    <w:rsid w:val="00D16E87"/>
    <w:rsid w:val="00D22B96"/>
    <w:rsid w:val="00D25AA0"/>
    <w:rsid w:val="00D27D0E"/>
    <w:rsid w:val="00D35DA7"/>
    <w:rsid w:val="00D43AE9"/>
    <w:rsid w:val="00D47AD0"/>
    <w:rsid w:val="00D52AF6"/>
    <w:rsid w:val="00D56BBB"/>
    <w:rsid w:val="00D57A57"/>
    <w:rsid w:val="00D613A9"/>
    <w:rsid w:val="00D658D3"/>
    <w:rsid w:val="00D67CCE"/>
    <w:rsid w:val="00D71575"/>
    <w:rsid w:val="00D7238E"/>
    <w:rsid w:val="00D73003"/>
    <w:rsid w:val="00D73C03"/>
    <w:rsid w:val="00D81A72"/>
    <w:rsid w:val="00D81A95"/>
    <w:rsid w:val="00D92EDA"/>
    <w:rsid w:val="00D9359B"/>
    <w:rsid w:val="00D94B0E"/>
    <w:rsid w:val="00D97D4D"/>
    <w:rsid w:val="00DA5661"/>
    <w:rsid w:val="00DA6E07"/>
    <w:rsid w:val="00DA7584"/>
    <w:rsid w:val="00DA7A62"/>
    <w:rsid w:val="00DB0413"/>
    <w:rsid w:val="00DB0F15"/>
    <w:rsid w:val="00DB3292"/>
    <w:rsid w:val="00DC2F99"/>
    <w:rsid w:val="00DC3B21"/>
    <w:rsid w:val="00DC489D"/>
    <w:rsid w:val="00DC6A0D"/>
    <w:rsid w:val="00DD140B"/>
    <w:rsid w:val="00DD2123"/>
    <w:rsid w:val="00DD2A9E"/>
    <w:rsid w:val="00DD4BA8"/>
    <w:rsid w:val="00DD509E"/>
    <w:rsid w:val="00DD6667"/>
    <w:rsid w:val="00DE14C5"/>
    <w:rsid w:val="00DE2331"/>
    <w:rsid w:val="00DE2FD1"/>
    <w:rsid w:val="00DE5157"/>
    <w:rsid w:val="00DF184F"/>
    <w:rsid w:val="00DF1BBC"/>
    <w:rsid w:val="00DF4550"/>
    <w:rsid w:val="00E05BA5"/>
    <w:rsid w:val="00E07762"/>
    <w:rsid w:val="00E12CAA"/>
    <w:rsid w:val="00E1798B"/>
    <w:rsid w:val="00E239D8"/>
    <w:rsid w:val="00E30BBB"/>
    <w:rsid w:val="00E318F2"/>
    <w:rsid w:val="00E334BB"/>
    <w:rsid w:val="00E34344"/>
    <w:rsid w:val="00E4520C"/>
    <w:rsid w:val="00E45F90"/>
    <w:rsid w:val="00E477A5"/>
    <w:rsid w:val="00E47E3C"/>
    <w:rsid w:val="00E52291"/>
    <w:rsid w:val="00E527BE"/>
    <w:rsid w:val="00E535F6"/>
    <w:rsid w:val="00E56EFE"/>
    <w:rsid w:val="00E60CE6"/>
    <w:rsid w:val="00E61D02"/>
    <w:rsid w:val="00E62D48"/>
    <w:rsid w:val="00E6431C"/>
    <w:rsid w:val="00E64BFF"/>
    <w:rsid w:val="00E65900"/>
    <w:rsid w:val="00E65D32"/>
    <w:rsid w:val="00E678A0"/>
    <w:rsid w:val="00E7078D"/>
    <w:rsid w:val="00E7085E"/>
    <w:rsid w:val="00E7603A"/>
    <w:rsid w:val="00E76843"/>
    <w:rsid w:val="00E85BA9"/>
    <w:rsid w:val="00E87FB4"/>
    <w:rsid w:val="00E93FCF"/>
    <w:rsid w:val="00E96BF0"/>
    <w:rsid w:val="00E9778E"/>
    <w:rsid w:val="00EA1128"/>
    <w:rsid w:val="00EA4835"/>
    <w:rsid w:val="00EB2E7D"/>
    <w:rsid w:val="00EB4055"/>
    <w:rsid w:val="00EB7C66"/>
    <w:rsid w:val="00EC42E3"/>
    <w:rsid w:val="00EC72BE"/>
    <w:rsid w:val="00ED46B3"/>
    <w:rsid w:val="00ED752F"/>
    <w:rsid w:val="00EE35E4"/>
    <w:rsid w:val="00EE6C6A"/>
    <w:rsid w:val="00F005C9"/>
    <w:rsid w:val="00F10BB0"/>
    <w:rsid w:val="00F1404D"/>
    <w:rsid w:val="00F16B2B"/>
    <w:rsid w:val="00F16EDB"/>
    <w:rsid w:val="00F208DC"/>
    <w:rsid w:val="00F22AFE"/>
    <w:rsid w:val="00F22CB3"/>
    <w:rsid w:val="00F234F5"/>
    <w:rsid w:val="00F3166C"/>
    <w:rsid w:val="00F33259"/>
    <w:rsid w:val="00F44FB8"/>
    <w:rsid w:val="00F502CA"/>
    <w:rsid w:val="00F519B9"/>
    <w:rsid w:val="00F553C8"/>
    <w:rsid w:val="00F554EF"/>
    <w:rsid w:val="00F55E8B"/>
    <w:rsid w:val="00F564F9"/>
    <w:rsid w:val="00F669BA"/>
    <w:rsid w:val="00F7766C"/>
    <w:rsid w:val="00F82076"/>
    <w:rsid w:val="00F8278E"/>
    <w:rsid w:val="00F94FCC"/>
    <w:rsid w:val="00F95091"/>
    <w:rsid w:val="00FA0CC7"/>
    <w:rsid w:val="00FA197A"/>
    <w:rsid w:val="00FA269F"/>
    <w:rsid w:val="00FB21F7"/>
    <w:rsid w:val="00FB22AF"/>
    <w:rsid w:val="00FB2AAE"/>
    <w:rsid w:val="00FB3233"/>
    <w:rsid w:val="00FB7F9C"/>
    <w:rsid w:val="00FC25E1"/>
    <w:rsid w:val="00FC3E20"/>
    <w:rsid w:val="00FC3FA5"/>
    <w:rsid w:val="00FC6260"/>
    <w:rsid w:val="00FD2C03"/>
    <w:rsid w:val="00FD63B3"/>
    <w:rsid w:val="00FE1BFD"/>
    <w:rsid w:val="00FE62F2"/>
    <w:rsid w:val="00FF5EF5"/>
    <w:rsid w:val="0262CBC0"/>
    <w:rsid w:val="03188B79"/>
    <w:rsid w:val="04FBE5FF"/>
    <w:rsid w:val="0641BDEF"/>
    <w:rsid w:val="06B7E29E"/>
    <w:rsid w:val="06D1987D"/>
    <w:rsid w:val="06EC4D1F"/>
    <w:rsid w:val="08A2C5FA"/>
    <w:rsid w:val="08C4A3B3"/>
    <w:rsid w:val="09039BF8"/>
    <w:rsid w:val="09A4E5A9"/>
    <w:rsid w:val="0C5B1B46"/>
    <w:rsid w:val="0C8DB636"/>
    <w:rsid w:val="0EA05042"/>
    <w:rsid w:val="0F6AFC3C"/>
    <w:rsid w:val="0F743C9B"/>
    <w:rsid w:val="1069C68B"/>
    <w:rsid w:val="10C8D041"/>
    <w:rsid w:val="111EB65A"/>
    <w:rsid w:val="12701A78"/>
    <w:rsid w:val="12C7C9E8"/>
    <w:rsid w:val="13A95955"/>
    <w:rsid w:val="156820A5"/>
    <w:rsid w:val="159C4164"/>
    <w:rsid w:val="181D749E"/>
    <w:rsid w:val="18D3E226"/>
    <w:rsid w:val="195B0D7D"/>
    <w:rsid w:val="19A9A7C5"/>
    <w:rsid w:val="1A6FB287"/>
    <w:rsid w:val="1A86CEE4"/>
    <w:rsid w:val="1A94607B"/>
    <w:rsid w:val="1AFA2526"/>
    <w:rsid w:val="1BD76229"/>
    <w:rsid w:val="1C652D67"/>
    <w:rsid w:val="1CFA6C66"/>
    <w:rsid w:val="1D73328A"/>
    <w:rsid w:val="1D854648"/>
    <w:rsid w:val="1DE11307"/>
    <w:rsid w:val="1E7F7172"/>
    <w:rsid w:val="23EBDCAC"/>
    <w:rsid w:val="2483C52E"/>
    <w:rsid w:val="24D02E5F"/>
    <w:rsid w:val="25D8F057"/>
    <w:rsid w:val="271A14D0"/>
    <w:rsid w:val="27220256"/>
    <w:rsid w:val="272DD67D"/>
    <w:rsid w:val="274A915F"/>
    <w:rsid w:val="2808B950"/>
    <w:rsid w:val="2818BED7"/>
    <w:rsid w:val="28FF2604"/>
    <w:rsid w:val="29E0DCF4"/>
    <w:rsid w:val="2A4E70C1"/>
    <w:rsid w:val="2AF38093"/>
    <w:rsid w:val="2B14EF2E"/>
    <w:rsid w:val="2B7CAD55"/>
    <w:rsid w:val="2C77EB62"/>
    <w:rsid w:val="2CDEB780"/>
    <w:rsid w:val="2CE6F680"/>
    <w:rsid w:val="2DB2AA4C"/>
    <w:rsid w:val="2DF37CF3"/>
    <w:rsid w:val="2E0AEB28"/>
    <w:rsid w:val="2E91DC02"/>
    <w:rsid w:val="2EB44E17"/>
    <w:rsid w:val="2EB7A5BA"/>
    <w:rsid w:val="2F2D143B"/>
    <w:rsid w:val="30A24110"/>
    <w:rsid w:val="31519D58"/>
    <w:rsid w:val="318430B2"/>
    <w:rsid w:val="3192CE08"/>
    <w:rsid w:val="31AD1F25"/>
    <w:rsid w:val="322442BB"/>
    <w:rsid w:val="32E27E0F"/>
    <w:rsid w:val="32E40433"/>
    <w:rsid w:val="34A2A917"/>
    <w:rsid w:val="34ECA58F"/>
    <w:rsid w:val="34F87266"/>
    <w:rsid w:val="34FA5C89"/>
    <w:rsid w:val="35AB0FCF"/>
    <w:rsid w:val="35E77A06"/>
    <w:rsid w:val="35F31B49"/>
    <w:rsid w:val="3668976A"/>
    <w:rsid w:val="369D5FEE"/>
    <w:rsid w:val="36AB1114"/>
    <w:rsid w:val="37382620"/>
    <w:rsid w:val="377C8F0A"/>
    <w:rsid w:val="37B62380"/>
    <w:rsid w:val="3812A8F8"/>
    <w:rsid w:val="38D3F681"/>
    <w:rsid w:val="392F9B0F"/>
    <w:rsid w:val="3952B4D7"/>
    <w:rsid w:val="39E3AD6C"/>
    <w:rsid w:val="3A7FE178"/>
    <w:rsid w:val="3AAA8B18"/>
    <w:rsid w:val="3B311996"/>
    <w:rsid w:val="3B35C422"/>
    <w:rsid w:val="3B7E8237"/>
    <w:rsid w:val="3C59B1AD"/>
    <w:rsid w:val="3C5F2866"/>
    <w:rsid w:val="3C9AAD59"/>
    <w:rsid w:val="3D1A5298"/>
    <w:rsid w:val="3D38B7E8"/>
    <w:rsid w:val="3D3E913A"/>
    <w:rsid w:val="3DE42A26"/>
    <w:rsid w:val="3E7AE072"/>
    <w:rsid w:val="3F994BCF"/>
    <w:rsid w:val="40A413D5"/>
    <w:rsid w:val="41224D3A"/>
    <w:rsid w:val="41C38786"/>
    <w:rsid w:val="41DB9D39"/>
    <w:rsid w:val="42E26400"/>
    <w:rsid w:val="4423DF6B"/>
    <w:rsid w:val="442EB974"/>
    <w:rsid w:val="44A584C1"/>
    <w:rsid w:val="44D2DEDC"/>
    <w:rsid w:val="454F1095"/>
    <w:rsid w:val="4571428F"/>
    <w:rsid w:val="45767DAE"/>
    <w:rsid w:val="468D141F"/>
    <w:rsid w:val="46C94975"/>
    <w:rsid w:val="48E43096"/>
    <w:rsid w:val="4ADC18AF"/>
    <w:rsid w:val="4B94A601"/>
    <w:rsid w:val="4C09676F"/>
    <w:rsid w:val="4D307662"/>
    <w:rsid w:val="4E243955"/>
    <w:rsid w:val="4E982604"/>
    <w:rsid w:val="4F3CEC2E"/>
    <w:rsid w:val="4F3F07A9"/>
    <w:rsid w:val="51351D99"/>
    <w:rsid w:val="518E426C"/>
    <w:rsid w:val="51BA5D0F"/>
    <w:rsid w:val="536B9727"/>
    <w:rsid w:val="5391919A"/>
    <w:rsid w:val="553671B3"/>
    <w:rsid w:val="555615C0"/>
    <w:rsid w:val="55AA4AF2"/>
    <w:rsid w:val="5602949C"/>
    <w:rsid w:val="566BA2EE"/>
    <w:rsid w:val="57A3CFA3"/>
    <w:rsid w:val="5825DFED"/>
    <w:rsid w:val="58D22E72"/>
    <w:rsid w:val="597D6309"/>
    <w:rsid w:val="5B76FC53"/>
    <w:rsid w:val="5E4F0B12"/>
    <w:rsid w:val="5E745487"/>
    <w:rsid w:val="61B8073B"/>
    <w:rsid w:val="6273AA4E"/>
    <w:rsid w:val="62B22E93"/>
    <w:rsid w:val="6314F3FF"/>
    <w:rsid w:val="6367E7FF"/>
    <w:rsid w:val="64A1A35C"/>
    <w:rsid w:val="6529DFEB"/>
    <w:rsid w:val="65C5CACB"/>
    <w:rsid w:val="661225A2"/>
    <w:rsid w:val="675B0568"/>
    <w:rsid w:val="6847AFE3"/>
    <w:rsid w:val="68DA40B2"/>
    <w:rsid w:val="68F75841"/>
    <w:rsid w:val="6B295BBC"/>
    <w:rsid w:val="6B7F47C2"/>
    <w:rsid w:val="6B823D35"/>
    <w:rsid w:val="6C6AA54F"/>
    <w:rsid w:val="6CE2643B"/>
    <w:rsid w:val="6E0D9A0A"/>
    <w:rsid w:val="6FDB1673"/>
    <w:rsid w:val="72C86702"/>
    <w:rsid w:val="72DE9676"/>
    <w:rsid w:val="7312B735"/>
    <w:rsid w:val="735DCACA"/>
    <w:rsid w:val="74A723B2"/>
    <w:rsid w:val="76118176"/>
    <w:rsid w:val="767DF53B"/>
    <w:rsid w:val="76F5549E"/>
    <w:rsid w:val="7713E790"/>
    <w:rsid w:val="77E62858"/>
    <w:rsid w:val="79FFEDC0"/>
    <w:rsid w:val="7ADD135A"/>
    <w:rsid w:val="7E2132DD"/>
    <w:rsid w:val="7E23C578"/>
    <w:rsid w:val="7EC36CD6"/>
    <w:rsid w:val="7ED68CCE"/>
    <w:rsid w:val="7F300472"/>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dd"/>
    </o:shapedefaults>
    <o:shapelayout v:ext="edit">
      <o:idmap v:ext="edit" data="2"/>
    </o:shapelayout>
  </w:shapeDefaults>
  <w:decimalSymbol w:val=","/>
  <w:listSeparator w:val=";"/>
  <w14:docId w14:val="49968EEF"/>
  <w15:chartTrackingRefBased/>
  <w15:docId w15:val="{BE39395F-77FC-4D39-819E-B27D730DD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0" w:qFormat="1"/>
    <w:lsdException w:name="heading 2" w:uiPriority="0"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4"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iPriority="4" w:unhideWhenUsed="1"/>
    <w:lsdException w:name="envelope address" w:semiHidden="1" w:unhideWhenUsed="1"/>
    <w:lsdException w:name="envelope return" w:semiHidden="1" w:unhideWhenUsed="1"/>
    <w:lsdException w:name="footnote reference" w:semiHidden="1" w:uiPriority="4"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uiPriority="0"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GGNet"/>
    <w:next w:val="BasistekstGGNet"/>
    <w:uiPriority w:val="4"/>
    <w:rsid w:val="00FA197A"/>
    <w:rPr>
      <w:rFonts w:ascii="Trebuchet MS" w:hAnsi="Trebuchet MS" w:cs="Maiandra GD"/>
      <w:color w:val="000000" w:themeColor="text1"/>
      <w:szCs w:val="18"/>
    </w:rPr>
  </w:style>
  <w:style w:type="paragraph" w:styleId="Kop1">
    <w:name w:val="heading 1"/>
    <w:aliases w:val="Kop 1 GGNet"/>
    <w:basedOn w:val="ZsysbasisGGNet"/>
    <w:next w:val="BasistekstGGNet"/>
    <w:qFormat/>
    <w:rsid w:val="00345315"/>
    <w:pPr>
      <w:keepNext/>
      <w:keepLines/>
      <w:numPr>
        <w:numId w:val="24"/>
      </w:numPr>
      <w:outlineLvl w:val="0"/>
    </w:pPr>
    <w:rPr>
      <w:b/>
      <w:bCs/>
      <w:sz w:val="24"/>
      <w:szCs w:val="32"/>
    </w:rPr>
  </w:style>
  <w:style w:type="paragraph" w:styleId="Kop2">
    <w:name w:val="heading 2"/>
    <w:aliases w:val="Kop 2 GGNet"/>
    <w:basedOn w:val="ZsysbasisGGNet"/>
    <w:next w:val="BasistekstGGNet"/>
    <w:qFormat/>
    <w:rsid w:val="00345315"/>
    <w:pPr>
      <w:keepNext/>
      <w:keepLines/>
      <w:numPr>
        <w:ilvl w:val="1"/>
        <w:numId w:val="24"/>
      </w:numPr>
      <w:outlineLvl w:val="1"/>
    </w:pPr>
    <w:rPr>
      <w:b/>
      <w:bCs/>
      <w:iCs/>
      <w:szCs w:val="28"/>
    </w:rPr>
  </w:style>
  <w:style w:type="paragraph" w:styleId="Kop3">
    <w:name w:val="heading 3"/>
    <w:aliases w:val="Kop 3 GGNet"/>
    <w:basedOn w:val="ZsysbasisGGNet"/>
    <w:next w:val="BasistekstGGNet"/>
    <w:uiPriority w:val="4"/>
    <w:qFormat/>
    <w:rsid w:val="00345315"/>
    <w:pPr>
      <w:keepNext/>
      <w:keepLines/>
      <w:numPr>
        <w:ilvl w:val="2"/>
        <w:numId w:val="24"/>
      </w:numPr>
      <w:outlineLvl w:val="2"/>
    </w:pPr>
    <w:rPr>
      <w:i/>
      <w:iCs/>
    </w:rPr>
  </w:style>
  <w:style w:type="paragraph" w:styleId="Kop4">
    <w:name w:val="heading 4"/>
    <w:aliases w:val="Kop 4 GGNet"/>
    <w:basedOn w:val="ZsysbasisGGNet"/>
    <w:next w:val="BasistekstGGNet"/>
    <w:uiPriority w:val="4"/>
    <w:rsid w:val="00345315"/>
    <w:pPr>
      <w:keepNext/>
      <w:keepLines/>
      <w:numPr>
        <w:ilvl w:val="3"/>
        <w:numId w:val="24"/>
      </w:numPr>
      <w:outlineLvl w:val="3"/>
    </w:pPr>
    <w:rPr>
      <w:bCs/>
      <w:szCs w:val="24"/>
    </w:rPr>
  </w:style>
  <w:style w:type="paragraph" w:styleId="Kop5">
    <w:name w:val="heading 5"/>
    <w:aliases w:val="Kop 5 GGNet"/>
    <w:basedOn w:val="ZsysbasisGGNet"/>
    <w:next w:val="BasistekstGGNet"/>
    <w:uiPriority w:val="4"/>
    <w:rsid w:val="00345315"/>
    <w:pPr>
      <w:keepNext/>
      <w:keepLines/>
      <w:numPr>
        <w:ilvl w:val="4"/>
        <w:numId w:val="24"/>
      </w:numPr>
      <w:outlineLvl w:val="4"/>
    </w:pPr>
    <w:rPr>
      <w:bCs/>
      <w:iCs/>
      <w:szCs w:val="22"/>
    </w:rPr>
  </w:style>
  <w:style w:type="paragraph" w:styleId="Kop6">
    <w:name w:val="heading 6"/>
    <w:aliases w:val="Kop 6 GGNet"/>
    <w:basedOn w:val="ZsysbasisGGNet"/>
    <w:next w:val="BasistekstGGNet"/>
    <w:uiPriority w:val="4"/>
    <w:rsid w:val="00345315"/>
    <w:pPr>
      <w:keepNext/>
      <w:keepLines/>
      <w:numPr>
        <w:ilvl w:val="5"/>
        <w:numId w:val="24"/>
      </w:numPr>
      <w:outlineLvl w:val="5"/>
    </w:pPr>
  </w:style>
  <w:style w:type="paragraph" w:styleId="Kop7">
    <w:name w:val="heading 7"/>
    <w:aliases w:val="Kop 7 GGNet"/>
    <w:basedOn w:val="ZsysbasisGGNet"/>
    <w:next w:val="BasistekstGGNet"/>
    <w:uiPriority w:val="4"/>
    <w:rsid w:val="00345315"/>
    <w:pPr>
      <w:keepNext/>
      <w:keepLines/>
      <w:numPr>
        <w:ilvl w:val="6"/>
        <w:numId w:val="24"/>
      </w:numPr>
      <w:outlineLvl w:val="6"/>
    </w:pPr>
    <w:rPr>
      <w:bCs/>
      <w:szCs w:val="20"/>
    </w:rPr>
  </w:style>
  <w:style w:type="paragraph" w:styleId="Kop8">
    <w:name w:val="heading 8"/>
    <w:aliases w:val="Kop 8 GGNet"/>
    <w:basedOn w:val="ZsysbasisGGNet"/>
    <w:next w:val="BasistekstGGNet"/>
    <w:uiPriority w:val="4"/>
    <w:rsid w:val="00345315"/>
    <w:pPr>
      <w:keepNext/>
      <w:keepLines/>
      <w:numPr>
        <w:ilvl w:val="7"/>
        <w:numId w:val="24"/>
      </w:numPr>
      <w:outlineLvl w:val="7"/>
    </w:pPr>
    <w:rPr>
      <w:iCs/>
      <w:szCs w:val="20"/>
    </w:rPr>
  </w:style>
  <w:style w:type="paragraph" w:styleId="Kop9">
    <w:name w:val="heading 9"/>
    <w:aliases w:val="Kop 9 GGNet"/>
    <w:basedOn w:val="ZsysbasisGGNet"/>
    <w:next w:val="BasistekstGGNet"/>
    <w:uiPriority w:val="4"/>
    <w:rsid w:val="00345315"/>
    <w:pPr>
      <w:keepNext/>
      <w:keepLines/>
      <w:numPr>
        <w:ilvl w:val="8"/>
        <w:numId w:val="24"/>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GGNet">
    <w:name w:val="Basistekst GGNet"/>
    <w:basedOn w:val="ZsysbasisGGNet"/>
    <w:qFormat/>
    <w:rsid w:val="00122DED"/>
  </w:style>
  <w:style w:type="paragraph" w:customStyle="1" w:styleId="ZsysbasisGGNet">
    <w:name w:val="Zsysbasis GGNet"/>
    <w:next w:val="BasistekstGGNet"/>
    <w:link w:val="ZsysbasisGGNetChar"/>
    <w:uiPriority w:val="4"/>
    <w:semiHidden/>
    <w:rsid w:val="00A07A5E"/>
    <w:pPr>
      <w:spacing w:line="260" w:lineRule="atLeast"/>
    </w:pPr>
    <w:rPr>
      <w:rFonts w:ascii="Trebuchet MS" w:hAnsi="Trebuchet MS" w:cs="Maiandra GD"/>
      <w:color w:val="000000" w:themeColor="text1"/>
      <w:szCs w:val="18"/>
    </w:rPr>
  </w:style>
  <w:style w:type="paragraph" w:customStyle="1" w:styleId="BasistekstvetGGNet">
    <w:name w:val="Basistekst vet GGNet"/>
    <w:basedOn w:val="ZsysbasisGGNet"/>
    <w:next w:val="BasistekstGGNet"/>
    <w:uiPriority w:val="1"/>
    <w:qFormat/>
    <w:rsid w:val="00122DED"/>
    <w:rPr>
      <w:b/>
      <w:bCs/>
    </w:rPr>
  </w:style>
  <w:style w:type="character" w:styleId="GevolgdeHyperlink">
    <w:name w:val="FollowedHyperlink"/>
    <w:aliases w:val="GevolgdeHyperlink GGNet"/>
    <w:basedOn w:val="Standaardalinea-lettertype"/>
    <w:uiPriority w:val="4"/>
    <w:rsid w:val="00B460C2"/>
    <w:rPr>
      <w:color w:val="auto"/>
      <w:u w:val="none"/>
    </w:rPr>
  </w:style>
  <w:style w:type="character" w:styleId="Hyperlink">
    <w:name w:val="Hyperlink"/>
    <w:aliases w:val="Hyperlink GGNet"/>
    <w:basedOn w:val="Standaardalinea-lettertype"/>
    <w:uiPriority w:val="4"/>
    <w:rsid w:val="00B460C2"/>
    <w:rPr>
      <w:color w:val="auto"/>
      <w:u w:val="none"/>
    </w:rPr>
  </w:style>
  <w:style w:type="paragraph" w:customStyle="1" w:styleId="AdresvakGGNet">
    <w:name w:val="Adresvak GGNet"/>
    <w:basedOn w:val="ZsysbasisGGNet"/>
    <w:uiPriority w:val="4"/>
    <w:rsid w:val="00280D1D"/>
    <w:rPr>
      <w:noProof/>
    </w:rPr>
  </w:style>
  <w:style w:type="paragraph" w:styleId="Koptekst">
    <w:name w:val="header"/>
    <w:basedOn w:val="ZsysbasisGGNet"/>
    <w:next w:val="BasistekstGGNet"/>
    <w:link w:val="KoptekstChar"/>
    <w:uiPriority w:val="99"/>
    <w:rsid w:val="00122DED"/>
  </w:style>
  <w:style w:type="paragraph" w:styleId="Voettekst">
    <w:name w:val="footer"/>
    <w:basedOn w:val="ZsysbasisGGNet"/>
    <w:next w:val="BasistekstGGNet"/>
    <w:link w:val="VoettekstChar"/>
    <w:uiPriority w:val="99"/>
    <w:rsid w:val="00122DED"/>
    <w:pPr>
      <w:jc w:val="right"/>
    </w:pPr>
  </w:style>
  <w:style w:type="paragraph" w:customStyle="1" w:styleId="KoptekstGGNet">
    <w:name w:val="Koptekst GGNet"/>
    <w:basedOn w:val="ZsysbasisdocumentgegevensGGNet"/>
    <w:uiPriority w:val="4"/>
    <w:rsid w:val="00122DED"/>
  </w:style>
  <w:style w:type="paragraph" w:customStyle="1" w:styleId="VoettekstGGNet">
    <w:name w:val="Voettekst GGNet"/>
    <w:basedOn w:val="ZsysbasisdocumentgegevensGGNet"/>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GGNet">
    <w:name w:val="Basistekst cursief GGNet"/>
    <w:basedOn w:val="ZsysbasisGGNet"/>
    <w:next w:val="BasistekstGGNet"/>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GGNet"/>
    <w:next w:val="BasistekstGGNet"/>
    <w:uiPriority w:val="98"/>
    <w:semiHidden/>
    <w:rsid w:val="0020607F"/>
  </w:style>
  <w:style w:type="paragraph" w:styleId="Adresenvelop">
    <w:name w:val="envelope address"/>
    <w:basedOn w:val="ZsysbasisGGNet"/>
    <w:next w:val="BasistekstGGNet"/>
    <w:uiPriority w:val="98"/>
    <w:semiHidden/>
    <w:rsid w:val="0020607F"/>
  </w:style>
  <w:style w:type="paragraph" w:styleId="Afsluiting">
    <w:name w:val="Closing"/>
    <w:basedOn w:val="ZsysbasisGGNet"/>
    <w:next w:val="BasistekstGGNet"/>
    <w:uiPriority w:val="98"/>
    <w:semiHidden/>
    <w:rsid w:val="0020607F"/>
  </w:style>
  <w:style w:type="paragraph" w:customStyle="1" w:styleId="Inspring1eniveauGGNet">
    <w:name w:val="Inspring 1e niveau GGNet"/>
    <w:basedOn w:val="ZsysbasisGGNet"/>
    <w:uiPriority w:val="4"/>
    <w:qFormat/>
    <w:rsid w:val="00122DED"/>
    <w:pPr>
      <w:tabs>
        <w:tab w:val="left" w:pos="170"/>
      </w:tabs>
      <w:ind w:left="170" w:hanging="170"/>
    </w:pPr>
  </w:style>
  <w:style w:type="paragraph" w:customStyle="1" w:styleId="Inspring2eniveauGGNet">
    <w:name w:val="Inspring 2e niveau GGNet"/>
    <w:basedOn w:val="ZsysbasisGGNet"/>
    <w:uiPriority w:val="4"/>
    <w:qFormat/>
    <w:rsid w:val="00122DED"/>
    <w:pPr>
      <w:tabs>
        <w:tab w:val="left" w:pos="340"/>
      </w:tabs>
      <w:ind w:left="340" w:hanging="170"/>
    </w:pPr>
  </w:style>
  <w:style w:type="paragraph" w:customStyle="1" w:styleId="Inspring3eniveauGGNet">
    <w:name w:val="Inspring 3e niveau GGNet"/>
    <w:basedOn w:val="ZsysbasisGGNet"/>
    <w:uiPriority w:val="4"/>
    <w:qFormat/>
    <w:rsid w:val="00122DED"/>
    <w:pPr>
      <w:tabs>
        <w:tab w:val="left" w:pos="510"/>
      </w:tabs>
      <w:ind w:left="510" w:hanging="170"/>
    </w:pPr>
  </w:style>
  <w:style w:type="paragraph" w:customStyle="1" w:styleId="Zwevend1eniveauGGNet">
    <w:name w:val="Zwevend 1e niveau GGNet"/>
    <w:basedOn w:val="ZsysbasisGGNet"/>
    <w:uiPriority w:val="4"/>
    <w:qFormat/>
    <w:rsid w:val="00122DED"/>
    <w:pPr>
      <w:ind w:left="170"/>
    </w:pPr>
  </w:style>
  <w:style w:type="paragraph" w:customStyle="1" w:styleId="Zwevend2eniveauGGNet">
    <w:name w:val="Zwevend 2e niveau GGNet"/>
    <w:basedOn w:val="ZsysbasisGGNet"/>
    <w:uiPriority w:val="4"/>
    <w:qFormat/>
    <w:rsid w:val="00122DED"/>
    <w:pPr>
      <w:ind w:left="340"/>
    </w:pPr>
  </w:style>
  <w:style w:type="paragraph" w:customStyle="1" w:styleId="Zwevend3eniveauGGNet">
    <w:name w:val="Zwevend 3e niveau GGNet"/>
    <w:basedOn w:val="ZsysbasisGGNet"/>
    <w:uiPriority w:val="4"/>
    <w:qFormat/>
    <w:rsid w:val="00122DED"/>
    <w:pPr>
      <w:ind w:left="510"/>
    </w:pPr>
  </w:style>
  <w:style w:type="paragraph" w:styleId="Inhopg1">
    <w:name w:val="toc 1"/>
    <w:aliases w:val="Inhopg 1 GGNet"/>
    <w:basedOn w:val="ZsysbasistocGGNet"/>
    <w:next w:val="BasistekstGGNet"/>
    <w:uiPriority w:val="4"/>
    <w:rsid w:val="00E65900"/>
    <w:rPr>
      <w:b/>
    </w:rPr>
  </w:style>
  <w:style w:type="paragraph" w:styleId="Inhopg2">
    <w:name w:val="toc 2"/>
    <w:aliases w:val="Inhopg 2 GGNet"/>
    <w:basedOn w:val="ZsysbasistocGGNet"/>
    <w:next w:val="BasistekstGGNet"/>
    <w:uiPriority w:val="4"/>
    <w:rsid w:val="00E65900"/>
  </w:style>
  <w:style w:type="paragraph" w:styleId="Inhopg3">
    <w:name w:val="toc 3"/>
    <w:aliases w:val="Inhopg 3 GGNet"/>
    <w:basedOn w:val="ZsysbasistocGGNet"/>
    <w:next w:val="BasistekstGGNet"/>
    <w:uiPriority w:val="4"/>
    <w:rsid w:val="00E65900"/>
  </w:style>
  <w:style w:type="paragraph" w:styleId="Inhopg4">
    <w:name w:val="toc 4"/>
    <w:aliases w:val="Inhopg 4 GGNet"/>
    <w:basedOn w:val="ZsysbasistocGGNet"/>
    <w:next w:val="BasistekstGGNet"/>
    <w:uiPriority w:val="4"/>
    <w:rsid w:val="00122DED"/>
  </w:style>
  <w:style w:type="paragraph" w:styleId="Bronvermelding">
    <w:name w:val="table of authorities"/>
    <w:basedOn w:val="ZsysbasisGGNet"/>
    <w:next w:val="BasistekstGGNet"/>
    <w:uiPriority w:val="98"/>
    <w:semiHidden/>
    <w:rsid w:val="00F33259"/>
    <w:pPr>
      <w:ind w:left="180" w:hanging="180"/>
    </w:pPr>
  </w:style>
  <w:style w:type="paragraph" w:styleId="Index2">
    <w:name w:val="index 2"/>
    <w:basedOn w:val="ZsysbasisGGNet"/>
    <w:next w:val="BasistekstGGNet"/>
    <w:uiPriority w:val="98"/>
    <w:semiHidden/>
    <w:rsid w:val="00122DED"/>
  </w:style>
  <w:style w:type="paragraph" w:styleId="Index3">
    <w:name w:val="index 3"/>
    <w:basedOn w:val="ZsysbasisGGNet"/>
    <w:next w:val="BasistekstGGNet"/>
    <w:uiPriority w:val="98"/>
    <w:semiHidden/>
    <w:rsid w:val="00122DED"/>
  </w:style>
  <w:style w:type="paragraph" w:styleId="Ondertitel">
    <w:name w:val="Subtitle"/>
    <w:basedOn w:val="ZsysbasisGGNet"/>
    <w:next w:val="BasistekstGGNet"/>
    <w:uiPriority w:val="98"/>
    <w:semiHidden/>
    <w:rsid w:val="00122DED"/>
  </w:style>
  <w:style w:type="paragraph" w:styleId="Titel">
    <w:name w:val="Title"/>
    <w:basedOn w:val="ZsysbasisGGNet"/>
    <w:next w:val="BasistekstGGNet"/>
    <w:uiPriority w:val="98"/>
    <w:semiHidden/>
    <w:rsid w:val="00122DED"/>
  </w:style>
  <w:style w:type="paragraph" w:customStyle="1" w:styleId="Kop2zondernummerGGNet">
    <w:name w:val="Kop 2 zonder nummer GGNet"/>
    <w:basedOn w:val="ZsysbasisGGNet"/>
    <w:next w:val="BasistekstGGNet"/>
    <w:uiPriority w:val="4"/>
    <w:qFormat/>
    <w:rsid w:val="00907888"/>
    <w:pPr>
      <w:keepNext/>
      <w:keepLines/>
      <w:outlineLvl w:val="1"/>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GGNet">
    <w:name w:val="Kop 1 zonder nummer GGNet"/>
    <w:basedOn w:val="ZsysbasisGGNet"/>
    <w:next w:val="BasistekstGGNet"/>
    <w:uiPriority w:val="4"/>
    <w:qFormat/>
    <w:rsid w:val="00907888"/>
    <w:pPr>
      <w:keepNext/>
      <w:keepLines/>
      <w:outlineLvl w:val="0"/>
    </w:pPr>
    <w:rPr>
      <w:b/>
      <w:sz w:val="24"/>
      <w:szCs w:val="32"/>
    </w:rPr>
  </w:style>
  <w:style w:type="paragraph" w:customStyle="1" w:styleId="Kop3zondernummerGGNet">
    <w:name w:val="Kop 3 zonder nummer GGNet"/>
    <w:basedOn w:val="ZsysbasisGGNet"/>
    <w:next w:val="BasistekstGGNet"/>
    <w:uiPriority w:val="4"/>
    <w:qFormat/>
    <w:rsid w:val="00907888"/>
    <w:pPr>
      <w:keepNext/>
      <w:keepLines/>
      <w:outlineLvl w:val="2"/>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GGNet"/>
    <w:basedOn w:val="ZsysbasistocGGNet"/>
    <w:next w:val="BasistekstGGNet"/>
    <w:uiPriority w:val="4"/>
    <w:rsid w:val="003964D4"/>
  </w:style>
  <w:style w:type="paragraph" w:styleId="Inhopg6">
    <w:name w:val="toc 6"/>
    <w:aliases w:val="Inhopg 6 GGNet"/>
    <w:basedOn w:val="ZsysbasistocGGNet"/>
    <w:next w:val="BasistekstGGNet"/>
    <w:uiPriority w:val="4"/>
    <w:rsid w:val="003964D4"/>
  </w:style>
  <w:style w:type="paragraph" w:styleId="Inhopg7">
    <w:name w:val="toc 7"/>
    <w:aliases w:val="Inhopg 7 GGNet"/>
    <w:basedOn w:val="ZsysbasistocGGNet"/>
    <w:next w:val="BasistekstGGNet"/>
    <w:uiPriority w:val="4"/>
    <w:rsid w:val="003964D4"/>
  </w:style>
  <w:style w:type="paragraph" w:styleId="Inhopg8">
    <w:name w:val="toc 8"/>
    <w:aliases w:val="Inhopg 8 GGNet"/>
    <w:basedOn w:val="ZsysbasistocGGNet"/>
    <w:next w:val="BasistekstGGNet"/>
    <w:uiPriority w:val="4"/>
    <w:rsid w:val="003964D4"/>
  </w:style>
  <w:style w:type="paragraph" w:styleId="Inhopg9">
    <w:name w:val="toc 9"/>
    <w:aliases w:val="Inhopg 9 GGNet"/>
    <w:basedOn w:val="ZsysbasistocGGNet"/>
    <w:next w:val="BasistekstGGNet"/>
    <w:uiPriority w:val="4"/>
    <w:rsid w:val="003964D4"/>
  </w:style>
  <w:style w:type="paragraph" w:styleId="Afzender">
    <w:name w:val="envelope return"/>
    <w:basedOn w:val="ZsysbasisGGNet"/>
    <w:next w:val="BasistekstGGNet"/>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GGNet"/>
    <w:next w:val="BasistekstGGNet"/>
    <w:uiPriority w:val="98"/>
    <w:semiHidden/>
    <w:rsid w:val="0020607F"/>
  </w:style>
  <w:style w:type="paragraph" w:styleId="Bloktekst">
    <w:name w:val="Block Text"/>
    <w:basedOn w:val="ZsysbasisGGNet"/>
    <w:next w:val="BasistekstGGNet"/>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GGNet"/>
    <w:next w:val="BasistekstGGNet"/>
    <w:uiPriority w:val="98"/>
    <w:semiHidden/>
    <w:rsid w:val="0020607F"/>
  </w:style>
  <w:style w:type="paragraph" w:styleId="Handtekening">
    <w:name w:val="Signature"/>
    <w:basedOn w:val="ZsysbasisGGNet"/>
    <w:next w:val="BasistekstGGNet"/>
    <w:uiPriority w:val="98"/>
    <w:semiHidden/>
    <w:rsid w:val="0020607F"/>
  </w:style>
  <w:style w:type="paragraph" w:styleId="HTML-voorafopgemaakt">
    <w:name w:val="HTML Preformatted"/>
    <w:basedOn w:val="ZsysbasisGGNet"/>
    <w:next w:val="BasistekstGGNet"/>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pPr>
        <w:spacing w:before="0" w:after="0" w:line="240" w:lineRule="auto"/>
      </w:pPr>
      <w:rPr>
        <w:b/>
        <w:bCs/>
        <w:color w:val="FFFFFF" w:themeColor="background1"/>
      </w:rPr>
      <w:tblPr/>
      <w:tcPr>
        <w:shd w:val="clear" w:color="auto" w:fill="E83368" w:themeFill="accent6"/>
      </w:tcPr>
    </w:tblStylePr>
    <w:tblStylePr w:type="lastRow">
      <w:pPr>
        <w:spacing w:before="0" w:after="0" w:line="240" w:lineRule="auto"/>
      </w:pPr>
      <w:rPr>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tcBorders>
      </w:tcPr>
    </w:tblStylePr>
    <w:tblStylePr w:type="firstCol">
      <w:rPr>
        <w:b/>
        <w:bCs/>
      </w:rPr>
    </w:tblStylePr>
    <w:tblStylePr w:type="lastCol">
      <w:rPr>
        <w:b/>
        <w:bCs/>
      </w:r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pPr>
        <w:spacing w:before="0" w:after="0" w:line="240" w:lineRule="auto"/>
      </w:pPr>
      <w:rPr>
        <w:b/>
        <w:bCs/>
        <w:color w:val="FFFFFF" w:themeColor="background1"/>
      </w:rPr>
      <w:tblPr/>
      <w:tcPr>
        <w:shd w:val="clear" w:color="auto" w:fill="FBBE3E" w:themeFill="accent5"/>
      </w:tcPr>
    </w:tblStylePr>
    <w:tblStylePr w:type="lastRow">
      <w:pPr>
        <w:spacing w:before="0" w:after="0" w:line="240" w:lineRule="auto"/>
      </w:pPr>
      <w:rPr>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tcBorders>
      </w:tcPr>
    </w:tblStylePr>
    <w:tblStylePr w:type="firstCol">
      <w:rPr>
        <w:b/>
        <w:bCs/>
      </w:rPr>
    </w:tblStylePr>
    <w:tblStylePr w:type="lastCol">
      <w:rPr>
        <w:b/>
        <w:bCs/>
      </w:r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pPr>
        <w:spacing w:before="0" w:after="0" w:line="240" w:lineRule="auto"/>
      </w:pPr>
      <w:rPr>
        <w:b/>
        <w:bCs/>
        <w:color w:val="FFFFFF" w:themeColor="background1"/>
      </w:rPr>
      <w:tblPr/>
      <w:tcPr>
        <w:shd w:val="clear" w:color="auto" w:fill="F8B990" w:themeFill="accent4"/>
      </w:tcPr>
    </w:tblStylePr>
    <w:tblStylePr w:type="lastRow">
      <w:pPr>
        <w:spacing w:before="0" w:after="0" w:line="240" w:lineRule="auto"/>
      </w:pPr>
      <w:rPr>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tcBorders>
      </w:tcPr>
    </w:tblStylePr>
    <w:tblStylePr w:type="firstCol">
      <w:rPr>
        <w:b/>
        <w:bCs/>
      </w:rPr>
    </w:tblStylePr>
    <w:tblStylePr w:type="lastCol">
      <w:rPr>
        <w:b/>
        <w:bCs/>
      </w:r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pPr>
        <w:spacing w:before="0" w:after="0" w:line="240" w:lineRule="auto"/>
      </w:pPr>
      <w:rPr>
        <w:b/>
        <w:bCs/>
        <w:color w:val="FFFFFF" w:themeColor="background1"/>
      </w:rPr>
      <w:tblPr/>
      <w:tcPr>
        <w:shd w:val="clear" w:color="auto" w:fill="3D58A4" w:themeFill="accent3"/>
      </w:tcPr>
    </w:tblStylePr>
    <w:tblStylePr w:type="lastRow">
      <w:pPr>
        <w:spacing w:before="0" w:after="0" w:line="240" w:lineRule="auto"/>
      </w:pPr>
      <w:rPr>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tcBorders>
      </w:tcPr>
    </w:tblStylePr>
    <w:tblStylePr w:type="firstCol">
      <w:rPr>
        <w:b/>
        <w:bCs/>
      </w:rPr>
    </w:tblStylePr>
    <w:tblStylePr w:type="lastCol">
      <w:rPr>
        <w:b/>
        <w:bCs/>
      </w:r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style>
  <w:style w:type="paragraph" w:styleId="HTML-adres">
    <w:name w:val="HTML Address"/>
    <w:basedOn w:val="ZsysbasisGGNet"/>
    <w:next w:val="BasistekstGGNet"/>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pPr>
        <w:spacing w:before="0" w:after="0" w:line="240" w:lineRule="auto"/>
      </w:pPr>
      <w:rPr>
        <w:b/>
        <w:bCs/>
        <w:color w:val="FFFFFF" w:themeColor="background1"/>
      </w:rPr>
      <w:tblPr/>
      <w:tcPr>
        <w:shd w:val="clear" w:color="auto" w:fill="32BEF0" w:themeFill="accent2"/>
      </w:tcPr>
    </w:tblStylePr>
    <w:tblStylePr w:type="lastRow">
      <w:pPr>
        <w:spacing w:before="0" w:after="0" w:line="240" w:lineRule="auto"/>
      </w:pPr>
      <w:rPr>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tcBorders>
      </w:tcPr>
    </w:tblStylePr>
    <w:tblStylePr w:type="firstCol">
      <w:rPr>
        <w:b/>
        <w:bCs/>
      </w:rPr>
    </w:tblStylePr>
    <w:tblStylePr w:type="lastCol">
      <w:rPr>
        <w:b/>
        <w:bCs/>
      </w:r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style>
  <w:style w:type="table" w:styleId="Lichtearcering-accent6">
    <w:name w:val="Light Shading Accent 6"/>
    <w:basedOn w:val="Standaardtabel"/>
    <w:uiPriority w:val="60"/>
    <w:rsid w:val="00E07762"/>
    <w:pPr>
      <w:spacing w:line="240" w:lineRule="auto"/>
    </w:pPr>
    <w:rPr>
      <w:color w:val="BE1546" w:themeColor="accent6" w:themeShade="BF"/>
    </w:rPr>
    <w:tblPr>
      <w:tblStyleRowBandSize w:val="1"/>
      <w:tblStyleColBandSize w:val="1"/>
      <w:tblBorders>
        <w:top w:val="single" w:sz="8" w:space="0" w:color="E83368" w:themeColor="accent6"/>
        <w:bottom w:val="single" w:sz="8" w:space="0" w:color="E83368" w:themeColor="accent6"/>
      </w:tblBorders>
    </w:tblPr>
    <w:tblStylePr w:type="fir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lastRow">
      <w:pPr>
        <w:spacing w:before="0" w:after="0" w:line="240" w:lineRule="auto"/>
      </w:pPr>
      <w:rPr>
        <w:b/>
        <w:bCs/>
      </w:rPr>
      <w:tblPr/>
      <w:tcPr>
        <w:tcBorders>
          <w:top w:val="single" w:sz="8" w:space="0" w:color="E83368" w:themeColor="accent6"/>
          <w:left w:val="nil"/>
          <w:bottom w:val="single" w:sz="8" w:space="0" w:color="E83368"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left w:val="nil"/>
          <w:right w:val="nil"/>
          <w:insideH w:val="nil"/>
          <w:insideV w:val="nil"/>
        </w:tcBorders>
        <w:shd w:val="clear" w:color="auto" w:fill="F9CCD9"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GGNet"/>
    <w:next w:val="BasistekstGGNet"/>
    <w:uiPriority w:val="98"/>
    <w:semiHidden/>
    <w:rsid w:val="00F33259"/>
    <w:pPr>
      <w:ind w:left="284" w:hanging="284"/>
    </w:pPr>
  </w:style>
  <w:style w:type="paragraph" w:styleId="Lijst2">
    <w:name w:val="List 2"/>
    <w:basedOn w:val="ZsysbasisGGNet"/>
    <w:next w:val="BasistekstGGNet"/>
    <w:uiPriority w:val="98"/>
    <w:semiHidden/>
    <w:rsid w:val="00F33259"/>
    <w:pPr>
      <w:ind w:left="568" w:hanging="284"/>
    </w:pPr>
  </w:style>
  <w:style w:type="paragraph" w:styleId="Lijst3">
    <w:name w:val="List 3"/>
    <w:basedOn w:val="ZsysbasisGGNet"/>
    <w:next w:val="BasistekstGGNet"/>
    <w:uiPriority w:val="98"/>
    <w:semiHidden/>
    <w:rsid w:val="00F33259"/>
    <w:pPr>
      <w:ind w:left="851" w:hanging="284"/>
    </w:pPr>
  </w:style>
  <w:style w:type="paragraph" w:styleId="Lijst4">
    <w:name w:val="List 4"/>
    <w:basedOn w:val="ZsysbasisGGNet"/>
    <w:next w:val="BasistekstGGNet"/>
    <w:uiPriority w:val="98"/>
    <w:semiHidden/>
    <w:rsid w:val="00F33259"/>
    <w:pPr>
      <w:ind w:left="1135" w:hanging="284"/>
    </w:pPr>
  </w:style>
  <w:style w:type="paragraph" w:styleId="Lijst5">
    <w:name w:val="List 5"/>
    <w:basedOn w:val="ZsysbasisGGNet"/>
    <w:next w:val="BasistekstGGNet"/>
    <w:uiPriority w:val="98"/>
    <w:semiHidden/>
    <w:rsid w:val="00F33259"/>
    <w:pPr>
      <w:ind w:left="1418" w:hanging="284"/>
    </w:pPr>
  </w:style>
  <w:style w:type="paragraph" w:styleId="Index1">
    <w:name w:val="index 1"/>
    <w:basedOn w:val="ZsysbasisGGNet"/>
    <w:next w:val="BasistekstGGNet"/>
    <w:uiPriority w:val="98"/>
    <w:semiHidden/>
    <w:rsid w:val="00F33259"/>
  </w:style>
  <w:style w:type="paragraph" w:styleId="Lijstopsomteken">
    <w:name w:val="List Bullet"/>
    <w:basedOn w:val="ZsysbasisGGNet"/>
    <w:next w:val="BasistekstGGNet"/>
    <w:uiPriority w:val="98"/>
    <w:semiHidden/>
    <w:rsid w:val="00E7078D"/>
    <w:pPr>
      <w:numPr>
        <w:numId w:val="12"/>
      </w:numPr>
      <w:ind w:left="357" w:hanging="357"/>
    </w:pPr>
  </w:style>
  <w:style w:type="paragraph" w:styleId="Lijstopsomteken2">
    <w:name w:val="List Bullet 2"/>
    <w:basedOn w:val="ZsysbasisGGNet"/>
    <w:next w:val="BasistekstGGNet"/>
    <w:uiPriority w:val="98"/>
    <w:semiHidden/>
    <w:rsid w:val="00E7078D"/>
    <w:pPr>
      <w:numPr>
        <w:numId w:val="13"/>
      </w:numPr>
      <w:ind w:left="641" w:hanging="357"/>
    </w:pPr>
  </w:style>
  <w:style w:type="paragraph" w:styleId="Lijstopsomteken3">
    <w:name w:val="List Bullet 3"/>
    <w:basedOn w:val="ZsysbasisGGNet"/>
    <w:next w:val="BasistekstGGNet"/>
    <w:uiPriority w:val="98"/>
    <w:semiHidden/>
    <w:rsid w:val="00E7078D"/>
    <w:pPr>
      <w:numPr>
        <w:numId w:val="14"/>
      </w:numPr>
      <w:ind w:left="924" w:hanging="357"/>
    </w:pPr>
  </w:style>
  <w:style w:type="paragraph" w:styleId="Lijstopsomteken4">
    <w:name w:val="List Bullet 4"/>
    <w:basedOn w:val="ZsysbasisGGNet"/>
    <w:next w:val="BasistekstGGNet"/>
    <w:uiPriority w:val="98"/>
    <w:semiHidden/>
    <w:rsid w:val="00E7078D"/>
    <w:pPr>
      <w:numPr>
        <w:numId w:val="15"/>
      </w:numPr>
      <w:ind w:left="1208" w:hanging="357"/>
    </w:pPr>
  </w:style>
  <w:style w:type="paragraph" w:styleId="Lijstnummering">
    <w:name w:val="List Number"/>
    <w:basedOn w:val="ZsysbasisGGNet"/>
    <w:next w:val="BasistekstGGNet"/>
    <w:uiPriority w:val="98"/>
    <w:semiHidden/>
    <w:rsid w:val="00705849"/>
    <w:pPr>
      <w:numPr>
        <w:numId w:val="17"/>
      </w:numPr>
      <w:ind w:left="357" w:hanging="357"/>
    </w:pPr>
  </w:style>
  <w:style w:type="paragraph" w:styleId="Lijstnummering2">
    <w:name w:val="List Number 2"/>
    <w:basedOn w:val="ZsysbasisGGNet"/>
    <w:next w:val="BasistekstGGNet"/>
    <w:uiPriority w:val="98"/>
    <w:semiHidden/>
    <w:rsid w:val="00705849"/>
    <w:pPr>
      <w:numPr>
        <w:numId w:val="18"/>
      </w:numPr>
      <w:ind w:left="641" w:hanging="357"/>
    </w:pPr>
  </w:style>
  <w:style w:type="paragraph" w:styleId="Lijstnummering3">
    <w:name w:val="List Number 3"/>
    <w:basedOn w:val="ZsysbasisGGNet"/>
    <w:next w:val="BasistekstGGNet"/>
    <w:uiPriority w:val="98"/>
    <w:semiHidden/>
    <w:rsid w:val="00705849"/>
    <w:pPr>
      <w:numPr>
        <w:numId w:val="19"/>
      </w:numPr>
      <w:ind w:left="924" w:hanging="357"/>
    </w:pPr>
  </w:style>
  <w:style w:type="paragraph" w:styleId="Lijstnummering4">
    <w:name w:val="List Number 4"/>
    <w:basedOn w:val="ZsysbasisGGNet"/>
    <w:next w:val="BasistekstGGNet"/>
    <w:uiPriority w:val="98"/>
    <w:semiHidden/>
    <w:rsid w:val="00705849"/>
    <w:pPr>
      <w:numPr>
        <w:numId w:val="20"/>
      </w:numPr>
      <w:ind w:left="1208" w:hanging="357"/>
    </w:pPr>
  </w:style>
  <w:style w:type="paragraph" w:styleId="Lijstnummering5">
    <w:name w:val="List Number 5"/>
    <w:basedOn w:val="ZsysbasisGGNet"/>
    <w:next w:val="BasistekstGGNet"/>
    <w:uiPriority w:val="98"/>
    <w:semiHidden/>
    <w:rsid w:val="00705849"/>
    <w:pPr>
      <w:numPr>
        <w:numId w:val="21"/>
      </w:numPr>
      <w:ind w:left="1491" w:hanging="357"/>
    </w:pPr>
  </w:style>
  <w:style w:type="paragraph" w:styleId="Lijstvoortzetting">
    <w:name w:val="List Continue"/>
    <w:basedOn w:val="ZsysbasisGGNet"/>
    <w:next w:val="BasistekstGGNet"/>
    <w:uiPriority w:val="98"/>
    <w:semiHidden/>
    <w:rsid w:val="00705849"/>
    <w:pPr>
      <w:ind w:left="284"/>
    </w:pPr>
  </w:style>
  <w:style w:type="paragraph" w:styleId="Lijstvoortzetting2">
    <w:name w:val="List Continue 2"/>
    <w:basedOn w:val="ZsysbasisGGNet"/>
    <w:next w:val="BasistekstGGNet"/>
    <w:uiPriority w:val="98"/>
    <w:semiHidden/>
    <w:rsid w:val="00705849"/>
    <w:pPr>
      <w:ind w:left="567"/>
    </w:pPr>
  </w:style>
  <w:style w:type="paragraph" w:styleId="Lijstvoortzetting3">
    <w:name w:val="List Continue 3"/>
    <w:basedOn w:val="ZsysbasisGGNet"/>
    <w:next w:val="BasistekstGGNet"/>
    <w:uiPriority w:val="98"/>
    <w:semiHidden/>
    <w:rsid w:val="00705849"/>
    <w:pPr>
      <w:ind w:left="851"/>
    </w:pPr>
  </w:style>
  <w:style w:type="paragraph" w:styleId="Lijstvoortzetting4">
    <w:name w:val="List Continue 4"/>
    <w:basedOn w:val="ZsysbasisGGNet"/>
    <w:next w:val="BasistekstGGNet"/>
    <w:uiPriority w:val="98"/>
    <w:semiHidden/>
    <w:rsid w:val="00705849"/>
    <w:pPr>
      <w:ind w:left="1134"/>
    </w:pPr>
  </w:style>
  <w:style w:type="paragraph" w:styleId="Lijstvoortzetting5">
    <w:name w:val="List Continue 5"/>
    <w:basedOn w:val="ZsysbasisGGNet"/>
    <w:next w:val="BasistekstGGNet"/>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GGNet"/>
    <w:next w:val="BasistekstGGNet"/>
    <w:uiPriority w:val="98"/>
    <w:semiHidden/>
    <w:rsid w:val="0020607F"/>
  </w:style>
  <w:style w:type="paragraph" w:styleId="Notitiekop">
    <w:name w:val="Note Heading"/>
    <w:basedOn w:val="ZsysbasisGGNet"/>
    <w:next w:val="BasistekstGGNet"/>
    <w:uiPriority w:val="98"/>
    <w:semiHidden/>
    <w:rsid w:val="0020607F"/>
  </w:style>
  <w:style w:type="paragraph" w:styleId="Plattetekst">
    <w:name w:val="Body Text"/>
    <w:basedOn w:val="ZsysbasisGGNet"/>
    <w:next w:val="BasistekstGGNet"/>
    <w:link w:val="PlattetekstChar"/>
    <w:uiPriority w:val="98"/>
    <w:semiHidden/>
    <w:rsid w:val="0020607F"/>
  </w:style>
  <w:style w:type="paragraph" w:styleId="Plattetekst2">
    <w:name w:val="Body Text 2"/>
    <w:basedOn w:val="ZsysbasisGGNet"/>
    <w:next w:val="BasistekstGGNet"/>
    <w:link w:val="Plattetekst2Char"/>
    <w:uiPriority w:val="3"/>
    <w:semiHidden/>
    <w:rsid w:val="00E7078D"/>
  </w:style>
  <w:style w:type="paragraph" w:styleId="Plattetekst3">
    <w:name w:val="Body Text 3"/>
    <w:basedOn w:val="ZsysbasisGGNet"/>
    <w:next w:val="BasistekstGGNet"/>
    <w:uiPriority w:val="3"/>
    <w:semiHidden/>
    <w:rsid w:val="0020607F"/>
  </w:style>
  <w:style w:type="paragraph" w:styleId="Platteteksteersteinspringing">
    <w:name w:val="Body Text First Indent"/>
    <w:basedOn w:val="ZsysbasisGGNet"/>
    <w:next w:val="BasistekstGGNet"/>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GGNet"/>
    <w:next w:val="BasistekstGGNet"/>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GGNet"/>
    <w:next w:val="BasistekstGGNet"/>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GGNetChar">
    <w:name w:val="Zsysbasis GGNet Char"/>
    <w:basedOn w:val="Standaardalinea-lettertype"/>
    <w:link w:val="ZsysbasisGGNet"/>
    <w:uiPriority w:val="4"/>
    <w:semiHidden/>
    <w:rsid w:val="00A07A5E"/>
    <w:rPr>
      <w:rFonts w:ascii="Trebuchet MS" w:hAnsi="Trebuchet MS" w:cs="Maiandra GD"/>
      <w:color w:val="000000" w:themeColor="text1"/>
      <w:szCs w:val="18"/>
    </w:rPr>
  </w:style>
  <w:style w:type="paragraph" w:styleId="Standaardinspringing">
    <w:name w:val="Normal Indent"/>
    <w:basedOn w:val="ZsysbasisGGNet"/>
    <w:next w:val="BasistekstGGNet"/>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GGNet"/>
    <w:basedOn w:val="Standaardalinea-lettertype"/>
    <w:uiPriority w:val="4"/>
    <w:rsid w:val="00CB7600"/>
    <w:rPr>
      <w:vertAlign w:val="superscript"/>
    </w:rPr>
  </w:style>
  <w:style w:type="paragraph" w:styleId="Voetnoottekst">
    <w:name w:val="footnote text"/>
    <w:aliases w:val="Voetnoottekst GGNet"/>
    <w:basedOn w:val="ZsysbasisGGNet"/>
    <w:uiPriority w:val="4"/>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GGNet"/>
    <w:next w:val="BasistekstGGNet"/>
    <w:uiPriority w:val="98"/>
    <w:semiHidden/>
    <w:rsid w:val="0020607F"/>
  </w:style>
  <w:style w:type="paragraph" w:styleId="Tekstzonderopmaak">
    <w:name w:val="Plain Text"/>
    <w:basedOn w:val="ZsysbasisGGNet"/>
    <w:next w:val="BasistekstGGNet"/>
    <w:uiPriority w:val="98"/>
    <w:semiHidden/>
    <w:rsid w:val="0020607F"/>
  </w:style>
  <w:style w:type="paragraph" w:styleId="Ballontekst">
    <w:name w:val="Balloon Text"/>
    <w:basedOn w:val="ZsysbasisGGNet"/>
    <w:next w:val="BasistekstGGNet"/>
    <w:uiPriority w:val="98"/>
    <w:semiHidden/>
    <w:rsid w:val="0020607F"/>
  </w:style>
  <w:style w:type="paragraph" w:styleId="Bijschrift">
    <w:name w:val="caption"/>
    <w:aliases w:val="Bijschrift GGNet"/>
    <w:basedOn w:val="ZsysbasisGGNet"/>
    <w:next w:val="BasistekstGGNet"/>
    <w:uiPriority w:val="4"/>
    <w:qFormat/>
    <w:rsid w:val="0020607F"/>
  </w:style>
  <w:style w:type="character" w:customStyle="1" w:styleId="TekstopmerkingChar">
    <w:name w:val="Tekst opmerking Char"/>
    <w:basedOn w:val="ZsysbasisGGNet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GGNet"/>
    <w:next w:val="BasistekstGGNet"/>
    <w:uiPriority w:val="98"/>
    <w:semiHidden/>
    <w:rsid w:val="0020607F"/>
  </w:style>
  <w:style w:type="table" w:styleId="Lichtearcering-accent5">
    <w:name w:val="Light Shading Accent 5"/>
    <w:basedOn w:val="Standaardtabel"/>
    <w:uiPriority w:val="60"/>
    <w:rsid w:val="00E07762"/>
    <w:pPr>
      <w:spacing w:line="240" w:lineRule="auto"/>
    </w:pPr>
    <w:rPr>
      <w:color w:val="E59C04" w:themeColor="accent5" w:themeShade="BF"/>
    </w:rPr>
    <w:tblPr>
      <w:tblStyleRowBandSize w:val="1"/>
      <w:tblStyleColBandSize w:val="1"/>
      <w:tblBorders>
        <w:top w:val="single" w:sz="8" w:space="0" w:color="FBBE3E" w:themeColor="accent5"/>
        <w:bottom w:val="single" w:sz="8" w:space="0" w:color="FBBE3E" w:themeColor="accent5"/>
      </w:tblBorders>
    </w:tblPr>
    <w:tblStylePr w:type="fir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lastRow">
      <w:pPr>
        <w:spacing w:before="0" w:after="0" w:line="240" w:lineRule="auto"/>
      </w:pPr>
      <w:rPr>
        <w:b/>
        <w:bCs/>
      </w:rPr>
      <w:tblPr/>
      <w:tcPr>
        <w:tcBorders>
          <w:top w:val="single" w:sz="8" w:space="0" w:color="FBBE3E" w:themeColor="accent5"/>
          <w:left w:val="nil"/>
          <w:bottom w:val="single" w:sz="8" w:space="0" w:color="FBBE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left w:val="nil"/>
          <w:right w:val="nil"/>
          <w:insideH w:val="nil"/>
          <w:insideV w:val="nil"/>
        </w:tcBorders>
        <w:shd w:val="clear" w:color="auto" w:fill="FEEECF" w:themeFill="accent5" w:themeFillTint="3F"/>
      </w:tcPr>
    </w:tblStylePr>
  </w:style>
  <w:style w:type="paragraph" w:styleId="Eindnoottekst">
    <w:name w:val="endnote text"/>
    <w:aliases w:val="Eindnoottekst GGNet"/>
    <w:basedOn w:val="ZsysbasisGGNet"/>
    <w:next w:val="BasistekstGGNet"/>
    <w:uiPriority w:val="4"/>
    <w:rsid w:val="0020607F"/>
  </w:style>
  <w:style w:type="paragraph" w:styleId="Indexkop">
    <w:name w:val="index heading"/>
    <w:basedOn w:val="ZsysbasisGGNet"/>
    <w:next w:val="BasistekstGGNet"/>
    <w:uiPriority w:val="98"/>
    <w:semiHidden/>
    <w:rsid w:val="0020607F"/>
  </w:style>
  <w:style w:type="paragraph" w:styleId="Kopbronvermelding">
    <w:name w:val="toa heading"/>
    <w:basedOn w:val="ZsysbasisGGNet"/>
    <w:next w:val="BasistekstGGNet"/>
    <w:uiPriority w:val="98"/>
    <w:semiHidden/>
    <w:rsid w:val="0020607F"/>
  </w:style>
  <w:style w:type="paragraph" w:styleId="Lijstopsomteken5">
    <w:name w:val="List Bullet 5"/>
    <w:basedOn w:val="ZsysbasisGGNet"/>
    <w:next w:val="BasistekstGGNet"/>
    <w:uiPriority w:val="98"/>
    <w:semiHidden/>
    <w:rsid w:val="00E7078D"/>
    <w:pPr>
      <w:numPr>
        <w:numId w:val="16"/>
      </w:numPr>
      <w:ind w:left="1491" w:hanging="357"/>
    </w:pPr>
  </w:style>
  <w:style w:type="paragraph" w:styleId="Macrotekst">
    <w:name w:val="macro"/>
    <w:basedOn w:val="ZsysbasisGGNet"/>
    <w:next w:val="BasistekstGGNet"/>
    <w:uiPriority w:val="98"/>
    <w:semiHidden/>
    <w:rsid w:val="0020607F"/>
  </w:style>
  <w:style w:type="paragraph" w:styleId="Tekstopmerking">
    <w:name w:val="annotation text"/>
    <w:basedOn w:val="ZsysbasisGGNet"/>
    <w:next w:val="BasistekstGGNet"/>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GGNet">
    <w:name w:val="Opsomming teken 1e niveau GGNet"/>
    <w:basedOn w:val="ZsysbasisGGNet"/>
    <w:uiPriority w:val="4"/>
    <w:rsid w:val="00AD44F1"/>
    <w:pPr>
      <w:numPr>
        <w:numId w:val="10"/>
      </w:numPr>
    </w:pPr>
  </w:style>
  <w:style w:type="paragraph" w:customStyle="1" w:styleId="Opsommingteken2eniveauGGNet">
    <w:name w:val="Opsomming teken 2e niveau GGNet"/>
    <w:basedOn w:val="ZsysbasisGGNet"/>
    <w:uiPriority w:val="4"/>
    <w:rsid w:val="00AD44F1"/>
    <w:pPr>
      <w:numPr>
        <w:ilvl w:val="1"/>
        <w:numId w:val="10"/>
      </w:numPr>
    </w:pPr>
  </w:style>
  <w:style w:type="paragraph" w:customStyle="1" w:styleId="Opsommingteken3eniveauGGNet">
    <w:name w:val="Opsomming teken 3e niveau GGNet"/>
    <w:basedOn w:val="ZsysbasisGGNet"/>
    <w:uiPriority w:val="4"/>
    <w:rsid w:val="00AD44F1"/>
    <w:pPr>
      <w:numPr>
        <w:ilvl w:val="2"/>
        <w:numId w:val="10"/>
      </w:numPr>
    </w:pPr>
  </w:style>
  <w:style w:type="paragraph" w:customStyle="1" w:styleId="Opsommingbolletje1eniveauGGNet">
    <w:name w:val="Opsomming bolletje 1e niveau GGNet"/>
    <w:basedOn w:val="ZsysbasisGGNet"/>
    <w:uiPriority w:val="4"/>
    <w:qFormat/>
    <w:rsid w:val="005017F3"/>
    <w:pPr>
      <w:numPr>
        <w:numId w:val="1"/>
      </w:numPr>
    </w:pPr>
  </w:style>
  <w:style w:type="paragraph" w:customStyle="1" w:styleId="Opsommingbolletje2eniveauGGNet">
    <w:name w:val="Opsomming bolletje 2e niveau GGNet"/>
    <w:basedOn w:val="ZsysbasisGGNet"/>
    <w:uiPriority w:val="4"/>
    <w:qFormat/>
    <w:rsid w:val="005017F3"/>
    <w:pPr>
      <w:numPr>
        <w:ilvl w:val="1"/>
        <w:numId w:val="1"/>
      </w:numPr>
    </w:pPr>
  </w:style>
  <w:style w:type="paragraph" w:customStyle="1" w:styleId="Opsommingbolletje3eniveauGGNet">
    <w:name w:val="Opsomming bolletje 3e niveau GGNet"/>
    <w:basedOn w:val="ZsysbasisGGNet"/>
    <w:uiPriority w:val="4"/>
    <w:qFormat/>
    <w:rsid w:val="005017F3"/>
    <w:pPr>
      <w:numPr>
        <w:ilvl w:val="2"/>
        <w:numId w:val="1"/>
      </w:numPr>
    </w:pPr>
  </w:style>
  <w:style w:type="numbering" w:customStyle="1" w:styleId="OpsommingbolletjeGGNet">
    <w:name w:val="Opsomming bolletje GGNet"/>
    <w:uiPriority w:val="4"/>
    <w:semiHidden/>
    <w:rsid w:val="005017F3"/>
    <w:pPr>
      <w:numPr>
        <w:numId w:val="1"/>
      </w:numPr>
    </w:pPr>
  </w:style>
  <w:style w:type="paragraph" w:customStyle="1" w:styleId="Opsommingkleineletter1eniveauGGNet">
    <w:name w:val="Opsomming kleine letter 1e niveau GGNet"/>
    <w:basedOn w:val="ZsysbasisGGNet"/>
    <w:uiPriority w:val="4"/>
    <w:qFormat/>
    <w:rsid w:val="00B01DA1"/>
    <w:pPr>
      <w:numPr>
        <w:numId w:val="8"/>
      </w:numPr>
    </w:pPr>
  </w:style>
  <w:style w:type="paragraph" w:customStyle="1" w:styleId="Opsommingkleineletter2eniveauGGNet">
    <w:name w:val="Opsomming kleine letter 2e niveau GGNet"/>
    <w:basedOn w:val="ZsysbasisGGNet"/>
    <w:uiPriority w:val="4"/>
    <w:qFormat/>
    <w:rsid w:val="00B01DA1"/>
    <w:pPr>
      <w:numPr>
        <w:ilvl w:val="1"/>
        <w:numId w:val="8"/>
      </w:numPr>
    </w:pPr>
  </w:style>
  <w:style w:type="paragraph" w:customStyle="1" w:styleId="Opsommingkleineletter3eniveauGGNet">
    <w:name w:val="Opsomming kleine letter 3e niveau GGNet"/>
    <w:basedOn w:val="ZsysbasisGGNet"/>
    <w:uiPriority w:val="4"/>
    <w:qFormat/>
    <w:rsid w:val="00B01DA1"/>
    <w:pPr>
      <w:numPr>
        <w:ilvl w:val="2"/>
        <w:numId w:val="8"/>
      </w:numPr>
    </w:pPr>
  </w:style>
  <w:style w:type="numbering" w:customStyle="1" w:styleId="OpsommingkleineletterGGNet">
    <w:name w:val="Opsomming kleine letter GGNet"/>
    <w:uiPriority w:val="4"/>
    <w:semiHidden/>
    <w:rsid w:val="00B01DA1"/>
    <w:pPr>
      <w:numPr>
        <w:numId w:val="8"/>
      </w:numPr>
    </w:pPr>
  </w:style>
  <w:style w:type="paragraph" w:customStyle="1" w:styleId="Opsommingnummer1eniveauGGNet">
    <w:name w:val="Opsomming nummer 1e niveau GGNet"/>
    <w:basedOn w:val="ZsysbasisGGNet"/>
    <w:uiPriority w:val="4"/>
    <w:qFormat/>
    <w:rsid w:val="00B01DA1"/>
    <w:pPr>
      <w:numPr>
        <w:numId w:val="2"/>
      </w:numPr>
    </w:pPr>
  </w:style>
  <w:style w:type="paragraph" w:customStyle="1" w:styleId="Opsommingnummer2eniveauGGNet">
    <w:name w:val="Opsomming nummer 2e niveau GGNet"/>
    <w:basedOn w:val="ZsysbasisGGNet"/>
    <w:uiPriority w:val="4"/>
    <w:qFormat/>
    <w:rsid w:val="00B01DA1"/>
    <w:pPr>
      <w:numPr>
        <w:ilvl w:val="1"/>
        <w:numId w:val="2"/>
      </w:numPr>
    </w:pPr>
  </w:style>
  <w:style w:type="paragraph" w:customStyle="1" w:styleId="Opsommingnummer3eniveauGGNet">
    <w:name w:val="Opsomming nummer 3e niveau GGNet"/>
    <w:basedOn w:val="ZsysbasisGGNet"/>
    <w:uiPriority w:val="4"/>
    <w:qFormat/>
    <w:rsid w:val="00B01DA1"/>
    <w:pPr>
      <w:numPr>
        <w:ilvl w:val="2"/>
        <w:numId w:val="2"/>
      </w:numPr>
    </w:pPr>
  </w:style>
  <w:style w:type="numbering" w:customStyle="1" w:styleId="OpsommingnummerGGNet">
    <w:name w:val="Opsomming nummer GGNet"/>
    <w:uiPriority w:val="4"/>
    <w:semiHidden/>
    <w:rsid w:val="00B01DA1"/>
    <w:pPr>
      <w:numPr>
        <w:numId w:val="2"/>
      </w:numPr>
    </w:pPr>
  </w:style>
  <w:style w:type="paragraph" w:customStyle="1" w:styleId="Opsommingopenrondje1eniveauGGNet">
    <w:name w:val="Opsomming open rondje 1e niveau GGNet"/>
    <w:basedOn w:val="ZsysbasisGGNet"/>
    <w:uiPriority w:val="4"/>
    <w:rsid w:val="00957CCB"/>
    <w:pPr>
      <w:numPr>
        <w:numId w:val="3"/>
      </w:numPr>
    </w:pPr>
  </w:style>
  <w:style w:type="paragraph" w:customStyle="1" w:styleId="Opsommingopenrondje2eniveauGGNet">
    <w:name w:val="Opsomming open rondje 2e niveau GGNet"/>
    <w:basedOn w:val="ZsysbasisGGNet"/>
    <w:uiPriority w:val="4"/>
    <w:rsid w:val="00957CCB"/>
    <w:pPr>
      <w:numPr>
        <w:ilvl w:val="1"/>
        <w:numId w:val="3"/>
      </w:numPr>
    </w:pPr>
  </w:style>
  <w:style w:type="paragraph" w:customStyle="1" w:styleId="Opsommingopenrondje3eniveauGGNet">
    <w:name w:val="Opsomming open rondje 3e niveau GGNet"/>
    <w:basedOn w:val="ZsysbasisGGNet"/>
    <w:uiPriority w:val="4"/>
    <w:rsid w:val="00957CCB"/>
    <w:pPr>
      <w:numPr>
        <w:ilvl w:val="2"/>
        <w:numId w:val="3"/>
      </w:numPr>
    </w:pPr>
  </w:style>
  <w:style w:type="numbering" w:customStyle="1" w:styleId="OpsommingopenrondjeGGNet">
    <w:name w:val="Opsomming open rondje GGNet"/>
    <w:uiPriority w:val="4"/>
    <w:semiHidden/>
    <w:rsid w:val="00957CCB"/>
    <w:pPr>
      <w:numPr>
        <w:numId w:val="3"/>
      </w:numPr>
    </w:pPr>
  </w:style>
  <w:style w:type="paragraph" w:customStyle="1" w:styleId="Opsommingstreepje1eniveauGGNet">
    <w:name w:val="Opsomming streepje 1e niveau GGNet"/>
    <w:basedOn w:val="ZsysbasisGGNet"/>
    <w:uiPriority w:val="4"/>
    <w:qFormat/>
    <w:rsid w:val="00B01DA1"/>
    <w:pPr>
      <w:numPr>
        <w:numId w:val="4"/>
      </w:numPr>
    </w:pPr>
  </w:style>
  <w:style w:type="paragraph" w:customStyle="1" w:styleId="Opsommingstreepje2eniveauGGNet">
    <w:name w:val="Opsomming streepje 2e niveau GGNet"/>
    <w:basedOn w:val="ZsysbasisGGNet"/>
    <w:uiPriority w:val="4"/>
    <w:qFormat/>
    <w:rsid w:val="00B01DA1"/>
    <w:pPr>
      <w:numPr>
        <w:ilvl w:val="1"/>
        <w:numId w:val="4"/>
      </w:numPr>
    </w:pPr>
  </w:style>
  <w:style w:type="paragraph" w:customStyle="1" w:styleId="Opsommingstreepje3eniveauGGNet">
    <w:name w:val="Opsomming streepje 3e niveau GGNet"/>
    <w:basedOn w:val="ZsysbasisGGNet"/>
    <w:uiPriority w:val="4"/>
    <w:qFormat/>
    <w:rsid w:val="00B01DA1"/>
    <w:pPr>
      <w:numPr>
        <w:ilvl w:val="2"/>
        <w:numId w:val="4"/>
      </w:numPr>
    </w:pPr>
  </w:style>
  <w:style w:type="numbering" w:customStyle="1" w:styleId="OpsommingstreepjeGGNet">
    <w:name w:val="Opsomming streepje GGNet"/>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qFormat/>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F27E33" w:themeColor="accent4" w:themeShade="BF"/>
    </w:rPr>
    <w:tblPr>
      <w:tblStyleRowBandSize w:val="1"/>
      <w:tblStyleColBandSize w:val="1"/>
      <w:tblBorders>
        <w:top w:val="single" w:sz="8" w:space="0" w:color="F8B990" w:themeColor="accent4"/>
        <w:bottom w:val="single" w:sz="8" w:space="0" w:color="F8B990" w:themeColor="accent4"/>
      </w:tblBorders>
    </w:tblPr>
    <w:tblStylePr w:type="fir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lastRow">
      <w:pPr>
        <w:spacing w:before="0" w:after="0" w:line="240" w:lineRule="auto"/>
      </w:pPr>
      <w:rPr>
        <w:b/>
        <w:bCs/>
      </w:rPr>
      <w:tblPr/>
      <w:tcPr>
        <w:tcBorders>
          <w:top w:val="single" w:sz="8" w:space="0" w:color="F8B990" w:themeColor="accent4"/>
          <w:left w:val="nil"/>
          <w:bottom w:val="single" w:sz="8" w:space="0" w:color="F8B99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left w:val="nil"/>
          <w:right w:val="nil"/>
          <w:insideH w:val="nil"/>
          <w:insideV w:val="nil"/>
        </w:tcBorders>
        <w:shd w:val="clear" w:color="auto" w:fill="FDEDE3" w:themeFill="accent4" w:themeFillTint="3F"/>
      </w:tcPr>
    </w:tblStylePr>
  </w:style>
  <w:style w:type="table" w:styleId="Lichtearcering-accent3">
    <w:name w:val="Light Shading Accent 3"/>
    <w:basedOn w:val="Standaardtabel"/>
    <w:uiPriority w:val="60"/>
    <w:rsid w:val="00E07762"/>
    <w:pPr>
      <w:spacing w:line="240" w:lineRule="auto"/>
    </w:pPr>
    <w:rPr>
      <w:color w:val="2D417A" w:themeColor="accent3" w:themeShade="BF"/>
    </w:rPr>
    <w:tblPr>
      <w:tblStyleRowBandSize w:val="1"/>
      <w:tblStyleColBandSize w:val="1"/>
      <w:tblBorders>
        <w:top w:val="single" w:sz="8" w:space="0" w:color="3D58A4" w:themeColor="accent3"/>
        <w:bottom w:val="single" w:sz="8" w:space="0" w:color="3D58A4" w:themeColor="accent3"/>
      </w:tblBorders>
    </w:tblPr>
    <w:tblStylePr w:type="fir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lastRow">
      <w:pPr>
        <w:spacing w:before="0" w:after="0" w:line="240" w:lineRule="auto"/>
      </w:pPr>
      <w:rPr>
        <w:b/>
        <w:bCs/>
      </w:rPr>
      <w:tblPr/>
      <w:tcPr>
        <w:tcBorders>
          <w:top w:val="single" w:sz="8" w:space="0" w:color="3D58A4" w:themeColor="accent3"/>
          <w:left w:val="nil"/>
          <w:bottom w:val="single" w:sz="8" w:space="0" w:color="3D58A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left w:val="nil"/>
          <w:right w:val="nil"/>
          <w:insideH w:val="nil"/>
          <w:insideV w:val="nil"/>
        </w:tcBorders>
        <w:shd w:val="clear" w:color="auto" w:fill="CBD3EB" w:themeFill="accent3" w:themeFillTint="3F"/>
      </w:tcPr>
    </w:tblStylePr>
  </w:style>
  <w:style w:type="table" w:styleId="Lichtearcering-accent2">
    <w:name w:val="Light Shading Accent 2"/>
    <w:basedOn w:val="Standaardtabel"/>
    <w:uiPriority w:val="60"/>
    <w:rsid w:val="00E07762"/>
    <w:pPr>
      <w:spacing w:line="240" w:lineRule="auto"/>
    </w:pPr>
    <w:rPr>
      <w:color w:val="0E98CA" w:themeColor="accent2" w:themeShade="BF"/>
    </w:rPr>
    <w:tblPr>
      <w:tblStyleRowBandSize w:val="1"/>
      <w:tblStyleColBandSize w:val="1"/>
      <w:tblBorders>
        <w:top w:val="single" w:sz="8" w:space="0" w:color="32BEF0" w:themeColor="accent2"/>
        <w:bottom w:val="single" w:sz="8" w:space="0" w:color="32BEF0" w:themeColor="accent2"/>
      </w:tblBorders>
    </w:tblPr>
    <w:tblStylePr w:type="fir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lastRow">
      <w:pPr>
        <w:spacing w:before="0" w:after="0" w:line="240" w:lineRule="auto"/>
      </w:pPr>
      <w:rPr>
        <w:b/>
        <w:bCs/>
      </w:rPr>
      <w:tblPr/>
      <w:tcPr>
        <w:tcBorders>
          <w:top w:val="single" w:sz="8" w:space="0" w:color="32BEF0" w:themeColor="accent2"/>
          <w:left w:val="nil"/>
          <w:bottom w:val="single" w:sz="8" w:space="0" w:color="32BE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left w:val="nil"/>
          <w:right w:val="nil"/>
          <w:insideH w:val="nil"/>
          <w:insideV w:val="nil"/>
        </w:tcBorders>
        <w:shd w:val="clear" w:color="auto" w:fill="CCEEFB"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18" w:space="0" w:color="E83368" w:themeColor="accent6"/>
          <w:right w:val="single" w:sz="8" w:space="0" w:color="E83368" w:themeColor="accent6"/>
          <w:insideH w:val="nil"/>
          <w:insideV w:val="single" w:sz="8" w:space="0" w:color="E83368"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3368" w:themeColor="accent6"/>
          <w:left w:val="single" w:sz="8" w:space="0" w:color="E83368" w:themeColor="accent6"/>
          <w:bottom w:val="single" w:sz="8" w:space="0" w:color="E83368" w:themeColor="accent6"/>
          <w:right w:val="single" w:sz="8" w:space="0" w:color="E83368" w:themeColor="accent6"/>
          <w:insideH w:val="nil"/>
          <w:insideV w:val="single" w:sz="8" w:space="0" w:color="E83368"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tcPr>
    </w:tblStylePr>
    <w:tblStylePr w:type="band1Vert">
      <w:tblPr/>
      <w:tcPr>
        <w:tcBorders>
          <w:top w:val="single" w:sz="8" w:space="0" w:color="E83368" w:themeColor="accent6"/>
          <w:left w:val="single" w:sz="8" w:space="0" w:color="E83368" w:themeColor="accent6"/>
          <w:bottom w:val="single" w:sz="8" w:space="0" w:color="E83368" w:themeColor="accent6"/>
          <w:right w:val="single" w:sz="8" w:space="0" w:color="E83368" w:themeColor="accent6"/>
        </w:tcBorders>
        <w:shd w:val="clear" w:color="auto" w:fill="F9CCD9" w:themeFill="accent6" w:themeFillTint="3F"/>
      </w:tcPr>
    </w:tblStylePr>
    <w:tblStylePr w:type="band1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shd w:val="clear" w:color="auto" w:fill="F9CCD9" w:themeFill="accent6" w:themeFillTint="3F"/>
      </w:tcPr>
    </w:tblStylePr>
    <w:tblStylePr w:type="band2Horz">
      <w:tblPr/>
      <w:tcPr>
        <w:tcBorders>
          <w:top w:val="single" w:sz="8" w:space="0" w:color="E83368" w:themeColor="accent6"/>
          <w:left w:val="single" w:sz="8" w:space="0" w:color="E83368" w:themeColor="accent6"/>
          <w:bottom w:val="single" w:sz="8" w:space="0" w:color="E83368" w:themeColor="accent6"/>
          <w:right w:val="single" w:sz="8" w:space="0" w:color="E83368" w:themeColor="accent6"/>
          <w:insideV w:val="single" w:sz="8" w:space="0" w:color="E83368"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18" w:space="0" w:color="FBBE3E" w:themeColor="accent5"/>
          <w:right w:val="single" w:sz="8" w:space="0" w:color="FBBE3E" w:themeColor="accent5"/>
          <w:insideH w:val="nil"/>
          <w:insideV w:val="single" w:sz="8" w:space="0" w:color="FBBE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BE3E" w:themeColor="accent5"/>
          <w:left w:val="single" w:sz="8" w:space="0" w:color="FBBE3E" w:themeColor="accent5"/>
          <w:bottom w:val="single" w:sz="8" w:space="0" w:color="FBBE3E" w:themeColor="accent5"/>
          <w:right w:val="single" w:sz="8" w:space="0" w:color="FBBE3E" w:themeColor="accent5"/>
          <w:insideH w:val="nil"/>
          <w:insideV w:val="single" w:sz="8" w:space="0" w:color="FBBE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tcPr>
    </w:tblStylePr>
    <w:tblStylePr w:type="band1Vert">
      <w:tblPr/>
      <w:tcPr>
        <w:tcBorders>
          <w:top w:val="single" w:sz="8" w:space="0" w:color="FBBE3E" w:themeColor="accent5"/>
          <w:left w:val="single" w:sz="8" w:space="0" w:color="FBBE3E" w:themeColor="accent5"/>
          <w:bottom w:val="single" w:sz="8" w:space="0" w:color="FBBE3E" w:themeColor="accent5"/>
          <w:right w:val="single" w:sz="8" w:space="0" w:color="FBBE3E" w:themeColor="accent5"/>
        </w:tcBorders>
        <w:shd w:val="clear" w:color="auto" w:fill="FEEECF" w:themeFill="accent5" w:themeFillTint="3F"/>
      </w:tcPr>
    </w:tblStylePr>
    <w:tblStylePr w:type="band1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shd w:val="clear" w:color="auto" w:fill="FEEECF" w:themeFill="accent5" w:themeFillTint="3F"/>
      </w:tcPr>
    </w:tblStylePr>
    <w:tblStylePr w:type="band2Horz">
      <w:tblPr/>
      <w:tcPr>
        <w:tcBorders>
          <w:top w:val="single" w:sz="8" w:space="0" w:color="FBBE3E" w:themeColor="accent5"/>
          <w:left w:val="single" w:sz="8" w:space="0" w:color="FBBE3E" w:themeColor="accent5"/>
          <w:bottom w:val="single" w:sz="8" w:space="0" w:color="FBBE3E" w:themeColor="accent5"/>
          <w:right w:val="single" w:sz="8" w:space="0" w:color="FBBE3E" w:themeColor="accent5"/>
          <w:insideV w:val="single" w:sz="8" w:space="0" w:color="FBBE3E"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18" w:space="0" w:color="F8B990" w:themeColor="accent4"/>
          <w:right w:val="single" w:sz="8" w:space="0" w:color="F8B990" w:themeColor="accent4"/>
          <w:insideH w:val="nil"/>
          <w:insideV w:val="single" w:sz="8" w:space="0" w:color="F8B99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8B990" w:themeColor="accent4"/>
          <w:left w:val="single" w:sz="8" w:space="0" w:color="F8B990" w:themeColor="accent4"/>
          <w:bottom w:val="single" w:sz="8" w:space="0" w:color="F8B990" w:themeColor="accent4"/>
          <w:right w:val="single" w:sz="8" w:space="0" w:color="F8B990" w:themeColor="accent4"/>
          <w:insideH w:val="nil"/>
          <w:insideV w:val="single" w:sz="8" w:space="0" w:color="F8B99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tcPr>
    </w:tblStylePr>
    <w:tblStylePr w:type="band1Vert">
      <w:tblPr/>
      <w:tcPr>
        <w:tcBorders>
          <w:top w:val="single" w:sz="8" w:space="0" w:color="F8B990" w:themeColor="accent4"/>
          <w:left w:val="single" w:sz="8" w:space="0" w:color="F8B990" w:themeColor="accent4"/>
          <w:bottom w:val="single" w:sz="8" w:space="0" w:color="F8B990" w:themeColor="accent4"/>
          <w:right w:val="single" w:sz="8" w:space="0" w:color="F8B990" w:themeColor="accent4"/>
        </w:tcBorders>
        <w:shd w:val="clear" w:color="auto" w:fill="FDEDE3" w:themeFill="accent4" w:themeFillTint="3F"/>
      </w:tcPr>
    </w:tblStylePr>
    <w:tblStylePr w:type="band1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shd w:val="clear" w:color="auto" w:fill="FDEDE3" w:themeFill="accent4" w:themeFillTint="3F"/>
      </w:tcPr>
    </w:tblStylePr>
    <w:tblStylePr w:type="band2Horz">
      <w:tblPr/>
      <w:tcPr>
        <w:tcBorders>
          <w:top w:val="single" w:sz="8" w:space="0" w:color="F8B990" w:themeColor="accent4"/>
          <w:left w:val="single" w:sz="8" w:space="0" w:color="F8B990" w:themeColor="accent4"/>
          <w:bottom w:val="single" w:sz="8" w:space="0" w:color="F8B990" w:themeColor="accent4"/>
          <w:right w:val="single" w:sz="8" w:space="0" w:color="F8B990" w:themeColor="accent4"/>
          <w:insideV w:val="single" w:sz="8" w:space="0" w:color="F8B990"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18" w:space="0" w:color="3D58A4" w:themeColor="accent3"/>
          <w:right w:val="single" w:sz="8" w:space="0" w:color="3D58A4" w:themeColor="accent3"/>
          <w:insideH w:val="nil"/>
          <w:insideV w:val="single" w:sz="8" w:space="0" w:color="3D58A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D58A4" w:themeColor="accent3"/>
          <w:left w:val="single" w:sz="8" w:space="0" w:color="3D58A4" w:themeColor="accent3"/>
          <w:bottom w:val="single" w:sz="8" w:space="0" w:color="3D58A4" w:themeColor="accent3"/>
          <w:right w:val="single" w:sz="8" w:space="0" w:color="3D58A4" w:themeColor="accent3"/>
          <w:insideH w:val="nil"/>
          <w:insideV w:val="single" w:sz="8" w:space="0" w:color="3D58A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tcPr>
    </w:tblStylePr>
    <w:tblStylePr w:type="band1Vert">
      <w:tblPr/>
      <w:tcPr>
        <w:tcBorders>
          <w:top w:val="single" w:sz="8" w:space="0" w:color="3D58A4" w:themeColor="accent3"/>
          <w:left w:val="single" w:sz="8" w:space="0" w:color="3D58A4" w:themeColor="accent3"/>
          <w:bottom w:val="single" w:sz="8" w:space="0" w:color="3D58A4" w:themeColor="accent3"/>
          <w:right w:val="single" w:sz="8" w:space="0" w:color="3D58A4" w:themeColor="accent3"/>
        </w:tcBorders>
        <w:shd w:val="clear" w:color="auto" w:fill="CBD3EB" w:themeFill="accent3" w:themeFillTint="3F"/>
      </w:tcPr>
    </w:tblStylePr>
    <w:tblStylePr w:type="band1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shd w:val="clear" w:color="auto" w:fill="CBD3EB" w:themeFill="accent3" w:themeFillTint="3F"/>
      </w:tcPr>
    </w:tblStylePr>
    <w:tblStylePr w:type="band2Horz">
      <w:tblPr/>
      <w:tcPr>
        <w:tcBorders>
          <w:top w:val="single" w:sz="8" w:space="0" w:color="3D58A4" w:themeColor="accent3"/>
          <w:left w:val="single" w:sz="8" w:space="0" w:color="3D58A4" w:themeColor="accent3"/>
          <w:bottom w:val="single" w:sz="8" w:space="0" w:color="3D58A4" w:themeColor="accent3"/>
          <w:right w:val="single" w:sz="8" w:space="0" w:color="3D58A4" w:themeColor="accent3"/>
          <w:insideV w:val="single" w:sz="8" w:space="0" w:color="3D58A4"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18" w:space="0" w:color="32BEF0" w:themeColor="accent2"/>
          <w:right w:val="single" w:sz="8" w:space="0" w:color="32BEF0" w:themeColor="accent2"/>
          <w:insideH w:val="nil"/>
          <w:insideV w:val="single" w:sz="8" w:space="0" w:color="32BE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2BEF0" w:themeColor="accent2"/>
          <w:left w:val="single" w:sz="8" w:space="0" w:color="32BEF0" w:themeColor="accent2"/>
          <w:bottom w:val="single" w:sz="8" w:space="0" w:color="32BEF0" w:themeColor="accent2"/>
          <w:right w:val="single" w:sz="8" w:space="0" w:color="32BEF0" w:themeColor="accent2"/>
          <w:insideH w:val="nil"/>
          <w:insideV w:val="single" w:sz="8" w:space="0" w:color="32BE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tcPr>
    </w:tblStylePr>
    <w:tblStylePr w:type="band1Vert">
      <w:tblPr/>
      <w:tcPr>
        <w:tcBorders>
          <w:top w:val="single" w:sz="8" w:space="0" w:color="32BEF0" w:themeColor="accent2"/>
          <w:left w:val="single" w:sz="8" w:space="0" w:color="32BEF0" w:themeColor="accent2"/>
          <w:bottom w:val="single" w:sz="8" w:space="0" w:color="32BEF0" w:themeColor="accent2"/>
          <w:right w:val="single" w:sz="8" w:space="0" w:color="32BEF0" w:themeColor="accent2"/>
        </w:tcBorders>
        <w:shd w:val="clear" w:color="auto" w:fill="CCEEFB" w:themeFill="accent2" w:themeFillTint="3F"/>
      </w:tcPr>
    </w:tblStylePr>
    <w:tblStylePr w:type="band1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shd w:val="clear" w:color="auto" w:fill="CCEEFB" w:themeFill="accent2" w:themeFillTint="3F"/>
      </w:tcPr>
    </w:tblStylePr>
    <w:tblStylePr w:type="band2Horz">
      <w:tblPr/>
      <w:tcPr>
        <w:tcBorders>
          <w:top w:val="single" w:sz="8" w:space="0" w:color="32BEF0" w:themeColor="accent2"/>
          <w:left w:val="single" w:sz="8" w:space="0" w:color="32BEF0" w:themeColor="accent2"/>
          <w:bottom w:val="single" w:sz="8" w:space="0" w:color="32BEF0" w:themeColor="accent2"/>
          <w:right w:val="single" w:sz="8" w:space="0" w:color="32BEF0" w:themeColor="accent2"/>
          <w:insideV w:val="single" w:sz="8" w:space="0" w:color="32BEF0"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CEAF0" w:themeFill="accent6" w:themeFillTint="19"/>
    </w:tcPr>
    <w:tblStylePr w:type="firstRow">
      <w:rPr>
        <w:b/>
        <w:bCs/>
        <w:color w:val="FFFFFF" w:themeColor="background1"/>
      </w:rPr>
      <w:tblPr/>
      <w:tcPr>
        <w:tcBorders>
          <w:bottom w:val="single" w:sz="12" w:space="0" w:color="FFFFFF" w:themeColor="background1"/>
        </w:tcBorders>
        <w:shd w:val="clear" w:color="auto" w:fill="F5A705" w:themeFill="accent5" w:themeFillShade="CC"/>
      </w:tcPr>
    </w:tblStylePr>
    <w:tblStylePr w:type="lastRow">
      <w:rPr>
        <w:b/>
        <w:bCs/>
        <w:color w:val="F5A70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CCD9" w:themeFill="accent6" w:themeFillTint="3F"/>
      </w:tcPr>
    </w:tblStylePr>
    <w:tblStylePr w:type="band1Horz">
      <w:tblPr/>
      <w:tcPr>
        <w:shd w:val="clear" w:color="auto" w:fill="FAD5E0"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FEF8EC" w:themeFill="accent5" w:themeFillTint="19"/>
    </w:tcPr>
    <w:tblStylePr w:type="firstRow">
      <w:rPr>
        <w:b/>
        <w:bCs/>
        <w:color w:val="FFFFFF" w:themeColor="background1"/>
      </w:rPr>
      <w:tblPr/>
      <w:tcPr>
        <w:tcBorders>
          <w:bottom w:val="single" w:sz="12" w:space="0" w:color="FFFFFF" w:themeColor="background1"/>
        </w:tcBorders>
        <w:shd w:val="clear" w:color="auto" w:fill="CB174B" w:themeFill="accent6" w:themeFillShade="CC"/>
      </w:tcPr>
    </w:tblStylePr>
    <w:tblStylePr w:type="lastRow">
      <w:rPr>
        <w:b/>
        <w:bCs/>
        <w:color w:val="CB174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ECF" w:themeFill="accent5" w:themeFillTint="3F"/>
      </w:tcPr>
    </w:tblStylePr>
    <w:tblStylePr w:type="band1Horz">
      <w:tblPr/>
      <w:tcPr>
        <w:shd w:val="clear" w:color="auto" w:fill="FEF1D8"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FEF8F4" w:themeFill="accent4" w:themeFillTint="19"/>
    </w:tcPr>
    <w:tblStylePr w:type="firstRow">
      <w:rPr>
        <w:b/>
        <w:bCs/>
        <w:color w:val="FFFFFF" w:themeColor="background1"/>
      </w:rPr>
      <w:tblPr/>
      <w:tcPr>
        <w:tcBorders>
          <w:bottom w:val="single" w:sz="12" w:space="0" w:color="FFFFFF" w:themeColor="background1"/>
        </w:tcBorders>
        <w:shd w:val="clear" w:color="auto" w:fill="304683" w:themeFill="accent3" w:themeFillShade="CC"/>
      </w:tcPr>
    </w:tblStylePr>
    <w:tblStylePr w:type="lastRow">
      <w:rPr>
        <w:b/>
        <w:bCs/>
        <w:color w:val="30468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DE3" w:themeFill="accent4" w:themeFillTint="3F"/>
      </w:tcPr>
    </w:tblStylePr>
    <w:tblStylePr w:type="band1Horz">
      <w:tblPr/>
      <w:tcPr>
        <w:shd w:val="clear" w:color="auto" w:fill="FDF0E8"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EAEDF7" w:themeFill="accent3" w:themeFillTint="19"/>
    </w:tcPr>
    <w:tblStylePr w:type="firstRow">
      <w:rPr>
        <w:b/>
        <w:bCs/>
        <w:color w:val="FFFFFF" w:themeColor="background1"/>
      </w:rPr>
      <w:tblPr/>
      <w:tcPr>
        <w:tcBorders>
          <w:bottom w:val="single" w:sz="12" w:space="0" w:color="FFFFFF" w:themeColor="background1"/>
        </w:tcBorders>
        <w:shd w:val="clear" w:color="auto" w:fill="F38946" w:themeFill="accent4" w:themeFillShade="CC"/>
      </w:tcPr>
    </w:tblStylePr>
    <w:tblStylePr w:type="lastRow">
      <w:rPr>
        <w:b/>
        <w:bCs/>
        <w:color w:val="F3894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3EB" w:themeFill="accent3" w:themeFillTint="3F"/>
      </w:tcPr>
    </w:tblStylePr>
    <w:tblStylePr w:type="band1Horz">
      <w:tblPr/>
      <w:tcPr>
        <w:shd w:val="clear" w:color="auto" w:fill="D5DCEF"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EAF8FD" w:themeFill="accent2"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EFB" w:themeFill="accent2" w:themeFillTint="3F"/>
      </w:tcPr>
    </w:tblStylePr>
    <w:tblStylePr w:type="band1Horz">
      <w:tblPr/>
      <w:tcPr>
        <w:shd w:val="clear" w:color="auto" w:fill="D6F1FC"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EFF9F9" w:themeFill="accent1" w:themeFillTint="19"/>
    </w:tcPr>
    <w:tblStylePr w:type="firstRow">
      <w:rPr>
        <w:b/>
        <w:bCs/>
        <w:color w:val="FFFFFF" w:themeColor="background1"/>
      </w:rPr>
      <w:tblPr/>
      <w:tcPr>
        <w:tcBorders>
          <w:bottom w:val="single" w:sz="12" w:space="0" w:color="FFFFFF" w:themeColor="background1"/>
        </w:tcBorders>
        <w:shd w:val="clear" w:color="auto" w:fill="10A2D8" w:themeFill="accent2" w:themeFillShade="CC"/>
      </w:tcPr>
    </w:tblStylePr>
    <w:tblStylePr w:type="lastRow">
      <w:rPr>
        <w:b/>
        <w:bCs/>
        <w:color w:val="10A2D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EFF0" w:themeFill="accent1" w:themeFillTint="3F"/>
      </w:tcPr>
    </w:tblStylePr>
    <w:tblStylePr w:type="band1Horz">
      <w:tblPr/>
      <w:tcPr>
        <w:shd w:val="clear" w:color="auto" w:fill="E0F2F3"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FBBE3E" w:themeColor="accent5"/>
        <w:left w:val="single" w:sz="4" w:space="0" w:color="E83368" w:themeColor="accent6"/>
        <w:bottom w:val="single" w:sz="4" w:space="0" w:color="E83368" w:themeColor="accent6"/>
        <w:right w:val="single" w:sz="4" w:space="0" w:color="E83368" w:themeColor="accent6"/>
        <w:insideH w:val="single" w:sz="4" w:space="0" w:color="FFFFFF" w:themeColor="background1"/>
        <w:insideV w:val="single" w:sz="4" w:space="0" w:color="FFFFFF" w:themeColor="background1"/>
      </w:tblBorders>
    </w:tblPr>
    <w:tcPr>
      <w:shd w:val="clear" w:color="auto" w:fill="FCEAF0" w:themeFill="accent6" w:themeFillTint="19"/>
    </w:tcPr>
    <w:tblStylePr w:type="firstRow">
      <w:rPr>
        <w:b/>
        <w:bCs/>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81138" w:themeFill="accent6" w:themeFillShade="99"/>
      </w:tcPr>
    </w:tblStylePr>
    <w:tblStylePr w:type="firstCol">
      <w:rPr>
        <w:color w:val="FFFFFF" w:themeColor="background1"/>
      </w:rPr>
      <w:tblPr/>
      <w:tcPr>
        <w:tcBorders>
          <w:top w:val="nil"/>
          <w:left w:val="nil"/>
          <w:bottom w:val="nil"/>
          <w:right w:val="nil"/>
          <w:insideH w:val="single" w:sz="4" w:space="0" w:color="981138" w:themeColor="accent6" w:themeShade="99"/>
          <w:insideV w:val="nil"/>
        </w:tcBorders>
        <w:shd w:val="clear" w:color="auto" w:fill="98113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81138" w:themeFill="accent6" w:themeFillShade="99"/>
      </w:tcPr>
    </w:tblStylePr>
    <w:tblStylePr w:type="band1Vert">
      <w:tblPr/>
      <w:tcPr>
        <w:shd w:val="clear" w:color="auto" w:fill="F5ADC2" w:themeFill="accent6" w:themeFillTint="66"/>
      </w:tcPr>
    </w:tblStylePr>
    <w:tblStylePr w:type="band1Horz">
      <w:tblPr/>
      <w:tcPr>
        <w:shd w:val="clear" w:color="auto" w:fill="F399B3"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E83368" w:themeColor="accent6"/>
        <w:left w:val="single" w:sz="4" w:space="0" w:color="FBBE3E" w:themeColor="accent5"/>
        <w:bottom w:val="single" w:sz="4" w:space="0" w:color="FBBE3E" w:themeColor="accent5"/>
        <w:right w:val="single" w:sz="4" w:space="0" w:color="FBBE3E" w:themeColor="accent5"/>
        <w:insideH w:val="single" w:sz="4" w:space="0" w:color="FFFFFF" w:themeColor="background1"/>
        <w:insideV w:val="single" w:sz="4" w:space="0" w:color="FFFFFF" w:themeColor="background1"/>
      </w:tblBorders>
    </w:tblPr>
    <w:tcPr>
      <w:shd w:val="clear" w:color="auto" w:fill="FEF8EC" w:themeFill="accent5" w:themeFillTint="19"/>
    </w:tcPr>
    <w:tblStylePr w:type="firstRow">
      <w:rPr>
        <w:b/>
        <w:bCs/>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77D04" w:themeFill="accent5" w:themeFillShade="99"/>
      </w:tcPr>
    </w:tblStylePr>
    <w:tblStylePr w:type="firstCol">
      <w:rPr>
        <w:color w:val="FFFFFF" w:themeColor="background1"/>
      </w:rPr>
      <w:tblPr/>
      <w:tcPr>
        <w:tcBorders>
          <w:top w:val="nil"/>
          <w:left w:val="nil"/>
          <w:bottom w:val="nil"/>
          <w:right w:val="nil"/>
          <w:insideH w:val="single" w:sz="4" w:space="0" w:color="B77D04" w:themeColor="accent5" w:themeShade="99"/>
          <w:insideV w:val="nil"/>
        </w:tcBorders>
        <w:shd w:val="clear" w:color="auto" w:fill="B77D0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B77D04" w:themeFill="accent5" w:themeFillShade="99"/>
      </w:tcPr>
    </w:tblStylePr>
    <w:tblStylePr w:type="band1Vert">
      <w:tblPr/>
      <w:tcPr>
        <w:shd w:val="clear" w:color="auto" w:fill="FDE4B1" w:themeFill="accent5" w:themeFillTint="66"/>
      </w:tcPr>
    </w:tblStylePr>
    <w:tblStylePr w:type="band1Horz">
      <w:tblPr/>
      <w:tcPr>
        <w:shd w:val="clear" w:color="auto" w:fill="FDDE9E"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3D58A4" w:themeColor="accent3"/>
        <w:left w:val="single" w:sz="4" w:space="0" w:color="F8B990" w:themeColor="accent4"/>
        <w:bottom w:val="single" w:sz="4" w:space="0" w:color="F8B990" w:themeColor="accent4"/>
        <w:right w:val="single" w:sz="4" w:space="0" w:color="F8B990" w:themeColor="accent4"/>
        <w:insideH w:val="single" w:sz="4" w:space="0" w:color="FFFFFF" w:themeColor="background1"/>
        <w:insideV w:val="single" w:sz="4" w:space="0" w:color="FFFFFF" w:themeColor="background1"/>
      </w:tblBorders>
    </w:tblPr>
    <w:tcPr>
      <w:shd w:val="clear" w:color="auto" w:fill="FEF8F4" w:themeFill="accent4" w:themeFillTint="19"/>
    </w:tcPr>
    <w:tblStylePr w:type="firstRow">
      <w:rPr>
        <w:b/>
        <w:bCs/>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D5F0E" w:themeFill="accent4" w:themeFillShade="99"/>
      </w:tcPr>
    </w:tblStylePr>
    <w:tblStylePr w:type="firstCol">
      <w:rPr>
        <w:color w:val="FFFFFF" w:themeColor="background1"/>
      </w:rPr>
      <w:tblPr/>
      <w:tcPr>
        <w:tcBorders>
          <w:top w:val="nil"/>
          <w:left w:val="nil"/>
          <w:bottom w:val="nil"/>
          <w:right w:val="nil"/>
          <w:insideH w:val="single" w:sz="4" w:space="0" w:color="DD5F0E" w:themeColor="accent4" w:themeShade="99"/>
          <w:insideV w:val="nil"/>
        </w:tcBorders>
        <w:shd w:val="clear" w:color="auto" w:fill="DD5F0E"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D5F0E" w:themeFill="accent4" w:themeFillShade="99"/>
      </w:tcPr>
    </w:tblStylePr>
    <w:tblStylePr w:type="band1Vert">
      <w:tblPr/>
      <w:tcPr>
        <w:shd w:val="clear" w:color="auto" w:fill="FCE2D2" w:themeFill="accent4" w:themeFillTint="66"/>
      </w:tcPr>
    </w:tblStylePr>
    <w:tblStylePr w:type="band1Horz">
      <w:tblPr/>
      <w:tcPr>
        <w:shd w:val="clear" w:color="auto" w:fill="FBDBC7"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F8B990" w:themeColor="accent4"/>
        <w:left w:val="single" w:sz="4" w:space="0" w:color="3D58A4" w:themeColor="accent3"/>
        <w:bottom w:val="single" w:sz="4" w:space="0" w:color="3D58A4" w:themeColor="accent3"/>
        <w:right w:val="single" w:sz="4" w:space="0" w:color="3D58A4" w:themeColor="accent3"/>
        <w:insideH w:val="single" w:sz="4" w:space="0" w:color="FFFFFF" w:themeColor="background1"/>
        <w:insideV w:val="single" w:sz="4" w:space="0" w:color="FFFFFF" w:themeColor="background1"/>
      </w:tblBorders>
    </w:tblPr>
    <w:tcPr>
      <w:shd w:val="clear" w:color="auto" w:fill="EAEDF7" w:themeFill="accent3" w:themeFillTint="19"/>
    </w:tcPr>
    <w:tblStylePr w:type="firstRow">
      <w:rPr>
        <w:b/>
        <w:bCs/>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3462" w:themeFill="accent3" w:themeFillShade="99"/>
      </w:tcPr>
    </w:tblStylePr>
    <w:tblStylePr w:type="firstCol">
      <w:rPr>
        <w:color w:val="FFFFFF" w:themeColor="background1"/>
      </w:rPr>
      <w:tblPr/>
      <w:tcPr>
        <w:tcBorders>
          <w:top w:val="nil"/>
          <w:left w:val="nil"/>
          <w:bottom w:val="nil"/>
          <w:right w:val="nil"/>
          <w:insideH w:val="single" w:sz="4" w:space="0" w:color="243462" w:themeColor="accent3" w:themeShade="99"/>
          <w:insideV w:val="nil"/>
        </w:tcBorders>
        <w:shd w:val="clear" w:color="auto" w:fill="243462"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3462" w:themeFill="accent3" w:themeFillShade="99"/>
      </w:tcPr>
    </w:tblStylePr>
    <w:tblStylePr w:type="band1Vert">
      <w:tblPr/>
      <w:tcPr>
        <w:shd w:val="clear" w:color="auto" w:fill="ABB9E0" w:themeFill="accent3" w:themeFillTint="66"/>
      </w:tcPr>
    </w:tblStylePr>
    <w:tblStylePr w:type="band1Horz">
      <w:tblPr/>
      <w:tcPr>
        <w:shd w:val="clear" w:color="auto" w:fill="97A8D8"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32BEF0" w:themeColor="accent2"/>
        <w:bottom w:val="single" w:sz="4" w:space="0" w:color="32BEF0" w:themeColor="accent2"/>
        <w:right w:val="single" w:sz="4" w:space="0" w:color="32BEF0" w:themeColor="accent2"/>
        <w:insideH w:val="single" w:sz="4" w:space="0" w:color="FFFFFF" w:themeColor="background1"/>
        <w:insideV w:val="single" w:sz="4" w:space="0" w:color="FFFFFF" w:themeColor="background1"/>
      </w:tblBorders>
    </w:tblPr>
    <w:tcPr>
      <w:shd w:val="clear" w:color="auto" w:fill="EAF8FD" w:themeFill="accent2"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7AA2" w:themeFill="accent2" w:themeFillShade="99"/>
      </w:tcPr>
    </w:tblStylePr>
    <w:tblStylePr w:type="firstCol">
      <w:rPr>
        <w:color w:val="FFFFFF" w:themeColor="background1"/>
      </w:rPr>
      <w:tblPr/>
      <w:tcPr>
        <w:tcBorders>
          <w:top w:val="nil"/>
          <w:left w:val="nil"/>
          <w:bottom w:val="nil"/>
          <w:right w:val="nil"/>
          <w:insideH w:val="single" w:sz="4" w:space="0" w:color="0C7AA2" w:themeColor="accent2" w:themeShade="99"/>
          <w:insideV w:val="nil"/>
        </w:tcBorders>
        <w:shd w:val="clear" w:color="auto" w:fill="0C7AA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C7AA2" w:themeFill="accent2" w:themeFillShade="99"/>
      </w:tcPr>
    </w:tblStylePr>
    <w:tblStylePr w:type="band1Vert">
      <w:tblPr/>
      <w:tcPr>
        <w:shd w:val="clear" w:color="auto" w:fill="ADE4F9" w:themeFill="accent2" w:themeFillTint="66"/>
      </w:tcPr>
    </w:tblStylePr>
    <w:tblStylePr w:type="band1Horz">
      <w:tblPr/>
      <w:tcPr>
        <w:shd w:val="clear" w:color="auto" w:fill="98DEF7"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32BEF0" w:themeColor="accent2"/>
        <w:left w:val="single" w:sz="4" w:space="0" w:color="65C2C4" w:themeColor="accent1"/>
        <w:bottom w:val="single" w:sz="4" w:space="0" w:color="65C2C4" w:themeColor="accent1"/>
        <w:right w:val="single" w:sz="4" w:space="0" w:color="65C2C4" w:themeColor="accent1"/>
        <w:insideH w:val="single" w:sz="4" w:space="0" w:color="FFFFFF" w:themeColor="background1"/>
        <w:insideV w:val="single" w:sz="4" w:space="0" w:color="FFFFFF" w:themeColor="background1"/>
      </w:tblBorders>
    </w:tblPr>
    <w:tcPr>
      <w:shd w:val="clear" w:color="auto" w:fill="EFF9F9" w:themeFill="accent1" w:themeFillTint="19"/>
    </w:tcPr>
    <w:tblStylePr w:type="firstRow">
      <w:rPr>
        <w:b/>
        <w:bCs/>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17E80" w:themeFill="accent1" w:themeFillShade="99"/>
      </w:tcPr>
    </w:tblStylePr>
    <w:tblStylePr w:type="firstCol">
      <w:rPr>
        <w:color w:val="FFFFFF" w:themeColor="background1"/>
      </w:rPr>
      <w:tblPr/>
      <w:tcPr>
        <w:tcBorders>
          <w:top w:val="nil"/>
          <w:left w:val="nil"/>
          <w:bottom w:val="nil"/>
          <w:right w:val="nil"/>
          <w:insideH w:val="single" w:sz="4" w:space="0" w:color="317E80" w:themeColor="accent1" w:themeShade="99"/>
          <w:insideV w:val="nil"/>
        </w:tcBorders>
        <w:shd w:val="clear" w:color="auto" w:fill="317E8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17E80" w:themeFill="accent1" w:themeFillShade="99"/>
      </w:tcPr>
    </w:tblStylePr>
    <w:tblStylePr w:type="band1Vert">
      <w:tblPr/>
      <w:tcPr>
        <w:shd w:val="clear" w:color="auto" w:fill="C1E6E7" w:themeFill="accent1" w:themeFillTint="66"/>
      </w:tcPr>
    </w:tblStylePr>
    <w:tblStylePr w:type="band1Horz">
      <w:tblPr/>
      <w:tcPr>
        <w:shd w:val="clear" w:color="auto" w:fill="B2E0E1"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D5E0" w:themeFill="accent6" w:themeFillTint="33"/>
    </w:tcPr>
    <w:tblStylePr w:type="firstRow">
      <w:rPr>
        <w:b/>
        <w:bCs/>
      </w:rPr>
      <w:tblPr/>
      <w:tcPr>
        <w:shd w:val="clear" w:color="auto" w:fill="F5ADC2" w:themeFill="accent6" w:themeFillTint="66"/>
      </w:tcPr>
    </w:tblStylePr>
    <w:tblStylePr w:type="lastRow">
      <w:rPr>
        <w:b/>
        <w:bCs/>
        <w:color w:val="000000" w:themeColor="text1"/>
      </w:rPr>
      <w:tblPr/>
      <w:tcPr>
        <w:shd w:val="clear" w:color="auto" w:fill="F5ADC2" w:themeFill="accent6" w:themeFillTint="66"/>
      </w:tcPr>
    </w:tblStylePr>
    <w:tblStylePr w:type="firstCol">
      <w:rPr>
        <w:color w:val="FFFFFF" w:themeColor="background1"/>
      </w:rPr>
      <w:tblPr/>
      <w:tcPr>
        <w:shd w:val="clear" w:color="auto" w:fill="BE1546" w:themeFill="accent6" w:themeFillShade="BF"/>
      </w:tcPr>
    </w:tblStylePr>
    <w:tblStylePr w:type="lastCol">
      <w:rPr>
        <w:color w:val="FFFFFF" w:themeColor="background1"/>
      </w:rPr>
      <w:tblPr/>
      <w:tcPr>
        <w:shd w:val="clear" w:color="auto" w:fill="BE1546" w:themeFill="accent6" w:themeFillShade="BF"/>
      </w:tc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1D8" w:themeFill="accent5" w:themeFillTint="33"/>
    </w:tcPr>
    <w:tblStylePr w:type="firstRow">
      <w:rPr>
        <w:b/>
        <w:bCs/>
      </w:rPr>
      <w:tblPr/>
      <w:tcPr>
        <w:shd w:val="clear" w:color="auto" w:fill="FDE4B1" w:themeFill="accent5" w:themeFillTint="66"/>
      </w:tcPr>
    </w:tblStylePr>
    <w:tblStylePr w:type="lastRow">
      <w:rPr>
        <w:b/>
        <w:bCs/>
        <w:color w:val="000000" w:themeColor="text1"/>
      </w:rPr>
      <w:tblPr/>
      <w:tcPr>
        <w:shd w:val="clear" w:color="auto" w:fill="FDE4B1" w:themeFill="accent5" w:themeFillTint="66"/>
      </w:tcPr>
    </w:tblStylePr>
    <w:tblStylePr w:type="firstCol">
      <w:rPr>
        <w:color w:val="FFFFFF" w:themeColor="background1"/>
      </w:rPr>
      <w:tblPr/>
      <w:tcPr>
        <w:shd w:val="clear" w:color="auto" w:fill="E59C04" w:themeFill="accent5" w:themeFillShade="BF"/>
      </w:tcPr>
    </w:tblStylePr>
    <w:tblStylePr w:type="lastCol">
      <w:rPr>
        <w:color w:val="FFFFFF" w:themeColor="background1"/>
      </w:rPr>
      <w:tblPr/>
      <w:tcPr>
        <w:shd w:val="clear" w:color="auto" w:fill="E59C04" w:themeFill="accent5" w:themeFillShade="BF"/>
      </w:tc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DF0E8" w:themeFill="accent4" w:themeFillTint="33"/>
    </w:tcPr>
    <w:tblStylePr w:type="firstRow">
      <w:rPr>
        <w:b/>
        <w:bCs/>
      </w:rPr>
      <w:tblPr/>
      <w:tcPr>
        <w:shd w:val="clear" w:color="auto" w:fill="FCE2D2" w:themeFill="accent4" w:themeFillTint="66"/>
      </w:tcPr>
    </w:tblStylePr>
    <w:tblStylePr w:type="lastRow">
      <w:rPr>
        <w:b/>
        <w:bCs/>
        <w:color w:val="000000" w:themeColor="text1"/>
      </w:rPr>
      <w:tblPr/>
      <w:tcPr>
        <w:shd w:val="clear" w:color="auto" w:fill="FCE2D2" w:themeFill="accent4" w:themeFillTint="66"/>
      </w:tcPr>
    </w:tblStylePr>
    <w:tblStylePr w:type="firstCol">
      <w:rPr>
        <w:color w:val="FFFFFF" w:themeColor="background1"/>
      </w:rPr>
      <w:tblPr/>
      <w:tcPr>
        <w:shd w:val="clear" w:color="auto" w:fill="F27E33" w:themeFill="accent4" w:themeFillShade="BF"/>
      </w:tcPr>
    </w:tblStylePr>
    <w:tblStylePr w:type="lastCol">
      <w:rPr>
        <w:color w:val="FFFFFF" w:themeColor="background1"/>
      </w:rPr>
      <w:tblPr/>
      <w:tcPr>
        <w:shd w:val="clear" w:color="auto" w:fill="F27E33" w:themeFill="accent4" w:themeFillShade="BF"/>
      </w:tc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5DCEF" w:themeFill="accent3" w:themeFillTint="33"/>
    </w:tcPr>
    <w:tblStylePr w:type="firstRow">
      <w:rPr>
        <w:b/>
        <w:bCs/>
      </w:rPr>
      <w:tblPr/>
      <w:tcPr>
        <w:shd w:val="clear" w:color="auto" w:fill="ABB9E0" w:themeFill="accent3" w:themeFillTint="66"/>
      </w:tcPr>
    </w:tblStylePr>
    <w:tblStylePr w:type="lastRow">
      <w:rPr>
        <w:b/>
        <w:bCs/>
        <w:color w:val="000000" w:themeColor="text1"/>
      </w:rPr>
      <w:tblPr/>
      <w:tcPr>
        <w:shd w:val="clear" w:color="auto" w:fill="ABB9E0" w:themeFill="accent3" w:themeFillTint="66"/>
      </w:tcPr>
    </w:tblStylePr>
    <w:tblStylePr w:type="firstCol">
      <w:rPr>
        <w:color w:val="FFFFFF" w:themeColor="background1"/>
      </w:rPr>
      <w:tblPr/>
      <w:tcPr>
        <w:shd w:val="clear" w:color="auto" w:fill="2D417A" w:themeFill="accent3" w:themeFillShade="BF"/>
      </w:tcPr>
    </w:tblStylePr>
    <w:tblStylePr w:type="lastCol">
      <w:rPr>
        <w:color w:val="FFFFFF" w:themeColor="background1"/>
      </w:rPr>
      <w:tblPr/>
      <w:tcPr>
        <w:shd w:val="clear" w:color="auto" w:fill="2D417A" w:themeFill="accent3" w:themeFillShade="BF"/>
      </w:tc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6F1FC" w:themeFill="accent2" w:themeFillTint="33"/>
    </w:tcPr>
    <w:tblStylePr w:type="firstRow">
      <w:rPr>
        <w:b/>
        <w:bCs/>
      </w:rPr>
      <w:tblPr/>
      <w:tcPr>
        <w:shd w:val="clear" w:color="auto" w:fill="ADE4F9" w:themeFill="accent2" w:themeFillTint="66"/>
      </w:tcPr>
    </w:tblStylePr>
    <w:tblStylePr w:type="lastRow">
      <w:rPr>
        <w:b/>
        <w:bCs/>
        <w:color w:val="000000" w:themeColor="text1"/>
      </w:rPr>
      <w:tblPr/>
      <w:tcPr>
        <w:shd w:val="clear" w:color="auto" w:fill="ADE4F9" w:themeFill="accent2" w:themeFillTint="66"/>
      </w:tcPr>
    </w:tblStylePr>
    <w:tblStylePr w:type="firstCol">
      <w:rPr>
        <w:color w:val="FFFFFF" w:themeColor="background1"/>
      </w:rPr>
      <w:tblPr/>
      <w:tcPr>
        <w:shd w:val="clear" w:color="auto" w:fill="0E98CA" w:themeFill="accent2" w:themeFillShade="BF"/>
      </w:tcPr>
    </w:tblStylePr>
    <w:tblStylePr w:type="lastCol">
      <w:rPr>
        <w:color w:val="FFFFFF" w:themeColor="background1"/>
      </w:rPr>
      <w:tblPr/>
      <w:tcPr>
        <w:shd w:val="clear" w:color="auto" w:fill="0E98CA" w:themeFill="accent2" w:themeFillShade="BF"/>
      </w:tc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0F2F3" w:themeFill="accent1" w:themeFillTint="33"/>
    </w:tcPr>
    <w:tblStylePr w:type="firstRow">
      <w:rPr>
        <w:b/>
        <w:bCs/>
      </w:rPr>
      <w:tblPr/>
      <w:tcPr>
        <w:shd w:val="clear" w:color="auto" w:fill="C1E6E7" w:themeFill="accent1" w:themeFillTint="66"/>
      </w:tcPr>
    </w:tblStylePr>
    <w:tblStylePr w:type="lastRow">
      <w:rPr>
        <w:b/>
        <w:bCs/>
        <w:color w:val="000000" w:themeColor="text1"/>
      </w:rPr>
      <w:tblPr/>
      <w:tcPr>
        <w:shd w:val="clear" w:color="auto" w:fill="C1E6E7" w:themeFill="accent1" w:themeFillTint="66"/>
      </w:tcPr>
    </w:tblStylePr>
    <w:tblStylePr w:type="firstCol">
      <w:rPr>
        <w:color w:val="FFFFFF" w:themeColor="background1"/>
      </w:rPr>
      <w:tblPr/>
      <w:tcPr>
        <w:shd w:val="clear" w:color="auto" w:fill="3D9EA0" w:themeFill="accent1" w:themeFillShade="BF"/>
      </w:tcPr>
    </w:tblStylePr>
    <w:tblStylePr w:type="lastCol">
      <w:rPr>
        <w:color w:val="FFFFFF" w:themeColor="background1"/>
      </w:rPr>
      <w:tblPr/>
      <w:tcPr>
        <w:shd w:val="clear" w:color="auto" w:fill="3D9EA0" w:themeFill="accent1" w:themeFillShade="BF"/>
      </w:tc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tblBorders>
    </w:tblPr>
    <w:tblStylePr w:type="firstRow">
      <w:rPr>
        <w:sz w:val="24"/>
        <w:szCs w:val="24"/>
      </w:rPr>
      <w:tblPr/>
      <w:tcPr>
        <w:tcBorders>
          <w:top w:val="nil"/>
          <w:left w:val="nil"/>
          <w:bottom w:val="single" w:sz="24" w:space="0" w:color="E83368" w:themeColor="accent6"/>
          <w:right w:val="nil"/>
          <w:insideH w:val="nil"/>
          <w:insideV w:val="nil"/>
        </w:tcBorders>
        <w:shd w:val="clear" w:color="auto" w:fill="FFFFFF" w:themeFill="background1"/>
      </w:tcPr>
    </w:tblStylePr>
    <w:tblStylePr w:type="lastRow">
      <w:tblPr/>
      <w:tcPr>
        <w:tcBorders>
          <w:top w:val="single" w:sz="8" w:space="0" w:color="E83368"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3368" w:themeColor="accent6"/>
          <w:insideH w:val="nil"/>
          <w:insideV w:val="nil"/>
        </w:tcBorders>
        <w:shd w:val="clear" w:color="auto" w:fill="FFFFFF" w:themeFill="background1"/>
      </w:tcPr>
    </w:tblStylePr>
    <w:tblStylePr w:type="lastCol">
      <w:tblPr/>
      <w:tcPr>
        <w:tcBorders>
          <w:top w:val="nil"/>
          <w:left w:val="single" w:sz="8" w:space="0" w:color="E83368"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CCD9" w:themeFill="accent6" w:themeFillTint="3F"/>
      </w:tcPr>
    </w:tblStylePr>
    <w:tblStylePr w:type="band1Horz">
      <w:tblPr/>
      <w:tcPr>
        <w:tcBorders>
          <w:top w:val="nil"/>
          <w:bottom w:val="nil"/>
          <w:insideH w:val="nil"/>
          <w:insideV w:val="nil"/>
        </w:tcBorders>
        <w:shd w:val="clear" w:color="auto" w:fill="F9CCD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tblBorders>
    </w:tblPr>
    <w:tblStylePr w:type="firstRow">
      <w:rPr>
        <w:sz w:val="24"/>
        <w:szCs w:val="24"/>
      </w:rPr>
      <w:tblPr/>
      <w:tcPr>
        <w:tcBorders>
          <w:top w:val="nil"/>
          <w:left w:val="nil"/>
          <w:bottom w:val="single" w:sz="24" w:space="0" w:color="FBBE3E" w:themeColor="accent5"/>
          <w:right w:val="nil"/>
          <w:insideH w:val="nil"/>
          <w:insideV w:val="nil"/>
        </w:tcBorders>
        <w:shd w:val="clear" w:color="auto" w:fill="FFFFFF" w:themeFill="background1"/>
      </w:tcPr>
    </w:tblStylePr>
    <w:tblStylePr w:type="lastRow">
      <w:tblPr/>
      <w:tcPr>
        <w:tcBorders>
          <w:top w:val="single" w:sz="8" w:space="0" w:color="FBBE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BE3E" w:themeColor="accent5"/>
          <w:insideH w:val="nil"/>
          <w:insideV w:val="nil"/>
        </w:tcBorders>
        <w:shd w:val="clear" w:color="auto" w:fill="FFFFFF" w:themeFill="background1"/>
      </w:tcPr>
    </w:tblStylePr>
    <w:tblStylePr w:type="lastCol">
      <w:tblPr/>
      <w:tcPr>
        <w:tcBorders>
          <w:top w:val="nil"/>
          <w:left w:val="single" w:sz="8" w:space="0" w:color="FBBE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ECF" w:themeFill="accent5" w:themeFillTint="3F"/>
      </w:tcPr>
    </w:tblStylePr>
    <w:tblStylePr w:type="band1Horz">
      <w:tblPr/>
      <w:tcPr>
        <w:tcBorders>
          <w:top w:val="nil"/>
          <w:bottom w:val="nil"/>
          <w:insideH w:val="nil"/>
          <w:insideV w:val="nil"/>
        </w:tcBorders>
        <w:shd w:val="clear" w:color="auto" w:fill="FEEE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tblBorders>
    </w:tblPr>
    <w:tblStylePr w:type="firstRow">
      <w:rPr>
        <w:sz w:val="24"/>
        <w:szCs w:val="24"/>
      </w:rPr>
      <w:tblPr/>
      <w:tcPr>
        <w:tcBorders>
          <w:top w:val="nil"/>
          <w:left w:val="nil"/>
          <w:bottom w:val="single" w:sz="24" w:space="0" w:color="F8B990" w:themeColor="accent4"/>
          <w:right w:val="nil"/>
          <w:insideH w:val="nil"/>
          <w:insideV w:val="nil"/>
        </w:tcBorders>
        <w:shd w:val="clear" w:color="auto" w:fill="FFFFFF" w:themeFill="background1"/>
      </w:tcPr>
    </w:tblStylePr>
    <w:tblStylePr w:type="lastRow">
      <w:tblPr/>
      <w:tcPr>
        <w:tcBorders>
          <w:top w:val="single" w:sz="8" w:space="0" w:color="F8B99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8B990" w:themeColor="accent4"/>
          <w:insideH w:val="nil"/>
          <w:insideV w:val="nil"/>
        </w:tcBorders>
        <w:shd w:val="clear" w:color="auto" w:fill="FFFFFF" w:themeFill="background1"/>
      </w:tcPr>
    </w:tblStylePr>
    <w:tblStylePr w:type="lastCol">
      <w:tblPr/>
      <w:tcPr>
        <w:tcBorders>
          <w:top w:val="nil"/>
          <w:left w:val="single" w:sz="8" w:space="0" w:color="F8B99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DE3" w:themeFill="accent4" w:themeFillTint="3F"/>
      </w:tcPr>
    </w:tblStylePr>
    <w:tblStylePr w:type="band1Horz">
      <w:tblPr/>
      <w:tcPr>
        <w:tcBorders>
          <w:top w:val="nil"/>
          <w:bottom w:val="nil"/>
          <w:insideH w:val="nil"/>
          <w:insideV w:val="nil"/>
        </w:tcBorders>
        <w:shd w:val="clear" w:color="auto" w:fill="FDEDE3"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tblBorders>
    </w:tblPr>
    <w:tblStylePr w:type="firstRow">
      <w:rPr>
        <w:sz w:val="24"/>
        <w:szCs w:val="24"/>
      </w:rPr>
      <w:tblPr/>
      <w:tcPr>
        <w:tcBorders>
          <w:top w:val="nil"/>
          <w:left w:val="nil"/>
          <w:bottom w:val="single" w:sz="24" w:space="0" w:color="3D58A4" w:themeColor="accent3"/>
          <w:right w:val="nil"/>
          <w:insideH w:val="nil"/>
          <w:insideV w:val="nil"/>
        </w:tcBorders>
        <w:shd w:val="clear" w:color="auto" w:fill="FFFFFF" w:themeFill="background1"/>
      </w:tcPr>
    </w:tblStylePr>
    <w:tblStylePr w:type="lastRow">
      <w:tblPr/>
      <w:tcPr>
        <w:tcBorders>
          <w:top w:val="single" w:sz="8" w:space="0" w:color="3D58A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D58A4" w:themeColor="accent3"/>
          <w:insideH w:val="nil"/>
          <w:insideV w:val="nil"/>
        </w:tcBorders>
        <w:shd w:val="clear" w:color="auto" w:fill="FFFFFF" w:themeFill="background1"/>
      </w:tcPr>
    </w:tblStylePr>
    <w:tblStylePr w:type="lastCol">
      <w:tblPr/>
      <w:tcPr>
        <w:tcBorders>
          <w:top w:val="nil"/>
          <w:left w:val="single" w:sz="8" w:space="0" w:color="3D58A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3EB" w:themeFill="accent3" w:themeFillTint="3F"/>
      </w:tcPr>
    </w:tblStylePr>
    <w:tblStylePr w:type="band1Horz">
      <w:tblPr/>
      <w:tcPr>
        <w:tcBorders>
          <w:top w:val="nil"/>
          <w:bottom w:val="nil"/>
          <w:insideH w:val="nil"/>
          <w:insideV w:val="nil"/>
        </w:tcBorders>
        <w:shd w:val="clear" w:color="auto" w:fill="CBD3E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tblBorders>
    </w:tblPr>
    <w:tblStylePr w:type="firstRow">
      <w:rPr>
        <w:sz w:val="24"/>
        <w:szCs w:val="24"/>
      </w:rPr>
      <w:tblPr/>
      <w:tcPr>
        <w:tcBorders>
          <w:top w:val="nil"/>
          <w:left w:val="nil"/>
          <w:bottom w:val="single" w:sz="24" w:space="0" w:color="32BEF0" w:themeColor="accent2"/>
          <w:right w:val="nil"/>
          <w:insideH w:val="nil"/>
          <w:insideV w:val="nil"/>
        </w:tcBorders>
        <w:shd w:val="clear" w:color="auto" w:fill="FFFFFF" w:themeFill="background1"/>
      </w:tcPr>
    </w:tblStylePr>
    <w:tblStylePr w:type="lastRow">
      <w:tblPr/>
      <w:tcPr>
        <w:tcBorders>
          <w:top w:val="single" w:sz="8" w:space="0" w:color="32BE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2BEF0" w:themeColor="accent2"/>
          <w:insideH w:val="nil"/>
          <w:insideV w:val="nil"/>
        </w:tcBorders>
        <w:shd w:val="clear" w:color="auto" w:fill="FFFFFF" w:themeFill="background1"/>
      </w:tcPr>
    </w:tblStylePr>
    <w:tblStylePr w:type="lastCol">
      <w:tblPr/>
      <w:tcPr>
        <w:tcBorders>
          <w:top w:val="nil"/>
          <w:left w:val="single" w:sz="8" w:space="0" w:color="32BE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EFB" w:themeFill="accent2" w:themeFillTint="3F"/>
      </w:tcPr>
    </w:tblStylePr>
    <w:tblStylePr w:type="band1Horz">
      <w:tblPr/>
      <w:tcPr>
        <w:tcBorders>
          <w:top w:val="nil"/>
          <w:bottom w:val="nil"/>
          <w:insideH w:val="nil"/>
          <w:insideV w:val="nil"/>
        </w:tcBorders>
        <w:shd w:val="clear" w:color="auto" w:fill="CCEE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tblBorders>
    </w:tblPr>
    <w:tblStylePr w:type="firstRow">
      <w:rPr>
        <w:sz w:val="24"/>
        <w:szCs w:val="24"/>
      </w:rPr>
      <w:tblPr/>
      <w:tcPr>
        <w:tcBorders>
          <w:top w:val="nil"/>
          <w:left w:val="nil"/>
          <w:bottom w:val="single" w:sz="24" w:space="0" w:color="65C2C4" w:themeColor="accent1"/>
          <w:right w:val="nil"/>
          <w:insideH w:val="nil"/>
          <w:insideV w:val="nil"/>
        </w:tcBorders>
        <w:shd w:val="clear" w:color="auto" w:fill="FFFFFF" w:themeFill="background1"/>
      </w:tcPr>
    </w:tblStylePr>
    <w:tblStylePr w:type="lastRow">
      <w:tblPr/>
      <w:tcPr>
        <w:tcBorders>
          <w:top w:val="single" w:sz="8" w:space="0" w:color="65C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C2C4" w:themeColor="accent1"/>
          <w:insideH w:val="nil"/>
          <w:insideV w:val="nil"/>
        </w:tcBorders>
        <w:shd w:val="clear" w:color="auto" w:fill="FFFFFF" w:themeFill="background1"/>
      </w:tcPr>
    </w:tblStylePr>
    <w:tblStylePr w:type="lastCol">
      <w:tblPr/>
      <w:tcPr>
        <w:tcBorders>
          <w:top w:val="nil"/>
          <w:left w:val="single" w:sz="8" w:space="0" w:color="65C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FF0" w:themeFill="accent1" w:themeFillTint="3F"/>
      </w:tcPr>
    </w:tblStylePr>
    <w:tblStylePr w:type="band1Horz">
      <w:tblPr/>
      <w:tcPr>
        <w:tcBorders>
          <w:top w:val="nil"/>
          <w:bottom w:val="nil"/>
          <w:insideH w:val="nil"/>
          <w:insideV w:val="nil"/>
        </w:tcBorders>
        <w:shd w:val="clear" w:color="auto" w:fill="D8EF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E83368" w:themeColor="accent6"/>
        <w:bottom w:val="single" w:sz="8" w:space="0" w:color="E83368" w:themeColor="accent6"/>
      </w:tblBorders>
    </w:tblPr>
    <w:tblStylePr w:type="firstRow">
      <w:rPr>
        <w:rFonts w:asciiTheme="majorHAnsi" w:eastAsiaTheme="majorEastAsia" w:hAnsiTheme="majorHAnsi" w:cstheme="majorBidi"/>
      </w:rPr>
      <w:tblPr/>
      <w:tcPr>
        <w:tcBorders>
          <w:top w:val="nil"/>
          <w:bottom w:val="single" w:sz="8" w:space="0" w:color="E83368" w:themeColor="accent6"/>
        </w:tcBorders>
      </w:tcPr>
    </w:tblStylePr>
    <w:tblStylePr w:type="lastRow">
      <w:rPr>
        <w:b/>
        <w:bCs/>
        <w:color w:val="492E49" w:themeColor="text2"/>
      </w:rPr>
      <w:tblPr/>
      <w:tcPr>
        <w:tcBorders>
          <w:top w:val="single" w:sz="8" w:space="0" w:color="E83368" w:themeColor="accent6"/>
          <w:bottom w:val="single" w:sz="8" w:space="0" w:color="E83368" w:themeColor="accent6"/>
        </w:tcBorders>
      </w:tcPr>
    </w:tblStylePr>
    <w:tblStylePr w:type="firstCol">
      <w:rPr>
        <w:b/>
        <w:bCs/>
      </w:rPr>
    </w:tblStylePr>
    <w:tblStylePr w:type="lastCol">
      <w:rPr>
        <w:b/>
        <w:bCs/>
      </w:rPr>
      <w:tblPr/>
      <w:tcPr>
        <w:tcBorders>
          <w:top w:val="single" w:sz="8" w:space="0" w:color="E83368" w:themeColor="accent6"/>
          <w:bottom w:val="single" w:sz="8" w:space="0" w:color="E83368" w:themeColor="accent6"/>
        </w:tcBorders>
      </w:tcPr>
    </w:tblStylePr>
    <w:tblStylePr w:type="band1Vert">
      <w:tblPr/>
      <w:tcPr>
        <w:shd w:val="clear" w:color="auto" w:fill="F9CCD9" w:themeFill="accent6" w:themeFillTint="3F"/>
      </w:tcPr>
    </w:tblStylePr>
    <w:tblStylePr w:type="band1Horz">
      <w:tblPr/>
      <w:tcPr>
        <w:shd w:val="clear" w:color="auto" w:fill="F9CCD9"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FBBE3E" w:themeColor="accent5"/>
        <w:bottom w:val="single" w:sz="8" w:space="0" w:color="FBBE3E" w:themeColor="accent5"/>
      </w:tblBorders>
    </w:tblPr>
    <w:tblStylePr w:type="firstRow">
      <w:rPr>
        <w:rFonts w:asciiTheme="majorHAnsi" w:eastAsiaTheme="majorEastAsia" w:hAnsiTheme="majorHAnsi" w:cstheme="majorBidi"/>
      </w:rPr>
      <w:tblPr/>
      <w:tcPr>
        <w:tcBorders>
          <w:top w:val="nil"/>
          <w:bottom w:val="single" w:sz="8" w:space="0" w:color="FBBE3E" w:themeColor="accent5"/>
        </w:tcBorders>
      </w:tcPr>
    </w:tblStylePr>
    <w:tblStylePr w:type="lastRow">
      <w:rPr>
        <w:b/>
        <w:bCs/>
        <w:color w:val="492E49" w:themeColor="text2"/>
      </w:rPr>
      <w:tblPr/>
      <w:tcPr>
        <w:tcBorders>
          <w:top w:val="single" w:sz="8" w:space="0" w:color="FBBE3E" w:themeColor="accent5"/>
          <w:bottom w:val="single" w:sz="8" w:space="0" w:color="FBBE3E" w:themeColor="accent5"/>
        </w:tcBorders>
      </w:tcPr>
    </w:tblStylePr>
    <w:tblStylePr w:type="firstCol">
      <w:rPr>
        <w:b/>
        <w:bCs/>
      </w:rPr>
    </w:tblStylePr>
    <w:tblStylePr w:type="lastCol">
      <w:rPr>
        <w:b/>
        <w:bCs/>
      </w:rPr>
      <w:tblPr/>
      <w:tcPr>
        <w:tcBorders>
          <w:top w:val="single" w:sz="8" w:space="0" w:color="FBBE3E" w:themeColor="accent5"/>
          <w:bottom w:val="single" w:sz="8" w:space="0" w:color="FBBE3E" w:themeColor="accent5"/>
        </w:tcBorders>
      </w:tcPr>
    </w:tblStylePr>
    <w:tblStylePr w:type="band1Vert">
      <w:tblPr/>
      <w:tcPr>
        <w:shd w:val="clear" w:color="auto" w:fill="FEEECF" w:themeFill="accent5" w:themeFillTint="3F"/>
      </w:tcPr>
    </w:tblStylePr>
    <w:tblStylePr w:type="band1Horz">
      <w:tblPr/>
      <w:tcPr>
        <w:shd w:val="clear" w:color="auto" w:fill="FEEECF"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F8B990" w:themeColor="accent4"/>
        <w:bottom w:val="single" w:sz="8" w:space="0" w:color="F8B990" w:themeColor="accent4"/>
      </w:tblBorders>
    </w:tblPr>
    <w:tblStylePr w:type="firstRow">
      <w:rPr>
        <w:rFonts w:asciiTheme="majorHAnsi" w:eastAsiaTheme="majorEastAsia" w:hAnsiTheme="majorHAnsi" w:cstheme="majorBidi"/>
      </w:rPr>
      <w:tblPr/>
      <w:tcPr>
        <w:tcBorders>
          <w:top w:val="nil"/>
          <w:bottom w:val="single" w:sz="8" w:space="0" w:color="F8B990" w:themeColor="accent4"/>
        </w:tcBorders>
      </w:tcPr>
    </w:tblStylePr>
    <w:tblStylePr w:type="lastRow">
      <w:rPr>
        <w:b/>
        <w:bCs/>
        <w:color w:val="492E49" w:themeColor="text2"/>
      </w:rPr>
      <w:tblPr/>
      <w:tcPr>
        <w:tcBorders>
          <w:top w:val="single" w:sz="8" w:space="0" w:color="F8B990" w:themeColor="accent4"/>
          <w:bottom w:val="single" w:sz="8" w:space="0" w:color="F8B990" w:themeColor="accent4"/>
        </w:tcBorders>
      </w:tcPr>
    </w:tblStylePr>
    <w:tblStylePr w:type="firstCol">
      <w:rPr>
        <w:b/>
        <w:bCs/>
      </w:rPr>
    </w:tblStylePr>
    <w:tblStylePr w:type="lastCol">
      <w:rPr>
        <w:b/>
        <w:bCs/>
      </w:rPr>
      <w:tblPr/>
      <w:tcPr>
        <w:tcBorders>
          <w:top w:val="single" w:sz="8" w:space="0" w:color="F8B990" w:themeColor="accent4"/>
          <w:bottom w:val="single" w:sz="8" w:space="0" w:color="F8B990" w:themeColor="accent4"/>
        </w:tcBorders>
      </w:tcPr>
    </w:tblStylePr>
    <w:tblStylePr w:type="band1Vert">
      <w:tblPr/>
      <w:tcPr>
        <w:shd w:val="clear" w:color="auto" w:fill="FDEDE3" w:themeFill="accent4" w:themeFillTint="3F"/>
      </w:tcPr>
    </w:tblStylePr>
    <w:tblStylePr w:type="band1Horz">
      <w:tblPr/>
      <w:tcPr>
        <w:shd w:val="clear" w:color="auto" w:fill="FDEDE3"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3D58A4" w:themeColor="accent3"/>
        <w:bottom w:val="single" w:sz="8" w:space="0" w:color="3D58A4" w:themeColor="accent3"/>
      </w:tblBorders>
    </w:tblPr>
    <w:tblStylePr w:type="firstRow">
      <w:rPr>
        <w:rFonts w:asciiTheme="majorHAnsi" w:eastAsiaTheme="majorEastAsia" w:hAnsiTheme="majorHAnsi" w:cstheme="majorBidi"/>
      </w:rPr>
      <w:tblPr/>
      <w:tcPr>
        <w:tcBorders>
          <w:top w:val="nil"/>
          <w:bottom w:val="single" w:sz="8" w:space="0" w:color="3D58A4" w:themeColor="accent3"/>
        </w:tcBorders>
      </w:tcPr>
    </w:tblStylePr>
    <w:tblStylePr w:type="lastRow">
      <w:rPr>
        <w:b/>
        <w:bCs/>
        <w:color w:val="492E49" w:themeColor="text2"/>
      </w:rPr>
      <w:tblPr/>
      <w:tcPr>
        <w:tcBorders>
          <w:top w:val="single" w:sz="8" w:space="0" w:color="3D58A4" w:themeColor="accent3"/>
          <w:bottom w:val="single" w:sz="8" w:space="0" w:color="3D58A4" w:themeColor="accent3"/>
        </w:tcBorders>
      </w:tcPr>
    </w:tblStylePr>
    <w:tblStylePr w:type="firstCol">
      <w:rPr>
        <w:b/>
        <w:bCs/>
      </w:rPr>
    </w:tblStylePr>
    <w:tblStylePr w:type="lastCol">
      <w:rPr>
        <w:b/>
        <w:bCs/>
      </w:rPr>
      <w:tblPr/>
      <w:tcPr>
        <w:tcBorders>
          <w:top w:val="single" w:sz="8" w:space="0" w:color="3D58A4" w:themeColor="accent3"/>
          <w:bottom w:val="single" w:sz="8" w:space="0" w:color="3D58A4" w:themeColor="accent3"/>
        </w:tcBorders>
      </w:tcPr>
    </w:tblStylePr>
    <w:tblStylePr w:type="band1Vert">
      <w:tblPr/>
      <w:tcPr>
        <w:shd w:val="clear" w:color="auto" w:fill="CBD3EB" w:themeFill="accent3" w:themeFillTint="3F"/>
      </w:tcPr>
    </w:tblStylePr>
    <w:tblStylePr w:type="band1Horz">
      <w:tblPr/>
      <w:tcPr>
        <w:shd w:val="clear" w:color="auto" w:fill="CBD3EB"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32BEF0" w:themeColor="accent2"/>
        <w:bottom w:val="single" w:sz="8" w:space="0" w:color="32BEF0" w:themeColor="accent2"/>
      </w:tblBorders>
    </w:tblPr>
    <w:tblStylePr w:type="firstRow">
      <w:rPr>
        <w:rFonts w:asciiTheme="majorHAnsi" w:eastAsiaTheme="majorEastAsia" w:hAnsiTheme="majorHAnsi" w:cstheme="majorBidi"/>
      </w:rPr>
      <w:tblPr/>
      <w:tcPr>
        <w:tcBorders>
          <w:top w:val="nil"/>
          <w:bottom w:val="single" w:sz="8" w:space="0" w:color="32BEF0" w:themeColor="accent2"/>
        </w:tcBorders>
      </w:tcPr>
    </w:tblStylePr>
    <w:tblStylePr w:type="lastRow">
      <w:rPr>
        <w:b/>
        <w:bCs/>
        <w:color w:val="492E49" w:themeColor="text2"/>
      </w:rPr>
      <w:tblPr/>
      <w:tcPr>
        <w:tcBorders>
          <w:top w:val="single" w:sz="8" w:space="0" w:color="32BEF0" w:themeColor="accent2"/>
          <w:bottom w:val="single" w:sz="8" w:space="0" w:color="32BEF0" w:themeColor="accent2"/>
        </w:tcBorders>
      </w:tcPr>
    </w:tblStylePr>
    <w:tblStylePr w:type="firstCol">
      <w:rPr>
        <w:b/>
        <w:bCs/>
      </w:rPr>
    </w:tblStylePr>
    <w:tblStylePr w:type="lastCol">
      <w:rPr>
        <w:b/>
        <w:bCs/>
      </w:rPr>
      <w:tblPr/>
      <w:tcPr>
        <w:tcBorders>
          <w:top w:val="single" w:sz="8" w:space="0" w:color="32BEF0" w:themeColor="accent2"/>
          <w:bottom w:val="single" w:sz="8" w:space="0" w:color="32BEF0" w:themeColor="accent2"/>
        </w:tcBorders>
      </w:tcPr>
    </w:tblStylePr>
    <w:tblStylePr w:type="band1Vert">
      <w:tblPr/>
      <w:tcPr>
        <w:shd w:val="clear" w:color="auto" w:fill="CCEEFB" w:themeFill="accent2" w:themeFillTint="3F"/>
      </w:tcPr>
    </w:tblStylePr>
    <w:tblStylePr w:type="band1Horz">
      <w:tblPr/>
      <w:tcPr>
        <w:shd w:val="clear" w:color="auto" w:fill="CCEEFB"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3368"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83368" w:themeFill="accent6"/>
      </w:tcPr>
    </w:tblStylePr>
    <w:tblStylePr w:type="lastCol">
      <w:rPr>
        <w:b/>
        <w:bCs/>
        <w:color w:val="FFFFFF" w:themeColor="background1"/>
      </w:rPr>
      <w:tblPr/>
      <w:tcPr>
        <w:tcBorders>
          <w:left w:val="nil"/>
          <w:right w:val="nil"/>
          <w:insideH w:val="nil"/>
          <w:insideV w:val="nil"/>
        </w:tcBorders>
        <w:shd w:val="clear" w:color="auto" w:fill="E83368"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BE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BE3E" w:themeFill="accent5"/>
      </w:tcPr>
    </w:tblStylePr>
    <w:tblStylePr w:type="lastCol">
      <w:rPr>
        <w:b/>
        <w:bCs/>
        <w:color w:val="FFFFFF" w:themeColor="background1"/>
      </w:rPr>
      <w:tblPr/>
      <w:tcPr>
        <w:tcBorders>
          <w:left w:val="nil"/>
          <w:right w:val="nil"/>
          <w:insideH w:val="nil"/>
          <w:insideV w:val="nil"/>
        </w:tcBorders>
        <w:shd w:val="clear" w:color="auto" w:fill="FBBE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8B99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8B990" w:themeFill="accent4"/>
      </w:tcPr>
    </w:tblStylePr>
    <w:tblStylePr w:type="lastCol">
      <w:rPr>
        <w:b/>
        <w:bCs/>
        <w:color w:val="FFFFFF" w:themeColor="background1"/>
      </w:rPr>
      <w:tblPr/>
      <w:tcPr>
        <w:tcBorders>
          <w:left w:val="nil"/>
          <w:right w:val="nil"/>
          <w:insideH w:val="nil"/>
          <w:insideV w:val="nil"/>
        </w:tcBorders>
        <w:shd w:val="clear" w:color="auto" w:fill="F8B99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D58A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D58A4" w:themeFill="accent3"/>
      </w:tcPr>
    </w:tblStylePr>
    <w:tblStylePr w:type="lastCol">
      <w:rPr>
        <w:b/>
        <w:bCs/>
        <w:color w:val="FFFFFF" w:themeColor="background1"/>
      </w:rPr>
      <w:tblPr/>
      <w:tcPr>
        <w:tcBorders>
          <w:left w:val="nil"/>
          <w:right w:val="nil"/>
          <w:insideH w:val="nil"/>
          <w:insideV w:val="nil"/>
        </w:tcBorders>
        <w:shd w:val="clear" w:color="auto" w:fill="3D58A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2BE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2BEF0" w:themeFill="accent2"/>
      </w:tcPr>
    </w:tblStylePr>
    <w:tblStylePr w:type="lastCol">
      <w:rPr>
        <w:b/>
        <w:bCs/>
        <w:color w:val="FFFFFF" w:themeColor="background1"/>
      </w:rPr>
      <w:tblPr/>
      <w:tcPr>
        <w:tcBorders>
          <w:left w:val="nil"/>
          <w:right w:val="nil"/>
          <w:insideH w:val="nil"/>
          <w:insideV w:val="nil"/>
        </w:tcBorders>
        <w:shd w:val="clear" w:color="auto" w:fill="32BE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tblBorders>
    </w:tblPr>
    <w:tblStylePr w:type="firstRow">
      <w:pPr>
        <w:spacing w:before="0" w:after="0" w:line="240" w:lineRule="auto"/>
      </w:pPr>
      <w:rPr>
        <w:b/>
        <w:bCs/>
        <w:color w:val="FFFFFF" w:themeColor="background1"/>
      </w:rPr>
      <w:tblPr/>
      <w:tcPr>
        <w:tc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shd w:val="clear" w:color="auto" w:fill="E83368" w:themeFill="accent6"/>
      </w:tcPr>
    </w:tblStylePr>
    <w:tblStylePr w:type="lastRow">
      <w:pPr>
        <w:spacing w:before="0" w:after="0" w:line="240" w:lineRule="auto"/>
      </w:pPr>
      <w:rPr>
        <w:b/>
        <w:bCs/>
      </w:rPr>
      <w:tblPr/>
      <w:tcPr>
        <w:tcBorders>
          <w:top w:val="double" w:sz="6"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9CCD9" w:themeFill="accent6" w:themeFillTint="3F"/>
      </w:tcPr>
    </w:tblStylePr>
    <w:tblStylePr w:type="band1Horz">
      <w:tblPr/>
      <w:tcPr>
        <w:tcBorders>
          <w:insideH w:val="nil"/>
          <w:insideV w:val="nil"/>
        </w:tcBorders>
        <w:shd w:val="clear" w:color="auto" w:fill="F9CCD9"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tblBorders>
    </w:tblPr>
    <w:tblStylePr w:type="firstRow">
      <w:pPr>
        <w:spacing w:before="0" w:after="0" w:line="240" w:lineRule="auto"/>
      </w:pPr>
      <w:rPr>
        <w:b/>
        <w:bCs/>
        <w:color w:val="FFFFFF" w:themeColor="background1"/>
      </w:rPr>
      <w:tblPr/>
      <w:tcPr>
        <w:tc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shd w:val="clear" w:color="auto" w:fill="FBBE3E" w:themeFill="accent5"/>
      </w:tcPr>
    </w:tblStylePr>
    <w:tblStylePr w:type="lastRow">
      <w:pPr>
        <w:spacing w:before="0" w:after="0" w:line="240" w:lineRule="auto"/>
      </w:pPr>
      <w:rPr>
        <w:b/>
        <w:bCs/>
      </w:rPr>
      <w:tblPr/>
      <w:tcPr>
        <w:tcBorders>
          <w:top w:val="double" w:sz="6"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ECF" w:themeFill="accent5" w:themeFillTint="3F"/>
      </w:tcPr>
    </w:tblStylePr>
    <w:tblStylePr w:type="band1Horz">
      <w:tblPr/>
      <w:tcPr>
        <w:tcBorders>
          <w:insideH w:val="nil"/>
          <w:insideV w:val="nil"/>
        </w:tcBorders>
        <w:shd w:val="clear" w:color="auto" w:fill="FEEECF"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tblBorders>
    </w:tblPr>
    <w:tblStylePr w:type="firstRow">
      <w:pPr>
        <w:spacing w:before="0" w:after="0" w:line="240" w:lineRule="auto"/>
      </w:pPr>
      <w:rPr>
        <w:b/>
        <w:bCs/>
        <w:color w:val="FFFFFF" w:themeColor="background1"/>
      </w:rPr>
      <w:tblPr/>
      <w:tcPr>
        <w:tc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shd w:val="clear" w:color="auto" w:fill="F8B990" w:themeFill="accent4"/>
      </w:tcPr>
    </w:tblStylePr>
    <w:tblStylePr w:type="lastRow">
      <w:pPr>
        <w:spacing w:before="0" w:after="0" w:line="240" w:lineRule="auto"/>
      </w:pPr>
      <w:rPr>
        <w:b/>
        <w:bCs/>
      </w:rPr>
      <w:tblPr/>
      <w:tcPr>
        <w:tcBorders>
          <w:top w:val="double" w:sz="6"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DE3" w:themeFill="accent4" w:themeFillTint="3F"/>
      </w:tcPr>
    </w:tblStylePr>
    <w:tblStylePr w:type="band1Horz">
      <w:tblPr/>
      <w:tcPr>
        <w:tcBorders>
          <w:insideH w:val="nil"/>
          <w:insideV w:val="nil"/>
        </w:tcBorders>
        <w:shd w:val="clear" w:color="auto" w:fill="FDEDE3"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tblBorders>
    </w:tblPr>
    <w:tblStylePr w:type="firstRow">
      <w:pPr>
        <w:spacing w:before="0" w:after="0" w:line="240" w:lineRule="auto"/>
      </w:pPr>
      <w:rPr>
        <w:b/>
        <w:bCs/>
        <w:color w:val="FFFFFF" w:themeColor="background1"/>
      </w:rPr>
      <w:tblPr/>
      <w:tcPr>
        <w:tc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shd w:val="clear" w:color="auto" w:fill="3D58A4" w:themeFill="accent3"/>
      </w:tcPr>
    </w:tblStylePr>
    <w:tblStylePr w:type="lastRow">
      <w:pPr>
        <w:spacing w:before="0" w:after="0" w:line="240" w:lineRule="auto"/>
      </w:pPr>
      <w:rPr>
        <w:b/>
        <w:bCs/>
      </w:rPr>
      <w:tblPr/>
      <w:tcPr>
        <w:tcBorders>
          <w:top w:val="double" w:sz="6"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CBD3EB" w:themeFill="accent3" w:themeFillTint="3F"/>
      </w:tcPr>
    </w:tblStylePr>
    <w:tblStylePr w:type="band1Horz">
      <w:tblPr/>
      <w:tcPr>
        <w:tcBorders>
          <w:insideH w:val="nil"/>
          <w:insideV w:val="nil"/>
        </w:tcBorders>
        <w:shd w:val="clear" w:color="auto" w:fill="CBD3EB"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tblBorders>
    </w:tblPr>
    <w:tblStylePr w:type="firstRow">
      <w:pPr>
        <w:spacing w:before="0" w:after="0" w:line="240" w:lineRule="auto"/>
      </w:pPr>
      <w:rPr>
        <w:b/>
        <w:bCs/>
        <w:color w:val="FFFFFF" w:themeColor="background1"/>
      </w:rPr>
      <w:tblPr/>
      <w:tcPr>
        <w:tc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shd w:val="clear" w:color="auto" w:fill="32BEF0" w:themeFill="accent2"/>
      </w:tcPr>
    </w:tblStylePr>
    <w:tblStylePr w:type="lastRow">
      <w:pPr>
        <w:spacing w:before="0" w:after="0" w:line="240" w:lineRule="auto"/>
      </w:pPr>
      <w:rPr>
        <w:b/>
        <w:bCs/>
      </w:rPr>
      <w:tblPr/>
      <w:tcPr>
        <w:tcBorders>
          <w:top w:val="double" w:sz="6"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EEFB" w:themeFill="accent2" w:themeFillTint="3F"/>
      </w:tcPr>
    </w:tblStylePr>
    <w:tblStylePr w:type="band1Horz">
      <w:tblPr/>
      <w:tcPr>
        <w:tcBorders>
          <w:insideH w:val="nil"/>
          <w:insideV w:val="nil"/>
        </w:tcBorders>
        <w:shd w:val="clear" w:color="auto" w:fill="CCEEFB"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CCD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3368"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3368"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3368"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99B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99B3"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E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BE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BE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BE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E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E9E"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DE3"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8B99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8B99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8B99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DBC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DBC7"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3E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D58A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D58A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D58A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A8D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A8D8"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E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2BE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2BE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2BE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8DE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8DEF7"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EF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5C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5C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5C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E0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E0E1"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83368" w:themeColor="accent6"/>
        <w:left w:val="single" w:sz="8" w:space="0" w:color="E83368" w:themeColor="accent6"/>
        <w:bottom w:val="single" w:sz="8" w:space="0" w:color="E83368" w:themeColor="accent6"/>
        <w:right w:val="single" w:sz="8" w:space="0" w:color="E83368" w:themeColor="accent6"/>
        <w:insideH w:val="single" w:sz="8" w:space="0" w:color="E83368" w:themeColor="accent6"/>
        <w:insideV w:val="single" w:sz="8" w:space="0" w:color="E83368" w:themeColor="accent6"/>
      </w:tblBorders>
    </w:tblPr>
    <w:tcPr>
      <w:shd w:val="clear" w:color="auto" w:fill="F9CCD9" w:themeFill="accent6" w:themeFillTint="3F"/>
    </w:tcPr>
    <w:tblStylePr w:type="firstRow">
      <w:rPr>
        <w:b/>
        <w:bCs/>
        <w:color w:val="000000" w:themeColor="text1"/>
      </w:rPr>
      <w:tblPr/>
      <w:tcPr>
        <w:shd w:val="clear" w:color="auto" w:fill="FCEA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5E0" w:themeFill="accent6" w:themeFillTint="33"/>
      </w:tcPr>
    </w:tblStylePr>
    <w:tblStylePr w:type="band1Vert">
      <w:tblPr/>
      <w:tcPr>
        <w:shd w:val="clear" w:color="auto" w:fill="F399B3" w:themeFill="accent6" w:themeFillTint="7F"/>
      </w:tcPr>
    </w:tblStylePr>
    <w:tblStylePr w:type="band1Horz">
      <w:tblPr/>
      <w:tcPr>
        <w:tcBorders>
          <w:insideH w:val="single" w:sz="6" w:space="0" w:color="E83368" w:themeColor="accent6"/>
          <w:insideV w:val="single" w:sz="6" w:space="0" w:color="E83368" w:themeColor="accent6"/>
        </w:tcBorders>
        <w:shd w:val="clear" w:color="auto" w:fill="F399B3"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BE3E" w:themeColor="accent5"/>
        <w:left w:val="single" w:sz="8" w:space="0" w:color="FBBE3E" w:themeColor="accent5"/>
        <w:bottom w:val="single" w:sz="8" w:space="0" w:color="FBBE3E" w:themeColor="accent5"/>
        <w:right w:val="single" w:sz="8" w:space="0" w:color="FBBE3E" w:themeColor="accent5"/>
        <w:insideH w:val="single" w:sz="8" w:space="0" w:color="FBBE3E" w:themeColor="accent5"/>
        <w:insideV w:val="single" w:sz="8" w:space="0" w:color="FBBE3E" w:themeColor="accent5"/>
      </w:tblBorders>
    </w:tblPr>
    <w:tcPr>
      <w:shd w:val="clear" w:color="auto" w:fill="FEEECF" w:themeFill="accent5" w:themeFillTint="3F"/>
    </w:tcPr>
    <w:tblStylePr w:type="firstRow">
      <w:rPr>
        <w:b/>
        <w:bCs/>
        <w:color w:val="000000" w:themeColor="text1"/>
      </w:rPr>
      <w:tblPr/>
      <w:tcPr>
        <w:shd w:val="clear" w:color="auto" w:fill="FEF8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1D8" w:themeFill="accent5" w:themeFillTint="33"/>
      </w:tcPr>
    </w:tblStylePr>
    <w:tblStylePr w:type="band1Vert">
      <w:tblPr/>
      <w:tcPr>
        <w:shd w:val="clear" w:color="auto" w:fill="FDDE9E" w:themeFill="accent5" w:themeFillTint="7F"/>
      </w:tcPr>
    </w:tblStylePr>
    <w:tblStylePr w:type="band1Horz">
      <w:tblPr/>
      <w:tcPr>
        <w:tcBorders>
          <w:insideH w:val="single" w:sz="6" w:space="0" w:color="FBBE3E" w:themeColor="accent5"/>
          <w:insideV w:val="single" w:sz="6" w:space="0" w:color="FBBE3E" w:themeColor="accent5"/>
        </w:tcBorders>
        <w:shd w:val="clear" w:color="auto" w:fill="FDDE9E"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8B990" w:themeColor="accent4"/>
        <w:left w:val="single" w:sz="8" w:space="0" w:color="F8B990" w:themeColor="accent4"/>
        <w:bottom w:val="single" w:sz="8" w:space="0" w:color="F8B990" w:themeColor="accent4"/>
        <w:right w:val="single" w:sz="8" w:space="0" w:color="F8B990" w:themeColor="accent4"/>
        <w:insideH w:val="single" w:sz="8" w:space="0" w:color="F8B990" w:themeColor="accent4"/>
        <w:insideV w:val="single" w:sz="8" w:space="0" w:color="F8B990" w:themeColor="accent4"/>
      </w:tblBorders>
    </w:tblPr>
    <w:tcPr>
      <w:shd w:val="clear" w:color="auto" w:fill="FDEDE3" w:themeFill="accent4" w:themeFillTint="3F"/>
    </w:tcPr>
    <w:tblStylePr w:type="firstRow">
      <w:rPr>
        <w:b/>
        <w:bCs/>
        <w:color w:val="000000" w:themeColor="text1"/>
      </w:rPr>
      <w:tblPr/>
      <w:tcPr>
        <w:shd w:val="clear" w:color="auto" w:fill="FEF8F4"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F0E8" w:themeFill="accent4" w:themeFillTint="33"/>
      </w:tcPr>
    </w:tblStylePr>
    <w:tblStylePr w:type="band1Vert">
      <w:tblPr/>
      <w:tcPr>
        <w:shd w:val="clear" w:color="auto" w:fill="FBDBC7" w:themeFill="accent4" w:themeFillTint="7F"/>
      </w:tcPr>
    </w:tblStylePr>
    <w:tblStylePr w:type="band1Horz">
      <w:tblPr/>
      <w:tcPr>
        <w:tcBorders>
          <w:insideH w:val="single" w:sz="6" w:space="0" w:color="F8B990" w:themeColor="accent4"/>
          <w:insideV w:val="single" w:sz="6" w:space="0" w:color="F8B990" w:themeColor="accent4"/>
        </w:tcBorders>
        <w:shd w:val="clear" w:color="auto" w:fill="FBDBC7"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D58A4" w:themeColor="accent3"/>
        <w:left w:val="single" w:sz="8" w:space="0" w:color="3D58A4" w:themeColor="accent3"/>
        <w:bottom w:val="single" w:sz="8" w:space="0" w:color="3D58A4" w:themeColor="accent3"/>
        <w:right w:val="single" w:sz="8" w:space="0" w:color="3D58A4" w:themeColor="accent3"/>
        <w:insideH w:val="single" w:sz="8" w:space="0" w:color="3D58A4" w:themeColor="accent3"/>
        <w:insideV w:val="single" w:sz="8" w:space="0" w:color="3D58A4" w:themeColor="accent3"/>
      </w:tblBorders>
    </w:tblPr>
    <w:tcPr>
      <w:shd w:val="clear" w:color="auto" w:fill="CBD3EB" w:themeFill="accent3" w:themeFillTint="3F"/>
    </w:tcPr>
    <w:tblStylePr w:type="firstRow">
      <w:rPr>
        <w:b/>
        <w:bCs/>
        <w:color w:val="000000" w:themeColor="text1"/>
      </w:rPr>
      <w:tblPr/>
      <w:tcPr>
        <w:shd w:val="clear" w:color="auto" w:fill="EAEDF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DCEF" w:themeFill="accent3" w:themeFillTint="33"/>
      </w:tcPr>
    </w:tblStylePr>
    <w:tblStylePr w:type="band1Vert">
      <w:tblPr/>
      <w:tcPr>
        <w:shd w:val="clear" w:color="auto" w:fill="97A8D8" w:themeFill="accent3" w:themeFillTint="7F"/>
      </w:tcPr>
    </w:tblStylePr>
    <w:tblStylePr w:type="band1Horz">
      <w:tblPr/>
      <w:tcPr>
        <w:tcBorders>
          <w:insideH w:val="single" w:sz="6" w:space="0" w:color="3D58A4" w:themeColor="accent3"/>
          <w:insideV w:val="single" w:sz="6" w:space="0" w:color="3D58A4" w:themeColor="accent3"/>
        </w:tcBorders>
        <w:shd w:val="clear" w:color="auto" w:fill="97A8D8"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2BEF0" w:themeColor="accent2"/>
        <w:left w:val="single" w:sz="8" w:space="0" w:color="32BEF0" w:themeColor="accent2"/>
        <w:bottom w:val="single" w:sz="8" w:space="0" w:color="32BEF0" w:themeColor="accent2"/>
        <w:right w:val="single" w:sz="8" w:space="0" w:color="32BEF0" w:themeColor="accent2"/>
        <w:insideH w:val="single" w:sz="8" w:space="0" w:color="32BEF0" w:themeColor="accent2"/>
        <w:insideV w:val="single" w:sz="8" w:space="0" w:color="32BEF0" w:themeColor="accent2"/>
      </w:tblBorders>
    </w:tblPr>
    <w:tcPr>
      <w:shd w:val="clear" w:color="auto" w:fill="CCEEFB" w:themeFill="accent2" w:themeFillTint="3F"/>
    </w:tcPr>
    <w:tblStylePr w:type="firstRow">
      <w:rPr>
        <w:b/>
        <w:bCs/>
        <w:color w:val="000000" w:themeColor="text1"/>
      </w:rPr>
      <w:tblPr/>
      <w:tcPr>
        <w:shd w:val="clear" w:color="auto" w:fill="EAF8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F1FC" w:themeFill="accent2" w:themeFillTint="33"/>
      </w:tcPr>
    </w:tblStylePr>
    <w:tblStylePr w:type="band1Vert">
      <w:tblPr/>
      <w:tcPr>
        <w:shd w:val="clear" w:color="auto" w:fill="98DEF7" w:themeFill="accent2" w:themeFillTint="7F"/>
      </w:tcPr>
    </w:tblStylePr>
    <w:tblStylePr w:type="band1Horz">
      <w:tblPr/>
      <w:tcPr>
        <w:tcBorders>
          <w:insideH w:val="single" w:sz="6" w:space="0" w:color="32BEF0" w:themeColor="accent2"/>
          <w:insideV w:val="single" w:sz="6" w:space="0" w:color="32BEF0" w:themeColor="accent2"/>
        </w:tcBorders>
        <w:shd w:val="clear" w:color="auto" w:fill="98DEF7"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5C2C4" w:themeColor="accent1"/>
        <w:left w:val="single" w:sz="8" w:space="0" w:color="65C2C4" w:themeColor="accent1"/>
        <w:bottom w:val="single" w:sz="8" w:space="0" w:color="65C2C4" w:themeColor="accent1"/>
        <w:right w:val="single" w:sz="8" w:space="0" w:color="65C2C4" w:themeColor="accent1"/>
        <w:insideH w:val="single" w:sz="8" w:space="0" w:color="65C2C4" w:themeColor="accent1"/>
        <w:insideV w:val="single" w:sz="8" w:space="0" w:color="65C2C4" w:themeColor="accent1"/>
      </w:tblBorders>
    </w:tblPr>
    <w:tcPr>
      <w:shd w:val="clear" w:color="auto" w:fill="D8EFF0" w:themeFill="accent1" w:themeFillTint="3F"/>
    </w:tcPr>
    <w:tblStylePr w:type="firstRow">
      <w:rPr>
        <w:b/>
        <w:bCs/>
        <w:color w:val="000000" w:themeColor="text1"/>
      </w:rPr>
      <w:tblPr/>
      <w:tcPr>
        <w:shd w:val="clear" w:color="auto" w:fill="EFF9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F2F3" w:themeFill="accent1" w:themeFillTint="33"/>
      </w:tcPr>
    </w:tblStylePr>
    <w:tblStylePr w:type="band1Vert">
      <w:tblPr/>
      <w:tcPr>
        <w:shd w:val="clear" w:color="auto" w:fill="B2E0E1" w:themeFill="accent1" w:themeFillTint="7F"/>
      </w:tcPr>
    </w:tblStylePr>
    <w:tblStylePr w:type="band1Horz">
      <w:tblPr/>
      <w:tcPr>
        <w:tcBorders>
          <w:insideH w:val="single" w:sz="6" w:space="0" w:color="65C2C4" w:themeColor="accent1"/>
          <w:insideV w:val="single" w:sz="6" w:space="0" w:color="65C2C4" w:themeColor="accent1"/>
        </w:tcBorders>
        <w:shd w:val="clear" w:color="auto" w:fill="B2E0E1"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ED658D" w:themeColor="accent6" w:themeTint="BF"/>
        <w:left w:val="single" w:sz="8" w:space="0" w:color="ED658D" w:themeColor="accent6" w:themeTint="BF"/>
        <w:bottom w:val="single" w:sz="8" w:space="0" w:color="ED658D" w:themeColor="accent6" w:themeTint="BF"/>
        <w:right w:val="single" w:sz="8" w:space="0" w:color="ED658D" w:themeColor="accent6" w:themeTint="BF"/>
        <w:insideH w:val="single" w:sz="8" w:space="0" w:color="ED658D" w:themeColor="accent6" w:themeTint="BF"/>
        <w:insideV w:val="single" w:sz="8" w:space="0" w:color="ED658D" w:themeColor="accent6" w:themeTint="BF"/>
      </w:tblBorders>
    </w:tblPr>
    <w:tcPr>
      <w:shd w:val="clear" w:color="auto" w:fill="F9CCD9" w:themeFill="accent6" w:themeFillTint="3F"/>
    </w:tcPr>
    <w:tblStylePr w:type="firstRow">
      <w:rPr>
        <w:b/>
        <w:bCs/>
      </w:rPr>
    </w:tblStylePr>
    <w:tblStylePr w:type="lastRow">
      <w:rPr>
        <w:b/>
        <w:bCs/>
      </w:rPr>
      <w:tblPr/>
      <w:tcPr>
        <w:tcBorders>
          <w:top w:val="single" w:sz="18" w:space="0" w:color="ED658D" w:themeColor="accent6" w:themeTint="BF"/>
        </w:tcBorders>
      </w:tcPr>
    </w:tblStylePr>
    <w:tblStylePr w:type="firstCol">
      <w:rPr>
        <w:b/>
        <w:bCs/>
      </w:rPr>
    </w:tblStylePr>
    <w:tblStylePr w:type="lastCol">
      <w:rPr>
        <w:b/>
        <w:bCs/>
      </w:rPr>
    </w:tblStylePr>
    <w:tblStylePr w:type="band1Vert">
      <w:tblPr/>
      <w:tcPr>
        <w:shd w:val="clear" w:color="auto" w:fill="F399B3" w:themeFill="accent6" w:themeFillTint="7F"/>
      </w:tcPr>
    </w:tblStylePr>
    <w:tblStylePr w:type="band1Horz">
      <w:tblPr/>
      <w:tcPr>
        <w:shd w:val="clear" w:color="auto" w:fill="F399B3"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FCCD6E" w:themeColor="accent5" w:themeTint="BF"/>
        <w:left w:val="single" w:sz="8" w:space="0" w:color="FCCD6E" w:themeColor="accent5" w:themeTint="BF"/>
        <w:bottom w:val="single" w:sz="8" w:space="0" w:color="FCCD6E" w:themeColor="accent5" w:themeTint="BF"/>
        <w:right w:val="single" w:sz="8" w:space="0" w:color="FCCD6E" w:themeColor="accent5" w:themeTint="BF"/>
        <w:insideH w:val="single" w:sz="8" w:space="0" w:color="FCCD6E" w:themeColor="accent5" w:themeTint="BF"/>
        <w:insideV w:val="single" w:sz="8" w:space="0" w:color="FCCD6E" w:themeColor="accent5" w:themeTint="BF"/>
      </w:tblBorders>
    </w:tblPr>
    <w:tcPr>
      <w:shd w:val="clear" w:color="auto" w:fill="FEEECF" w:themeFill="accent5" w:themeFillTint="3F"/>
    </w:tcPr>
    <w:tblStylePr w:type="firstRow">
      <w:rPr>
        <w:b/>
        <w:bCs/>
      </w:rPr>
    </w:tblStylePr>
    <w:tblStylePr w:type="lastRow">
      <w:rPr>
        <w:b/>
        <w:bCs/>
      </w:rPr>
      <w:tblPr/>
      <w:tcPr>
        <w:tcBorders>
          <w:top w:val="single" w:sz="18" w:space="0" w:color="FCCD6E" w:themeColor="accent5" w:themeTint="BF"/>
        </w:tcBorders>
      </w:tcPr>
    </w:tblStylePr>
    <w:tblStylePr w:type="firstCol">
      <w:rPr>
        <w:b/>
        <w:bCs/>
      </w:rPr>
    </w:tblStylePr>
    <w:tblStylePr w:type="lastCol">
      <w:rPr>
        <w:b/>
        <w:bCs/>
      </w:rPr>
    </w:tblStylePr>
    <w:tblStylePr w:type="band1Vert">
      <w:tblPr/>
      <w:tcPr>
        <w:shd w:val="clear" w:color="auto" w:fill="FDDE9E" w:themeFill="accent5" w:themeFillTint="7F"/>
      </w:tcPr>
    </w:tblStylePr>
    <w:tblStylePr w:type="band1Horz">
      <w:tblPr/>
      <w:tcPr>
        <w:shd w:val="clear" w:color="auto" w:fill="FDDE9E"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F9CAAB" w:themeColor="accent4" w:themeTint="BF"/>
        <w:left w:val="single" w:sz="8" w:space="0" w:color="F9CAAB" w:themeColor="accent4" w:themeTint="BF"/>
        <w:bottom w:val="single" w:sz="8" w:space="0" w:color="F9CAAB" w:themeColor="accent4" w:themeTint="BF"/>
        <w:right w:val="single" w:sz="8" w:space="0" w:color="F9CAAB" w:themeColor="accent4" w:themeTint="BF"/>
        <w:insideH w:val="single" w:sz="8" w:space="0" w:color="F9CAAB" w:themeColor="accent4" w:themeTint="BF"/>
        <w:insideV w:val="single" w:sz="8" w:space="0" w:color="F9CAAB" w:themeColor="accent4" w:themeTint="BF"/>
      </w:tblBorders>
    </w:tblPr>
    <w:tcPr>
      <w:shd w:val="clear" w:color="auto" w:fill="FDEDE3" w:themeFill="accent4" w:themeFillTint="3F"/>
    </w:tcPr>
    <w:tblStylePr w:type="firstRow">
      <w:rPr>
        <w:b/>
        <w:bCs/>
      </w:rPr>
    </w:tblStylePr>
    <w:tblStylePr w:type="lastRow">
      <w:rPr>
        <w:b/>
        <w:bCs/>
      </w:rPr>
      <w:tblPr/>
      <w:tcPr>
        <w:tcBorders>
          <w:top w:val="single" w:sz="18" w:space="0" w:color="F9CAAB" w:themeColor="accent4" w:themeTint="BF"/>
        </w:tcBorders>
      </w:tcPr>
    </w:tblStylePr>
    <w:tblStylePr w:type="firstCol">
      <w:rPr>
        <w:b/>
        <w:bCs/>
      </w:rPr>
    </w:tblStylePr>
    <w:tblStylePr w:type="lastCol">
      <w:rPr>
        <w:b/>
        <w:bCs/>
      </w:rPr>
    </w:tblStylePr>
    <w:tblStylePr w:type="band1Vert">
      <w:tblPr/>
      <w:tcPr>
        <w:shd w:val="clear" w:color="auto" w:fill="FBDBC7" w:themeFill="accent4" w:themeFillTint="7F"/>
      </w:tcPr>
    </w:tblStylePr>
    <w:tblStylePr w:type="band1Horz">
      <w:tblPr/>
      <w:tcPr>
        <w:shd w:val="clear" w:color="auto" w:fill="FBDBC7"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637CC5" w:themeColor="accent3" w:themeTint="BF"/>
        <w:left w:val="single" w:sz="8" w:space="0" w:color="637CC5" w:themeColor="accent3" w:themeTint="BF"/>
        <w:bottom w:val="single" w:sz="8" w:space="0" w:color="637CC5" w:themeColor="accent3" w:themeTint="BF"/>
        <w:right w:val="single" w:sz="8" w:space="0" w:color="637CC5" w:themeColor="accent3" w:themeTint="BF"/>
        <w:insideH w:val="single" w:sz="8" w:space="0" w:color="637CC5" w:themeColor="accent3" w:themeTint="BF"/>
        <w:insideV w:val="single" w:sz="8" w:space="0" w:color="637CC5" w:themeColor="accent3" w:themeTint="BF"/>
      </w:tblBorders>
    </w:tblPr>
    <w:tcPr>
      <w:shd w:val="clear" w:color="auto" w:fill="CBD3EB" w:themeFill="accent3" w:themeFillTint="3F"/>
    </w:tcPr>
    <w:tblStylePr w:type="firstRow">
      <w:rPr>
        <w:b/>
        <w:bCs/>
      </w:rPr>
    </w:tblStylePr>
    <w:tblStylePr w:type="lastRow">
      <w:rPr>
        <w:b/>
        <w:bCs/>
      </w:rPr>
      <w:tblPr/>
      <w:tcPr>
        <w:tcBorders>
          <w:top w:val="single" w:sz="18" w:space="0" w:color="637CC5" w:themeColor="accent3" w:themeTint="BF"/>
        </w:tcBorders>
      </w:tcPr>
    </w:tblStylePr>
    <w:tblStylePr w:type="firstCol">
      <w:rPr>
        <w:b/>
        <w:bCs/>
      </w:rPr>
    </w:tblStylePr>
    <w:tblStylePr w:type="lastCol">
      <w:rPr>
        <w:b/>
        <w:bCs/>
      </w:rPr>
    </w:tblStylePr>
    <w:tblStylePr w:type="band1Vert">
      <w:tblPr/>
      <w:tcPr>
        <w:shd w:val="clear" w:color="auto" w:fill="97A8D8" w:themeFill="accent3" w:themeFillTint="7F"/>
      </w:tcPr>
    </w:tblStylePr>
    <w:tblStylePr w:type="band1Horz">
      <w:tblPr/>
      <w:tcPr>
        <w:shd w:val="clear" w:color="auto" w:fill="97A8D8"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65CDF3" w:themeColor="accent2" w:themeTint="BF"/>
        <w:left w:val="single" w:sz="8" w:space="0" w:color="65CDF3" w:themeColor="accent2" w:themeTint="BF"/>
        <w:bottom w:val="single" w:sz="8" w:space="0" w:color="65CDF3" w:themeColor="accent2" w:themeTint="BF"/>
        <w:right w:val="single" w:sz="8" w:space="0" w:color="65CDF3" w:themeColor="accent2" w:themeTint="BF"/>
        <w:insideH w:val="single" w:sz="8" w:space="0" w:color="65CDF3" w:themeColor="accent2" w:themeTint="BF"/>
        <w:insideV w:val="single" w:sz="8" w:space="0" w:color="65CDF3" w:themeColor="accent2" w:themeTint="BF"/>
      </w:tblBorders>
    </w:tblPr>
    <w:tcPr>
      <w:shd w:val="clear" w:color="auto" w:fill="CCEEFB" w:themeFill="accent2" w:themeFillTint="3F"/>
    </w:tcPr>
    <w:tblStylePr w:type="firstRow">
      <w:rPr>
        <w:b/>
        <w:bCs/>
      </w:rPr>
    </w:tblStylePr>
    <w:tblStylePr w:type="lastRow">
      <w:rPr>
        <w:b/>
        <w:bCs/>
      </w:rPr>
      <w:tblPr/>
      <w:tcPr>
        <w:tcBorders>
          <w:top w:val="single" w:sz="18" w:space="0" w:color="65CDF3" w:themeColor="accent2" w:themeTint="BF"/>
        </w:tcBorders>
      </w:tcPr>
    </w:tblStylePr>
    <w:tblStylePr w:type="firstCol">
      <w:rPr>
        <w:b/>
        <w:bCs/>
      </w:rPr>
    </w:tblStylePr>
    <w:tblStylePr w:type="lastCol">
      <w:rPr>
        <w:b/>
        <w:bCs/>
      </w:rPr>
    </w:tblStylePr>
    <w:tblStylePr w:type="band1Vert">
      <w:tblPr/>
      <w:tcPr>
        <w:shd w:val="clear" w:color="auto" w:fill="98DEF7" w:themeFill="accent2" w:themeFillTint="7F"/>
      </w:tcPr>
    </w:tblStylePr>
    <w:tblStylePr w:type="band1Horz">
      <w:tblPr/>
      <w:tcPr>
        <w:shd w:val="clear" w:color="auto" w:fill="98DEF7"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8BD1D2" w:themeColor="accent1" w:themeTint="BF"/>
        <w:left w:val="single" w:sz="8" w:space="0" w:color="8BD1D2" w:themeColor="accent1" w:themeTint="BF"/>
        <w:bottom w:val="single" w:sz="8" w:space="0" w:color="8BD1D2" w:themeColor="accent1" w:themeTint="BF"/>
        <w:right w:val="single" w:sz="8" w:space="0" w:color="8BD1D2" w:themeColor="accent1" w:themeTint="BF"/>
        <w:insideH w:val="single" w:sz="8" w:space="0" w:color="8BD1D2" w:themeColor="accent1" w:themeTint="BF"/>
        <w:insideV w:val="single" w:sz="8" w:space="0" w:color="8BD1D2" w:themeColor="accent1" w:themeTint="BF"/>
      </w:tblBorders>
    </w:tblPr>
    <w:tcPr>
      <w:shd w:val="clear" w:color="auto" w:fill="D8EFF0" w:themeFill="accent1" w:themeFillTint="3F"/>
    </w:tcPr>
    <w:tblStylePr w:type="firstRow">
      <w:rPr>
        <w:b/>
        <w:bCs/>
      </w:rPr>
    </w:tblStylePr>
    <w:tblStylePr w:type="lastRow">
      <w:rPr>
        <w:b/>
        <w:bCs/>
      </w:rPr>
      <w:tblPr/>
      <w:tcPr>
        <w:tcBorders>
          <w:top w:val="single" w:sz="18" w:space="0" w:color="8BD1D2" w:themeColor="accent1" w:themeTint="BF"/>
        </w:tcBorders>
      </w:tcPr>
    </w:tblStylePr>
    <w:tblStylePr w:type="firstCol">
      <w:rPr>
        <w:b/>
        <w:bCs/>
      </w:rPr>
    </w:tblStylePr>
    <w:tblStylePr w:type="lastCol">
      <w:rPr>
        <w:b/>
        <w:bCs/>
      </w:rPr>
    </w:tblStylePr>
    <w:tblStylePr w:type="band1Vert">
      <w:tblPr/>
      <w:tcPr>
        <w:shd w:val="clear" w:color="auto" w:fill="B2E0E1" w:themeFill="accent1" w:themeFillTint="7F"/>
      </w:tcPr>
    </w:tblStylePr>
    <w:tblStylePr w:type="band1Horz">
      <w:tblPr/>
      <w:tcPr>
        <w:shd w:val="clear" w:color="auto" w:fill="B2E0E1"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E83368"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E0E2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E154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E1546" w:themeFill="accent6" w:themeFillShade="BF"/>
      </w:tcPr>
    </w:tblStylePr>
    <w:tblStylePr w:type="band1Vert">
      <w:tblPr/>
      <w:tcPr>
        <w:tcBorders>
          <w:top w:val="nil"/>
          <w:left w:val="nil"/>
          <w:bottom w:val="nil"/>
          <w:right w:val="nil"/>
          <w:insideH w:val="nil"/>
          <w:insideV w:val="nil"/>
        </w:tcBorders>
        <w:shd w:val="clear" w:color="auto" w:fill="BE1546" w:themeFill="accent6" w:themeFillShade="BF"/>
      </w:tcPr>
    </w:tblStylePr>
    <w:tblStylePr w:type="band1Horz">
      <w:tblPr/>
      <w:tcPr>
        <w:tcBorders>
          <w:top w:val="nil"/>
          <w:left w:val="nil"/>
          <w:bottom w:val="nil"/>
          <w:right w:val="nil"/>
          <w:insideH w:val="nil"/>
          <w:insideV w:val="nil"/>
        </w:tcBorders>
        <w:shd w:val="clear" w:color="auto" w:fill="BE1546"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FBBE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8670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E59C0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E59C04" w:themeFill="accent5" w:themeFillShade="BF"/>
      </w:tcPr>
    </w:tblStylePr>
    <w:tblStylePr w:type="band1Vert">
      <w:tblPr/>
      <w:tcPr>
        <w:tcBorders>
          <w:top w:val="nil"/>
          <w:left w:val="nil"/>
          <w:bottom w:val="nil"/>
          <w:right w:val="nil"/>
          <w:insideH w:val="nil"/>
          <w:insideV w:val="nil"/>
        </w:tcBorders>
        <w:shd w:val="clear" w:color="auto" w:fill="E59C04" w:themeFill="accent5" w:themeFillShade="BF"/>
      </w:tcPr>
    </w:tblStylePr>
    <w:tblStylePr w:type="band1Horz">
      <w:tblPr/>
      <w:tcPr>
        <w:tcBorders>
          <w:top w:val="nil"/>
          <w:left w:val="nil"/>
          <w:bottom w:val="nil"/>
          <w:right w:val="nil"/>
          <w:insideH w:val="nil"/>
          <w:insideV w:val="nil"/>
        </w:tcBorders>
        <w:shd w:val="clear" w:color="auto" w:fill="E59C04"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F8B99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74E0B"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27E3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27E33" w:themeFill="accent4" w:themeFillShade="BF"/>
      </w:tcPr>
    </w:tblStylePr>
    <w:tblStylePr w:type="band1Vert">
      <w:tblPr/>
      <w:tcPr>
        <w:tcBorders>
          <w:top w:val="nil"/>
          <w:left w:val="nil"/>
          <w:bottom w:val="nil"/>
          <w:right w:val="nil"/>
          <w:insideH w:val="nil"/>
          <w:insideV w:val="nil"/>
        </w:tcBorders>
        <w:shd w:val="clear" w:color="auto" w:fill="F27E33" w:themeFill="accent4" w:themeFillShade="BF"/>
      </w:tcPr>
    </w:tblStylePr>
    <w:tblStylePr w:type="band1Horz">
      <w:tblPr/>
      <w:tcPr>
        <w:tcBorders>
          <w:top w:val="nil"/>
          <w:left w:val="nil"/>
          <w:bottom w:val="nil"/>
          <w:right w:val="nil"/>
          <w:insideH w:val="nil"/>
          <w:insideV w:val="nil"/>
        </w:tcBorders>
        <w:shd w:val="clear" w:color="auto" w:fill="F27E33"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3D58A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2B5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D417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D417A" w:themeFill="accent3" w:themeFillShade="BF"/>
      </w:tcPr>
    </w:tblStylePr>
    <w:tblStylePr w:type="band1Vert">
      <w:tblPr/>
      <w:tcPr>
        <w:tcBorders>
          <w:top w:val="nil"/>
          <w:left w:val="nil"/>
          <w:bottom w:val="nil"/>
          <w:right w:val="nil"/>
          <w:insideH w:val="nil"/>
          <w:insideV w:val="nil"/>
        </w:tcBorders>
        <w:shd w:val="clear" w:color="auto" w:fill="2D417A" w:themeFill="accent3" w:themeFillShade="BF"/>
      </w:tcPr>
    </w:tblStylePr>
    <w:tblStylePr w:type="band1Horz">
      <w:tblPr/>
      <w:tcPr>
        <w:tcBorders>
          <w:top w:val="nil"/>
          <w:left w:val="nil"/>
          <w:bottom w:val="nil"/>
          <w:right w:val="nil"/>
          <w:insideH w:val="nil"/>
          <w:insideV w:val="nil"/>
        </w:tcBorders>
        <w:shd w:val="clear" w:color="auto" w:fill="2D417A"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32BE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658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E98C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E98CA" w:themeFill="accent2" w:themeFillShade="BF"/>
      </w:tcPr>
    </w:tblStylePr>
    <w:tblStylePr w:type="band1Vert">
      <w:tblPr/>
      <w:tcPr>
        <w:tcBorders>
          <w:top w:val="nil"/>
          <w:left w:val="nil"/>
          <w:bottom w:val="nil"/>
          <w:right w:val="nil"/>
          <w:insideH w:val="nil"/>
          <w:insideV w:val="nil"/>
        </w:tcBorders>
        <w:shd w:val="clear" w:color="auto" w:fill="0E98CA" w:themeFill="accent2" w:themeFillShade="BF"/>
      </w:tcPr>
    </w:tblStylePr>
    <w:tblStylePr w:type="band1Horz">
      <w:tblPr/>
      <w:tcPr>
        <w:tcBorders>
          <w:top w:val="nil"/>
          <w:left w:val="nil"/>
          <w:bottom w:val="nil"/>
          <w:right w:val="nil"/>
          <w:insideH w:val="nil"/>
          <w:insideV w:val="nil"/>
        </w:tcBorders>
        <w:shd w:val="clear" w:color="auto" w:fill="0E98CA"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65C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9696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D9EA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D9EA0" w:themeFill="accent1" w:themeFillShade="BF"/>
      </w:tcPr>
    </w:tblStylePr>
    <w:tblStylePr w:type="band1Vert">
      <w:tblPr/>
      <w:tcPr>
        <w:tcBorders>
          <w:top w:val="nil"/>
          <w:left w:val="nil"/>
          <w:bottom w:val="nil"/>
          <w:right w:val="nil"/>
          <w:insideH w:val="nil"/>
          <w:insideV w:val="nil"/>
        </w:tcBorders>
        <w:shd w:val="clear" w:color="auto" w:fill="3D9EA0" w:themeFill="accent1" w:themeFillShade="BF"/>
      </w:tcPr>
    </w:tblStylePr>
    <w:tblStylePr w:type="band1Horz">
      <w:tblPr/>
      <w:tcPr>
        <w:tcBorders>
          <w:top w:val="nil"/>
          <w:left w:val="nil"/>
          <w:bottom w:val="nil"/>
          <w:right w:val="nil"/>
          <w:insideH w:val="nil"/>
          <w:insideV w:val="nil"/>
        </w:tcBorders>
        <w:shd w:val="clear" w:color="auto" w:fill="3D9EA0" w:themeFill="accent1" w:themeFillShade="BF"/>
      </w:tcPr>
    </w:tblStylePr>
  </w:style>
  <w:style w:type="paragraph" w:styleId="Bibliografie">
    <w:name w:val="Bibliography"/>
    <w:basedOn w:val="ZsysbasisGGNet"/>
    <w:next w:val="BasistekstGGNet"/>
    <w:uiPriority w:val="98"/>
    <w:semiHidden/>
    <w:rsid w:val="00E07762"/>
  </w:style>
  <w:style w:type="paragraph" w:styleId="Citaat">
    <w:name w:val="Quote"/>
    <w:basedOn w:val="ZsysbasisGGNet"/>
    <w:next w:val="BasistekstGGNet"/>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GGNet"/>
    <w:next w:val="BasistekstGGNet"/>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GGNet"/>
    <w:basedOn w:val="Standaardalinea-lettertype"/>
    <w:uiPriority w:val="4"/>
    <w:rsid w:val="00E07762"/>
    <w:rPr>
      <w:vertAlign w:val="superscript"/>
    </w:rPr>
  </w:style>
  <w:style w:type="paragraph" w:styleId="Geenafstand">
    <w:name w:val="No Spacing"/>
    <w:basedOn w:val="ZsysbasisGGNet"/>
    <w:next w:val="BasistekstGGNet"/>
    <w:link w:val="GeenafstandChar"/>
    <w:qFormat/>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GGNet"/>
    <w:next w:val="BasistekstGGNet"/>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GGNet"/>
    <w:next w:val="BasistekstGGNet"/>
    <w:uiPriority w:val="98"/>
    <w:semiHidden/>
    <w:rsid w:val="00E7078D"/>
    <w:pPr>
      <w:ind w:left="720"/>
    </w:pPr>
  </w:style>
  <w:style w:type="character" w:styleId="Nadruk">
    <w:name w:val="Emphasis"/>
    <w:basedOn w:val="Standaardalinea-lettertype"/>
    <w:qFormat/>
    <w:rsid w:val="00E07762"/>
    <w:rPr>
      <w:i/>
      <w:iCs/>
    </w:rPr>
  </w:style>
  <w:style w:type="character" w:styleId="Regelnummer">
    <w:name w:val="line number"/>
    <w:basedOn w:val="Standaardalinea-lettertype"/>
    <w:uiPriority w:val="98"/>
    <w:semiHidden/>
    <w:rsid w:val="00E07762"/>
  </w:style>
  <w:style w:type="numbering" w:customStyle="1" w:styleId="KopnummeringGGNet">
    <w:name w:val="Kopnummering GGNet"/>
    <w:uiPriority w:val="4"/>
    <w:semiHidden/>
    <w:rsid w:val="00345315"/>
    <w:pPr>
      <w:numPr>
        <w:numId w:val="9"/>
      </w:numPr>
    </w:pPr>
  </w:style>
  <w:style w:type="paragraph" w:customStyle="1" w:styleId="ZsyseenpuntGGNet">
    <w:name w:val="Zsyseenpunt GGNet"/>
    <w:basedOn w:val="ZsysbasisGGNet"/>
    <w:uiPriority w:val="4"/>
    <w:semiHidden/>
    <w:rsid w:val="00756C31"/>
    <w:pPr>
      <w:spacing w:line="20" w:lineRule="exact"/>
    </w:pPr>
    <w:rPr>
      <w:sz w:val="2"/>
    </w:rPr>
  </w:style>
  <w:style w:type="paragraph" w:customStyle="1" w:styleId="ZsysbasisdocumentgegevensGGNet">
    <w:name w:val="Zsysbasisdocumentgegevens GGNet"/>
    <w:basedOn w:val="ZsysbasisGGNet"/>
    <w:next w:val="BasistekstGGNet"/>
    <w:uiPriority w:val="4"/>
    <w:semiHidden/>
    <w:rsid w:val="00D97D4D"/>
    <w:pPr>
      <w:spacing w:line="260" w:lineRule="exact"/>
    </w:pPr>
    <w:rPr>
      <w:noProof/>
    </w:rPr>
  </w:style>
  <w:style w:type="paragraph" w:customStyle="1" w:styleId="DocumentgegevenskopjeGGNet">
    <w:name w:val="Documentgegevens kopje GGNet"/>
    <w:basedOn w:val="ZsysbasisdocumentgegevensGGNet"/>
    <w:uiPriority w:val="4"/>
    <w:rsid w:val="00756C31"/>
  </w:style>
  <w:style w:type="paragraph" w:customStyle="1" w:styleId="DocumentgegevensGGNet">
    <w:name w:val="Documentgegevens GGNet"/>
    <w:basedOn w:val="ZsysbasisdocumentgegevensGGNet"/>
    <w:uiPriority w:val="4"/>
    <w:rsid w:val="00756C31"/>
  </w:style>
  <w:style w:type="paragraph" w:customStyle="1" w:styleId="PaginanummerGGNet">
    <w:name w:val="Paginanummer GGNet"/>
    <w:basedOn w:val="ZsysbasisdocumentgegevensGGNet"/>
    <w:uiPriority w:val="4"/>
    <w:rsid w:val="00257287"/>
    <w:pPr>
      <w:jc w:val="right"/>
    </w:pPr>
    <w:rPr>
      <w:color w:val="676767" w:themeColor="light2"/>
      <w:sz w:val="14"/>
    </w:rPr>
  </w:style>
  <w:style w:type="paragraph" w:customStyle="1" w:styleId="AfzendergegevensGGNet">
    <w:name w:val="Afzendergegevens GGNet"/>
    <w:basedOn w:val="ZsysbasisdocumentgegevensGGNet"/>
    <w:uiPriority w:val="4"/>
    <w:rsid w:val="00135E7B"/>
  </w:style>
  <w:style w:type="paragraph" w:customStyle="1" w:styleId="AfzendergegevenskopjeGGNet">
    <w:name w:val="Afzendergegevens kopje GGNet"/>
    <w:basedOn w:val="ZsysbasisdocumentgegevensGGNet"/>
    <w:uiPriority w:val="4"/>
    <w:rsid w:val="00135E7B"/>
  </w:style>
  <w:style w:type="numbering" w:customStyle="1" w:styleId="OpsommingtekenGGNet">
    <w:name w:val="Opsomming teken GGNet"/>
    <w:uiPriority w:val="4"/>
    <w:semiHidden/>
    <w:rsid w:val="00AD44F1"/>
    <w:pPr>
      <w:numPr>
        <w:numId w:val="10"/>
      </w:numPr>
    </w:pPr>
  </w:style>
  <w:style w:type="paragraph" w:customStyle="1" w:styleId="AlineavoorafbeeldingGGNet">
    <w:name w:val="Alinea voor afbeelding GGNet"/>
    <w:basedOn w:val="ZsysbasisGGNet"/>
    <w:next w:val="BasistekstGGNet"/>
    <w:uiPriority w:val="4"/>
    <w:qFormat/>
    <w:rsid w:val="00BB239A"/>
  </w:style>
  <w:style w:type="paragraph" w:customStyle="1" w:styleId="TitelGGNet">
    <w:name w:val="Titel GGNet"/>
    <w:basedOn w:val="ZsysbasisGGNet"/>
    <w:uiPriority w:val="4"/>
    <w:qFormat/>
    <w:rsid w:val="000E1539"/>
    <w:pPr>
      <w:keepLines/>
    </w:pPr>
  </w:style>
  <w:style w:type="paragraph" w:customStyle="1" w:styleId="SubtitelGGNet">
    <w:name w:val="Subtitel GGNet"/>
    <w:basedOn w:val="ZsysbasisGGNet"/>
    <w:uiPriority w:val="4"/>
    <w:qFormat/>
    <w:rsid w:val="000E1539"/>
    <w:pPr>
      <w:keepLines/>
    </w:pPr>
  </w:style>
  <w:style w:type="numbering" w:customStyle="1" w:styleId="BijlagenummeringGGNet">
    <w:name w:val="Bijlagenummering GGNet"/>
    <w:uiPriority w:val="4"/>
    <w:semiHidden/>
    <w:rsid w:val="00345315"/>
    <w:pPr>
      <w:numPr>
        <w:numId w:val="11"/>
      </w:numPr>
    </w:pPr>
  </w:style>
  <w:style w:type="paragraph" w:customStyle="1" w:styleId="Bijlagekop1GGNet">
    <w:name w:val="Bijlage kop 1 GGNet"/>
    <w:basedOn w:val="ZsysbasisGGNet"/>
    <w:next w:val="BasistekstGGNet"/>
    <w:uiPriority w:val="4"/>
    <w:qFormat/>
    <w:rsid w:val="00345315"/>
    <w:pPr>
      <w:keepNext/>
      <w:keepLines/>
      <w:numPr>
        <w:numId w:val="25"/>
      </w:numPr>
      <w:tabs>
        <w:tab w:val="left" w:pos="709"/>
      </w:tabs>
      <w:outlineLvl w:val="0"/>
    </w:pPr>
    <w:rPr>
      <w:b/>
      <w:sz w:val="24"/>
    </w:rPr>
  </w:style>
  <w:style w:type="paragraph" w:customStyle="1" w:styleId="Bijlagekop2GGNet">
    <w:name w:val="Bijlage kop 2 GGNet"/>
    <w:basedOn w:val="ZsysbasisGGNet"/>
    <w:next w:val="BasistekstGGNet"/>
    <w:uiPriority w:val="4"/>
    <w:qFormat/>
    <w:rsid w:val="00345315"/>
    <w:pPr>
      <w:keepNext/>
      <w:keepLines/>
      <w:numPr>
        <w:ilvl w:val="1"/>
        <w:numId w:val="25"/>
      </w:numPr>
      <w:outlineLvl w:val="1"/>
    </w:pPr>
    <w:rPr>
      <w:b/>
    </w:rPr>
  </w:style>
  <w:style w:type="paragraph" w:styleId="Onderwerpvanopmerking">
    <w:name w:val="annotation subject"/>
    <w:basedOn w:val="ZsysbasisGGNet"/>
    <w:next w:val="BasistekstGGNet"/>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GGNet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GGNet"/>
    <w:next w:val="BasistekstGGNet"/>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GGNet"/>
    <w:next w:val="BasistekstGGNet"/>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aliases w:val="Lijst met afbeeldingen GGNet"/>
    <w:basedOn w:val="ZsysbasisGGNet"/>
    <w:next w:val="BasistekstGGNet"/>
    <w:uiPriority w:val="4"/>
    <w:rsid w:val="00DD2A9E"/>
  </w:style>
  <w:style w:type="table" w:customStyle="1" w:styleId="TabelzonderopmaakGGNet">
    <w:name w:val="Tabel zonder opmaak GGNet"/>
    <w:basedOn w:val="Standaardtabel"/>
    <w:uiPriority w:val="99"/>
    <w:qFormat/>
    <w:rsid w:val="00D16E87"/>
    <w:pPr>
      <w:spacing w:line="240" w:lineRule="auto"/>
    </w:pPr>
    <w:tblPr>
      <w:tblCellMar>
        <w:left w:w="0" w:type="dxa"/>
        <w:right w:w="0" w:type="dxa"/>
      </w:tblCellMar>
    </w:tblPr>
  </w:style>
  <w:style w:type="paragraph" w:customStyle="1" w:styleId="ZsysbasistocGGNet">
    <w:name w:val="Zsysbasistoc GGNet"/>
    <w:basedOn w:val="ZsysbasisGGNet"/>
    <w:next w:val="BasistekstGGNet"/>
    <w:uiPriority w:val="4"/>
    <w:semiHidden/>
    <w:rsid w:val="00364B2C"/>
    <w:pPr>
      <w:ind w:left="709" w:right="567" w:hanging="709"/>
    </w:pPr>
  </w:style>
  <w:style w:type="numbering" w:customStyle="1" w:styleId="AgendapuntlijstGGNet">
    <w:name w:val="Agendapunt (lijst) GGNet"/>
    <w:uiPriority w:val="4"/>
    <w:semiHidden/>
    <w:rsid w:val="001C6232"/>
    <w:pPr>
      <w:numPr>
        <w:numId w:val="22"/>
      </w:numPr>
    </w:pPr>
  </w:style>
  <w:style w:type="paragraph" w:customStyle="1" w:styleId="AgendapuntGGNet">
    <w:name w:val="Agendapunt GGNet"/>
    <w:basedOn w:val="ZsysbasisGGNet"/>
    <w:uiPriority w:val="4"/>
    <w:rsid w:val="001C6232"/>
    <w:pPr>
      <w:numPr>
        <w:numId w:val="23"/>
      </w:numPr>
    </w:pPr>
  </w:style>
  <w:style w:type="paragraph" w:customStyle="1" w:styleId="ZsysbasistabeltekstGGNet">
    <w:name w:val="Zsysbasistabeltekst GGNet"/>
    <w:basedOn w:val="ZsysbasisGGNet"/>
    <w:next w:val="TabeltekstGGNet"/>
    <w:uiPriority w:val="4"/>
    <w:semiHidden/>
    <w:rsid w:val="00312D26"/>
  </w:style>
  <w:style w:type="paragraph" w:customStyle="1" w:styleId="TabeltekstGGNet">
    <w:name w:val="Tabeltekst GGNet"/>
    <w:basedOn w:val="ZsysbasistabeltekstGGNet"/>
    <w:uiPriority w:val="4"/>
    <w:rsid w:val="00312D26"/>
  </w:style>
  <w:style w:type="paragraph" w:customStyle="1" w:styleId="TabelkopjeGGNet">
    <w:name w:val="Tabelkopje GGNet"/>
    <w:basedOn w:val="ZsysbasistabeltekstGGNet"/>
    <w:next w:val="TabeltekstGGNet"/>
    <w:uiPriority w:val="4"/>
    <w:rsid w:val="00356521"/>
    <w:pPr>
      <w:spacing w:line="227" w:lineRule="atLeast"/>
    </w:pPr>
    <w:rPr>
      <w:sz w:val="18"/>
    </w:rPr>
  </w:style>
  <w:style w:type="paragraph" w:customStyle="1" w:styleId="DocumentnaamGGNet">
    <w:name w:val="Documentnaam GGNet"/>
    <w:basedOn w:val="ZsysbasisGGNet"/>
    <w:next w:val="BasistekstGGNet"/>
    <w:uiPriority w:val="4"/>
    <w:rsid w:val="00B30352"/>
  </w:style>
  <w:style w:type="paragraph" w:customStyle="1" w:styleId="TussenkopjeGGNet">
    <w:name w:val="Tussenkopje GGNet"/>
    <w:basedOn w:val="ZsysbasisGGNet"/>
    <w:next w:val="BasistekstGGNet"/>
    <w:uiPriority w:val="4"/>
    <w:rsid w:val="00FE62F2"/>
    <w:pPr>
      <w:spacing w:before="227"/>
    </w:pPr>
    <w:rPr>
      <w:b/>
      <w:color w:val="000000" w:themeColor="dark1"/>
    </w:rPr>
  </w:style>
  <w:style w:type="character" w:customStyle="1" w:styleId="KoptekstChar">
    <w:name w:val="Koptekst Char"/>
    <w:link w:val="Koptekst"/>
    <w:uiPriority w:val="99"/>
    <w:rsid w:val="00963CF4"/>
    <w:rPr>
      <w:rFonts w:ascii="Trebuchet MS" w:hAnsi="Trebuchet MS" w:cs="Maiandra GD"/>
      <w:color w:val="000000" w:themeColor="text1"/>
      <w:szCs w:val="18"/>
    </w:rPr>
  </w:style>
  <w:style w:type="character" w:customStyle="1" w:styleId="VoettekstChar">
    <w:name w:val="Voettekst Char"/>
    <w:basedOn w:val="Standaardalinea-lettertype"/>
    <w:link w:val="Voettekst"/>
    <w:uiPriority w:val="99"/>
    <w:rsid w:val="000133A7"/>
    <w:rPr>
      <w:rFonts w:ascii="Trebuchet MS" w:hAnsi="Trebuchet MS" w:cs="Maiandra GD"/>
      <w:color w:val="000000" w:themeColor="text1"/>
      <w:szCs w:val="18"/>
    </w:rPr>
  </w:style>
  <w:style w:type="character" w:customStyle="1" w:styleId="GeenafstandChar">
    <w:name w:val="Geen afstand Char"/>
    <w:link w:val="Geenafstand"/>
    <w:rsid w:val="009B63AF"/>
    <w:rPr>
      <w:rFonts w:ascii="Trebuchet MS" w:hAnsi="Trebuchet MS" w:cs="Maiandra GD"/>
      <w:color w:val="000000" w:themeColor="text1"/>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880901">
      <w:bodyDiv w:val="1"/>
      <w:marLeft w:val="0"/>
      <w:marRight w:val="0"/>
      <w:marTop w:val="0"/>
      <w:marBottom w:val="0"/>
      <w:divBdr>
        <w:top w:val="none" w:sz="0" w:space="0" w:color="auto"/>
        <w:left w:val="none" w:sz="0" w:space="0" w:color="auto"/>
        <w:bottom w:val="none" w:sz="0" w:space="0" w:color="auto"/>
        <w:right w:val="none" w:sz="0" w:space="0" w:color="auto"/>
      </w:divBdr>
      <w:divsChild>
        <w:div w:id="1570655565">
          <w:marLeft w:val="0"/>
          <w:marRight w:val="0"/>
          <w:marTop w:val="0"/>
          <w:marBottom w:val="0"/>
          <w:divBdr>
            <w:top w:val="none" w:sz="0" w:space="0" w:color="auto"/>
            <w:left w:val="none" w:sz="0" w:space="0" w:color="auto"/>
            <w:bottom w:val="none" w:sz="0" w:space="0" w:color="auto"/>
            <w:right w:val="none" w:sz="0" w:space="0" w:color="auto"/>
          </w:divBdr>
        </w:div>
        <w:div w:id="283661772">
          <w:marLeft w:val="0"/>
          <w:marRight w:val="0"/>
          <w:marTop w:val="0"/>
          <w:marBottom w:val="0"/>
          <w:divBdr>
            <w:top w:val="none" w:sz="0" w:space="0" w:color="auto"/>
            <w:left w:val="none" w:sz="0" w:space="0" w:color="auto"/>
            <w:bottom w:val="none" w:sz="0" w:space="0" w:color="auto"/>
            <w:right w:val="none" w:sz="0" w:space="0" w:color="auto"/>
          </w:divBdr>
        </w:div>
        <w:div w:id="172956134">
          <w:marLeft w:val="0"/>
          <w:marRight w:val="0"/>
          <w:marTop w:val="0"/>
          <w:marBottom w:val="0"/>
          <w:divBdr>
            <w:top w:val="none" w:sz="0" w:space="0" w:color="auto"/>
            <w:left w:val="none" w:sz="0" w:space="0" w:color="auto"/>
            <w:bottom w:val="none" w:sz="0" w:space="0" w:color="auto"/>
            <w:right w:val="none" w:sz="0" w:space="0" w:color="auto"/>
          </w:divBdr>
        </w:div>
      </w:divsChild>
    </w:div>
    <w:div w:id="1343118627">
      <w:bodyDiv w:val="1"/>
      <w:marLeft w:val="0"/>
      <w:marRight w:val="0"/>
      <w:marTop w:val="0"/>
      <w:marBottom w:val="0"/>
      <w:divBdr>
        <w:top w:val="none" w:sz="0" w:space="0" w:color="auto"/>
        <w:left w:val="none" w:sz="0" w:space="0" w:color="auto"/>
        <w:bottom w:val="none" w:sz="0" w:space="0" w:color="auto"/>
        <w:right w:val="none" w:sz="0" w:space="0" w:color="auto"/>
      </w:divBdr>
      <w:divsChild>
        <w:div w:id="31157313">
          <w:marLeft w:val="0"/>
          <w:marRight w:val="0"/>
          <w:marTop w:val="0"/>
          <w:marBottom w:val="0"/>
          <w:divBdr>
            <w:top w:val="none" w:sz="0" w:space="0" w:color="auto"/>
            <w:left w:val="none" w:sz="0" w:space="0" w:color="auto"/>
            <w:bottom w:val="none" w:sz="0" w:space="0" w:color="auto"/>
            <w:right w:val="none" w:sz="0" w:space="0" w:color="auto"/>
          </w:divBdr>
        </w:div>
        <w:div w:id="823471756">
          <w:marLeft w:val="0"/>
          <w:marRight w:val="0"/>
          <w:marTop w:val="0"/>
          <w:marBottom w:val="0"/>
          <w:divBdr>
            <w:top w:val="none" w:sz="0" w:space="0" w:color="auto"/>
            <w:left w:val="none" w:sz="0" w:space="0" w:color="auto"/>
            <w:bottom w:val="none" w:sz="0" w:space="0" w:color="auto"/>
            <w:right w:val="none" w:sz="0" w:space="0" w:color="auto"/>
          </w:divBdr>
        </w:div>
      </w:divsChild>
    </w:div>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 w:id="1399674323">
      <w:bodyDiv w:val="1"/>
      <w:marLeft w:val="0"/>
      <w:marRight w:val="0"/>
      <w:marTop w:val="0"/>
      <w:marBottom w:val="0"/>
      <w:divBdr>
        <w:top w:val="none" w:sz="0" w:space="0" w:color="auto"/>
        <w:left w:val="none" w:sz="0" w:space="0" w:color="auto"/>
        <w:bottom w:val="none" w:sz="0" w:space="0" w:color="auto"/>
        <w:right w:val="none" w:sz="0" w:space="0" w:color="auto"/>
      </w:divBdr>
      <w:divsChild>
        <w:div w:id="1360818265">
          <w:marLeft w:val="0"/>
          <w:marRight w:val="0"/>
          <w:marTop w:val="0"/>
          <w:marBottom w:val="0"/>
          <w:divBdr>
            <w:top w:val="none" w:sz="0" w:space="0" w:color="auto"/>
            <w:left w:val="none" w:sz="0" w:space="0" w:color="auto"/>
            <w:bottom w:val="none" w:sz="0" w:space="0" w:color="auto"/>
            <w:right w:val="none" w:sz="0" w:space="0" w:color="auto"/>
          </w:divBdr>
        </w:div>
        <w:div w:id="557088495">
          <w:marLeft w:val="0"/>
          <w:marRight w:val="0"/>
          <w:marTop w:val="0"/>
          <w:marBottom w:val="0"/>
          <w:divBdr>
            <w:top w:val="none" w:sz="0" w:space="0" w:color="auto"/>
            <w:left w:val="none" w:sz="0" w:space="0" w:color="auto"/>
            <w:bottom w:val="none" w:sz="0" w:space="0" w:color="auto"/>
            <w:right w:val="none" w:sz="0" w:space="0" w:color="auto"/>
          </w:divBdr>
        </w:div>
      </w:divsChild>
    </w:div>
    <w:div w:id="2046245615">
      <w:bodyDiv w:val="1"/>
      <w:marLeft w:val="0"/>
      <w:marRight w:val="0"/>
      <w:marTop w:val="0"/>
      <w:marBottom w:val="0"/>
      <w:divBdr>
        <w:top w:val="none" w:sz="0" w:space="0" w:color="auto"/>
        <w:left w:val="none" w:sz="0" w:space="0" w:color="auto"/>
        <w:bottom w:val="none" w:sz="0" w:space="0" w:color="auto"/>
        <w:right w:val="none" w:sz="0" w:space="0" w:color="auto"/>
      </w:divBdr>
      <w:divsChild>
        <w:div w:id="1660577704">
          <w:marLeft w:val="0"/>
          <w:marRight w:val="0"/>
          <w:marTop w:val="0"/>
          <w:marBottom w:val="0"/>
          <w:divBdr>
            <w:top w:val="none" w:sz="0" w:space="0" w:color="auto"/>
            <w:left w:val="none" w:sz="0" w:space="0" w:color="auto"/>
            <w:bottom w:val="none" w:sz="0" w:space="0" w:color="auto"/>
            <w:right w:val="none" w:sz="0" w:space="0" w:color="auto"/>
          </w:divBdr>
        </w:div>
        <w:div w:id="10804470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leuren GGNet">
      <a:dk1>
        <a:srgbClr val="000000"/>
      </a:dk1>
      <a:lt1>
        <a:srgbClr val="FFFFFF"/>
      </a:lt1>
      <a:dk2>
        <a:srgbClr val="492E49"/>
      </a:dk2>
      <a:lt2>
        <a:srgbClr val="676767"/>
      </a:lt2>
      <a:accent1>
        <a:srgbClr val="65C2C4"/>
      </a:accent1>
      <a:accent2>
        <a:srgbClr val="32BEF0"/>
      </a:accent2>
      <a:accent3>
        <a:srgbClr val="3D58A4"/>
      </a:accent3>
      <a:accent4>
        <a:srgbClr val="F8B990"/>
      </a:accent4>
      <a:accent5>
        <a:srgbClr val="FBBE3E"/>
      </a:accent5>
      <a:accent6>
        <a:srgbClr val="E83368"/>
      </a:accent6>
      <a:hlink>
        <a:srgbClr val="000000"/>
      </a:hlink>
      <a:folHlink>
        <a:srgbClr val="000000"/>
      </a:folHlink>
    </a:clrScheme>
    <a:fontScheme name="Lettertypen GGNet">
      <a:majorFont>
        <a:latin typeface="Trebuchet MS"/>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Aqua groen">
      <a:srgbClr val="65C2C4"/>
    </a:custClr>
    <a:custClr name="Aqua 1">
      <a:srgbClr val="E0F1F1"/>
    </a:custClr>
    <a:custClr name="Aqua 2">
      <a:srgbClr val="38918D"/>
    </a:custClr>
    <a:custClr name="Aqua 3">
      <a:srgbClr val="1B504D"/>
    </a:custClr>
    <a:custClr name="Aqua 4">
      <a:srgbClr val="ADDADB"/>
    </a:custClr>
    <a:custClr name="witte buffer">
      <a:srgbClr val="FFFFFF"/>
    </a:custClr>
    <a:custClr name="Sky Blauw">
      <a:srgbClr val="32BEF0"/>
    </a:custClr>
    <a:custClr name="Sky 1">
      <a:srgbClr val="DBF0FA"/>
    </a:custClr>
    <a:custClr name="Sky 2">
      <a:srgbClr val="1C7EA4"/>
    </a:custClr>
    <a:custClr name="Sky 3">
      <a:srgbClr val="11313D"/>
    </a:custClr>
    <a:custClr name="Sky 4">
      <a:srgbClr val="B0DEF1"/>
    </a:custClr>
    <a:custClr name="witte buffer">
      <a:srgbClr val="FFFFFF"/>
    </a:custClr>
    <a:custClr name="deep Blue">
      <a:srgbClr val="3D58A4"/>
    </a:custClr>
    <a:custClr name="Deep Blue 1">
      <a:srgbClr val="DAE0F0"/>
    </a:custClr>
    <a:custClr name="Deep Blue 2">
      <a:srgbClr val="5C79BB"/>
    </a:custClr>
    <a:custClr name="Deep Blue 3">
      <a:srgbClr val="1E2343"/>
    </a:custClr>
    <a:custClr name="Deep Blue 4">
      <a:srgbClr val="B1BEE0"/>
    </a:custClr>
    <a:custClr name="witte buffer">
      <a:srgbClr val="FFFFFF"/>
    </a:custClr>
    <a:custClr name="Mandarin licht oranje">
      <a:srgbClr val="F8B990"/>
    </a:custClr>
    <a:custClr name="Mandarin 1">
      <a:srgbClr val="FEF1E8"/>
    </a:custClr>
    <a:custClr name="Mandarin 2">
      <a:srgbClr val="BC8B6D"/>
    </a:custClr>
    <a:custClr name="Mandarin 3">
      <a:srgbClr val="3E2F27"/>
    </a:custClr>
    <a:custClr name="Mandarin 4">
      <a:srgbClr val="FDD8BE"/>
    </a:custClr>
    <a:custClr name="witte buffer">
      <a:srgbClr val="FFFFFF"/>
    </a:custClr>
    <a:custClr name="Sunflower geel">
      <a:srgbClr val="FBBE3E"/>
    </a:custClr>
    <a:custClr name="Sunflower 1">
      <a:srgbClr val="FDD78B"/>
    </a:custClr>
    <a:custClr name="Sunflower 2">
      <a:srgbClr val="63441D"/>
    </a:custClr>
    <a:custClr name="Sunflower 3">
      <a:srgbClr val="C4943C"/>
    </a:custClr>
    <a:custClr name="Sunflower 4">
      <a:srgbClr val="FEF2D8"/>
    </a:custClr>
    <a:custClr name="witte buffer">
      <a:srgbClr val="FFFFFF"/>
    </a:custClr>
    <a:custClr name="Strawberry Roze">
      <a:srgbClr val="E83368"/>
    </a:custClr>
    <a:custClr name="Strawberry 1">
      <a:srgbClr val="EF82A4"/>
    </a:custClr>
    <a:custClr name="Strawberry 2">
      <a:srgbClr val="65102E"/>
    </a:custClr>
    <a:custClr name="Strawberry 3">
      <a:srgbClr val="AF254F"/>
    </a:custClr>
    <a:custClr name="Strawberry 4">
      <a:srgbClr val="F9D2DE"/>
    </a:custClr>
    <a:custClr name="witte buffer">
      <a:srgbClr val="FFFFFF"/>
    </a:custClr>
    <a:custClr name="Aubergine paars">
      <a:srgbClr val="492E49"/>
    </a:custClr>
    <a:custClr name="Aubergine 1">
      <a:srgbClr val="D5BAD5"/>
    </a:custClr>
    <a:custClr name="Aubergine 2">
      <a:srgbClr val="321D32"/>
    </a:custClr>
    <a:custClr name="Aubergine 3">
      <a:srgbClr val="9D749E"/>
    </a:custClr>
    <a:custClr name="Aubergine 4">
      <a:srgbClr val="EADCEA"/>
    </a:custClr>
    <a:custClr name="witte buffer">
      <a:srgbClr val="FFFFFF"/>
    </a:custClr>
    <a:custClr name="Grijs 1">
      <a:srgbClr val="999999"/>
    </a:custClr>
    <a:custClr name="Grijs 2">
      <a:srgbClr val="333333"/>
    </a:custClr>
    <a:custClr name="Grijs 3">
      <a:srgbClr val="676767"/>
    </a:custClr>
    <a:custClr name="Grijs 4">
      <a:srgbClr val="CDCCCC"/>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B5586525F9C349A9AE2E14248347DE" ma:contentTypeVersion="18" ma:contentTypeDescription="Een nieuw document maken." ma:contentTypeScope="" ma:versionID="bfd6f956e893b007474e988c23aad483">
  <xsd:schema xmlns:xsd="http://www.w3.org/2001/XMLSchema" xmlns:xs="http://www.w3.org/2001/XMLSchema" xmlns:p="http://schemas.microsoft.com/office/2006/metadata/properties" xmlns:ns2="f71f5358-f799-49b7-abb5-48ca1d57acde" xmlns:ns3="55c95a24-22a5-4fc5-8b89-8d795b1522d8" targetNamespace="http://schemas.microsoft.com/office/2006/metadata/properties" ma:root="true" ma:fieldsID="a5443b1c4793d437128723fc9ca8ee87" ns2:_="" ns3:_="">
    <xsd:import namespace="f71f5358-f799-49b7-abb5-48ca1d57acde"/>
    <xsd:import namespace="55c95a24-22a5-4fc5-8b89-8d795b1522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1f5358-f799-49b7-abb5-48ca1d57ac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36c28b46-ce30-4f8c-a60c-49cd6673d0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c95a24-22a5-4fc5-8b89-8d795b1522d8"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c91314e2-e16a-4a36-b302-f5f24e60b9a5}" ma:internalName="TaxCatchAll" ma:showField="CatchAllData" ma:web="55c95a24-22a5-4fc5-8b89-8d795b1522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71f5358-f799-49b7-abb5-48ca1d57acde">
      <Terms xmlns="http://schemas.microsoft.com/office/infopath/2007/PartnerControls"/>
    </lcf76f155ced4ddcb4097134ff3c332f>
    <TaxCatchAll xmlns="55c95a24-22a5-4fc5-8b89-8d795b1522d8" xsi:nil="true"/>
  </documentManagement>
</p:properties>
</file>

<file path=customXml/itemProps1.xml><?xml version="1.0" encoding="utf-8"?>
<ds:datastoreItem xmlns:ds="http://schemas.openxmlformats.org/officeDocument/2006/customXml" ds:itemID="{EA1E2E77-9565-4461-AB8B-16545B5FB09A}"/>
</file>

<file path=customXml/itemProps2.xml><?xml version="1.0" encoding="utf-8"?>
<ds:datastoreItem xmlns:ds="http://schemas.openxmlformats.org/officeDocument/2006/customXml" ds:itemID="{2A73520F-4CE7-4259-9364-F899744068C7}">
  <ds:schemaRefs>
    <ds:schemaRef ds:uri="http://schemas.microsoft.com/sharepoint/v3/contenttype/forms"/>
  </ds:schemaRefs>
</ds:datastoreItem>
</file>

<file path=customXml/itemProps3.xml><?xml version="1.0" encoding="utf-8"?>
<ds:datastoreItem xmlns:ds="http://schemas.openxmlformats.org/officeDocument/2006/customXml" ds:itemID="{8218C366-ACAB-43CE-8217-F65B4D7D5AF1}">
  <ds:schemaRefs>
    <ds:schemaRef ds:uri="http://schemas.openxmlformats.org/officeDocument/2006/bibliography"/>
  </ds:schemaRefs>
</ds:datastoreItem>
</file>

<file path=customXml/itemProps4.xml><?xml version="1.0" encoding="utf-8"?>
<ds:datastoreItem xmlns:ds="http://schemas.openxmlformats.org/officeDocument/2006/customXml" ds:itemID="{97A491E2-FB3D-457F-9397-54C1452A7B83}">
  <ds:schemaRefs>
    <ds:schemaRef ds:uri="http://schemas.microsoft.com/office/2006/metadata/properties"/>
    <ds:schemaRef ds:uri="http://schemas.microsoft.com/office/infopath/2007/PartnerControls"/>
    <ds:schemaRef ds:uri="f71f5358-f799-49b7-abb5-48ca1d57acde"/>
    <ds:schemaRef ds:uri="55c95a24-22a5-4fc5-8b89-8d795b1522d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2664</Words>
  <Characters>18112</Characters>
  <Application>Microsoft Office Word</Application>
  <DocSecurity>4</DocSecurity>
  <Lines>150</Lines>
  <Paragraphs>41</Paragraphs>
  <ScaleCrop>false</ScaleCrop>
  <Company>GGNet</Company>
  <LinksUpToDate>false</LinksUpToDate>
  <CharactersWithSpaces>20735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Eja Vos</dc:creator>
  <cp:keywords/>
  <dc:description/>
  <cp:lastModifiedBy>Mieke Plucker</cp:lastModifiedBy>
  <cp:revision>2</cp:revision>
  <cp:lastPrinted>2019-05-07T12:39:00Z</cp:lastPrinted>
  <dcterms:created xsi:type="dcterms:W3CDTF">2024-02-26T09:31:00Z</dcterms:created>
  <dcterms:modified xsi:type="dcterms:W3CDTF">2024-02-26T09:31:00Z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y fmtid="{D5CDD505-2E9C-101B-9397-08002B2CF9AE}" pid="3" name="ContentTypeId">
    <vt:lpwstr>0x0101005AB5586525F9C349A9AE2E14248347DE</vt:lpwstr>
  </property>
  <property fmtid="{D5CDD505-2E9C-101B-9397-08002B2CF9AE}" pid="4" name="Order">
    <vt:r8>191800</vt:r8>
  </property>
  <property fmtid="{D5CDD505-2E9C-101B-9397-08002B2CF9AE}" pid="5" name="MediaServiceImageTags">
    <vt:lpwstr/>
  </property>
</Properties>
</file>