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A0218">
              <w:rPr>
                <w:sz w:val="36"/>
                <w:szCs w:val="36"/>
              </w:rPr>
              <w:t>de Boog 5 Warnsveld</w:t>
            </w:r>
          </w:p>
          <w:p w:rsidR="00963CF4" w:rsidRDefault="00963CF4" w:rsidP="00741551"/>
          <w:p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6A0218">
              <w:rPr>
                <w:sz w:val="22"/>
                <w:szCs w:val="22"/>
              </w:rPr>
              <w:t>1</w:t>
            </w:r>
          </w:p>
          <w:p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6A0218">
              <w:rPr>
                <w:sz w:val="22"/>
                <w:szCs w:val="22"/>
              </w:rPr>
              <w:t>1</w:t>
            </w:r>
          </w:p>
          <w:p w:rsidR="00963CF4" w:rsidRDefault="00963CF4" w:rsidP="00741551">
            <w:pPr>
              <w:rPr>
                <w:sz w:val="22"/>
                <w:szCs w:val="22"/>
              </w:rPr>
            </w:pPr>
            <w:r w:rsidRPr="00530967">
              <w:rPr>
                <w:sz w:val="22"/>
                <w:szCs w:val="22"/>
              </w:rPr>
              <w:t>Eventuele specifieke afspraken rondom plaatsing leerlingen:</w:t>
            </w:r>
            <w:r w:rsidR="006A0218">
              <w:rPr>
                <w:sz w:val="22"/>
                <w:szCs w:val="22"/>
              </w:rPr>
              <w:t xml:space="preserve"> </w:t>
            </w:r>
          </w:p>
          <w:p w:rsidR="006A0218" w:rsidRPr="006A0218" w:rsidRDefault="006A0218" w:rsidP="00C07B7D">
            <w:pPr>
              <w:pStyle w:val="BasistekstGGNet"/>
            </w:pPr>
            <w:r w:rsidRPr="006A0218">
              <w:rPr>
                <w:color w:val="auto"/>
                <w:sz w:val="22"/>
                <w:szCs w:val="22"/>
              </w:rPr>
              <w:t xml:space="preserve">Leerlingen en stagiaires kunnen alleen op de Boog hun leerperiode komen vervullen als het niet de eerste leerplek is van de leerling/stagiaire. </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6A0218">
              <w:rPr>
                <w:rFonts w:asciiTheme="majorHAnsi" w:hAnsiTheme="majorHAnsi"/>
                <w:sz w:val="22"/>
                <w:szCs w:val="22"/>
              </w:rPr>
              <w:t>Specialismen</w:t>
            </w:r>
          </w:p>
          <w:p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proofErr w:type="spellStart"/>
            <w:r w:rsidR="006A0218">
              <w:rPr>
                <w:rFonts w:asciiTheme="majorHAnsi" w:hAnsiTheme="majorHAnsi"/>
                <w:sz w:val="22"/>
                <w:szCs w:val="22"/>
              </w:rPr>
              <w:t>Vordenseweg</w:t>
            </w:r>
            <w:proofErr w:type="spellEnd"/>
            <w:r w:rsidR="006A0218">
              <w:rPr>
                <w:rFonts w:asciiTheme="majorHAnsi" w:hAnsiTheme="majorHAnsi"/>
                <w:sz w:val="22"/>
                <w:szCs w:val="22"/>
              </w:rPr>
              <w:t xml:space="preserve"> 12, Warnsveld. Tel.nr. 088-933 1575</w:t>
            </w:r>
            <w:r w:rsidR="00963C40">
              <w:rPr>
                <w:rFonts w:asciiTheme="majorHAnsi" w:hAnsiTheme="majorHAnsi"/>
                <w:sz w:val="22"/>
                <w:szCs w:val="22"/>
              </w:rPr>
              <w:t>.</w:t>
            </w:r>
          </w:p>
          <w:p w:rsidR="006220D2" w:rsidRDefault="006220D2" w:rsidP="00AC5E6A">
            <w:pPr>
              <w:tabs>
                <w:tab w:val="left" w:pos="3332"/>
              </w:tabs>
            </w:pPr>
          </w:p>
          <w:p w:rsid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p w:rsidR="00C07B7D" w:rsidRPr="004523DA" w:rsidRDefault="00C07B7D" w:rsidP="004523DA">
            <w:pPr>
              <w:pStyle w:val="BasistekstGGNet"/>
              <w:rPr>
                <w:sz w:val="22"/>
                <w:szCs w:val="22"/>
              </w:rPr>
            </w:pP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40" w:rsidTr="00E477A5">
        <w:tc>
          <w:tcPr>
            <w:tcW w:w="637" w:type="dxa"/>
          </w:tcPr>
          <w:p w:rsidR="00963C40" w:rsidRDefault="00963C40" w:rsidP="00963C40">
            <w:pPr>
              <w:rPr>
                <w:sz w:val="24"/>
              </w:rPr>
            </w:pPr>
          </w:p>
        </w:tc>
        <w:tc>
          <w:tcPr>
            <w:tcW w:w="8572" w:type="dxa"/>
          </w:tcPr>
          <w:p w:rsidR="00963C40" w:rsidRPr="00963C40" w:rsidRDefault="00963C40" w:rsidP="00963C40">
            <w:pPr>
              <w:tabs>
                <w:tab w:val="left" w:pos="3332"/>
              </w:tabs>
              <w:rPr>
                <w:sz w:val="22"/>
                <w:szCs w:val="22"/>
              </w:rPr>
            </w:pPr>
            <w:r w:rsidRPr="00963C40">
              <w:rPr>
                <w:sz w:val="22"/>
                <w:szCs w:val="22"/>
              </w:rPr>
              <w:t xml:space="preserve">Boog 5 is een voortgezette behandelafdeling . In de praktijk hebben we tevens een resocialisatiefunctie omdat veel patiënten vanaf deze afdeling met ontslag gaan (zonder tussenplaatsing op een formele resocialisatie-afdeling). </w:t>
            </w:r>
          </w:p>
          <w:p w:rsidR="00963C40" w:rsidRPr="00963C40" w:rsidRDefault="00963C40" w:rsidP="00963C40">
            <w:pPr>
              <w:tabs>
                <w:tab w:val="left" w:pos="3332"/>
              </w:tabs>
              <w:rPr>
                <w:sz w:val="22"/>
                <w:szCs w:val="22"/>
              </w:rPr>
            </w:pPr>
          </w:p>
          <w:p w:rsidR="00963C40" w:rsidRPr="00963C40" w:rsidRDefault="00963C40" w:rsidP="00963C40">
            <w:pPr>
              <w:tabs>
                <w:tab w:val="left" w:pos="3332"/>
              </w:tabs>
              <w:rPr>
                <w:sz w:val="22"/>
                <w:szCs w:val="22"/>
              </w:rPr>
            </w:pPr>
            <w:r w:rsidRPr="00963C40">
              <w:rPr>
                <w:sz w:val="22"/>
                <w:szCs w:val="22"/>
              </w:rPr>
              <w:t>De opnameduur is individueel bepaald (afhankelijk van persoonlijke situatie, toestandsbeeld, justitiële maatregel, etc.) maar bedraagt doorgaans minimaal een aantal maanden.</w:t>
            </w:r>
          </w:p>
          <w:p w:rsidR="00963C40" w:rsidRPr="00963C40" w:rsidRDefault="00963C40" w:rsidP="00963C40">
            <w:pPr>
              <w:tabs>
                <w:tab w:val="left" w:pos="3332"/>
              </w:tabs>
              <w:rPr>
                <w:sz w:val="22"/>
                <w:szCs w:val="22"/>
              </w:rPr>
            </w:pPr>
          </w:p>
          <w:p w:rsidR="00963C40" w:rsidRDefault="00963C40" w:rsidP="00963C40">
            <w:pPr>
              <w:tabs>
                <w:tab w:val="left" w:pos="3332"/>
              </w:tabs>
              <w:rPr>
                <w:sz w:val="22"/>
                <w:szCs w:val="22"/>
              </w:rPr>
            </w:pPr>
            <w:r w:rsidRPr="00963C40">
              <w:rPr>
                <w:sz w:val="22"/>
                <w:szCs w:val="22"/>
              </w:rPr>
              <w:t>Er wordt gewerkt vanuit een herstelgerichte/krachtgerichte benadering.</w:t>
            </w:r>
          </w:p>
          <w:p w:rsidR="00C07B7D" w:rsidRPr="00C07B7D" w:rsidRDefault="00C07B7D" w:rsidP="00C07B7D">
            <w:pPr>
              <w:pStyle w:val="BasistekstGGNet"/>
            </w:pPr>
          </w:p>
        </w:tc>
      </w:tr>
    </w:tbl>
    <w:p w:rsidR="003363FD" w:rsidRDefault="003363FD" w:rsidP="00963CF4">
      <w:pPr>
        <w:pStyle w:val="BasistekstGGNet"/>
      </w:pPr>
    </w:p>
    <w:p w:rsidR="00C07B7D" w:rsidRDefault="00C07B7D" w:rsidP="00963CF4">
      <w:pPr>
        <w:pStyle w:val="BasistekstGGNet"/>
      </w:pPr>
    </w:p>
    <w:p w:rsidR="00C07B7D" w:rsidRDefault="00C07B7D" w:rsidP="00963CF4">
      <w:pPr>
        <w:pStyle w:val="BasistekstGGNet"/>
      </w:pPr>
    </w:p>
    <w:p w:rsidR="00C07B7D" w:rsidRDefault="00C07B7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lastRenderedPageBreak/>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7B29BC" w:rsidRPr="007B29BC" w:rsidRDefault="007B29BC" w:rsidP="007B29BC">
            <w:pPr>
              <w:rPr>
                <w:sz w:val="22"/>
                <w:szCs w:val="22"/>
              </w:rPr>
            </w:pPr>
            <w:r w:rsidRPr="007B29BC">
              <w:rPr>
                <w:sz w:val="22"/>
                <w:szCs w:val="22"/>
              </w:rPr>
              <w:t xml:space="preserve">Op de afdeling verblijven volwassenen vanaf 18 jaar met psychiatrische problematiek en een justitiële maatregel. De doelgroep is ‘forensisch algemeen’; enkele afdelingen binnen de Boog specialiseren in LVB of ASS, maar op Boog 5 worden patiënten met alle voorkomende ziektebeelden verpleegd. </w:t>
            </w:r>
          </w:p>
          <w:p w:rsidR="007B29BC" w:rsidRPr="007B29BC" w:rsidRDefault="007B29BC" w:rsidP="007B29BC">
            <w:pPr>
              <w:rPr>
                <w:sz w:val="22"/>
                <w:szCs w:val="22"/>
              </w:rPr>
            </w:pPr>
          </w:p>
          <w:p w:rsidR="00AC5E6A" w:rsidRPr="007B29BC" w:rsidRDefault="007B29BC" w:rsidP="007B29BC">
            <w:pPr>
              <w:pStyle w:val="BasistekstGGNet"/>
              <w:rPr>
                <w:sz w:val="22"/>
                <w:szCs w:val="22"/>
              </w:rPr>
            </w:pPr>
            <w:r w:rsidRPr="007B29BC">
              <w:rPr>
                <w:sz w:val="22"/>
                <w:szCs w:val="22"/>
              </w:rPr>
              <w:t>Er is plaats voor 9 ‘reguliere’ patiënten, daarnaast heeft de afdeling een BOR-kamer die gebruikt kan worden door patiënten van de polikliniek of de forensische RIBW-bungalow van de Boog.</w:t>
            </w: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7B29BC" w:rsidTr="00E477A5">
        <w:tc>
          <w:tcPr>
            <w:tcW w:w="637" w:type="dxa"/>
          </w:tcPr>
          <w:p w:rsidR="007B29BC" w:rsidRDefault="007B29BC" w:rsidP="007B29BC">
            <w:pPr>
              <w:rPr>
                <w:sz w:val="24"/>
              </w:rPr>
            </w:pPr>
          </w:p>
        </w:tc>
        <w:tc>
          <w:tcPr>
            <w:tcW w:w="8572" w:type="dxa"/>
          </w:tcPr>
          <w:p w:rsidR="007B29BC" w:rsidRPr="007B29BC" w:rsidRDefault="007B29BC" w:rsidP="007B29BC">
            <w:pPr>
              <w:tabs>
                <w:tab w:val="left" w:pos="3332"/>
              </w:tabs>
              <w:rPr>
                <w:sz w:val="22"/>
                <w:szCs w:val="22"/>
              </w:rPr>
            </w:pPr>
            <w:r w:rsidRPr="007B29BC">
              <w:rPr>
                <w:sz w:val="22"/>
                <w:szCs w:val="22"/>
              </w:rPr>
              <w:t xml:space="preserve">Aan patiënten wordt een </w:t>
            </w:r>
            <w:proofErr w:type="spellStart"/>
            <w:r w:rsidRPr="007B29BC">
              <w:rPr>
                <w:sz w:val="22"/>
                <w:szCs w:val="22"/>
              </w:rPr>
              <w:t>dagstructuur</w:t>
            </w:r>
            <w:proofErr w:type="spellEnd"/>
            <w:r w:rsidRPr="007B29BC">
              <w:rPr>
                <w:sz w:val="22"/>
                <w:szCs w:val="22"/>
              </w:rPr>
              <w:t xml:space="preserve"> aangeboden middels gezamenlijke eetmomenten, (vak)therapie/ dagbesteding en een wekelijks huiskamergesprek. Daarnaast heeft elke patiënt een persoonlijk begeleider (</w:t>
            </w:r>
            <w:proofErr w:type="spellStart"/>
            <w:r w:rsidRPr="007B29BC">
              <w:rPr>
                <w:sz w:val="22"/>
                <w:szCs w:val="22"/>
              </w:rPr>
              <w:t>pb’er</w:t>
            </w:r>
            <w:proofErr w:type="spellEnd"/>
            <w:r w:rsidRPr="007B29BC">
              <w:rPr>
                <w:sz w:val="22"/>
                <w:szCs w:val="22"/>
              </w:rPr>
              <w:t>) en een schaduw-</w:t>
            </w:r>
            <w:proofErr w:type="spellStart"/>
            <w:r w:rsidRPr="007B29BC">
              <w:rPr>
                <w:sz w:val="22"/>
                <w:szCs w:val="22"/>
              </w:rPr>
              <w:t>pb’er</w:t>
            </w:r>
            <w:proofErr w:type="spellEnd"/>
            <w:r w:rsidRPr="007B29BC">
              <w:rPr>
                <w:sz w:val="22"/>
                <w:szCs w:val="22"/>
              </w:rPr>
              <w:t xml:space="preserve"> (die de </w:t>
            </w:r>
            <w:proofErr w:type="spellStart"/>
            <w:r w:rsidRPr="007B29BC">
              <w:rPr>
                <w:sz w:val="22"/>
                <w:szCs w:val="22"/>
              </w:rPr>
              <w:t>pb</w:t>
            </w:r>
            <w:proofErr w:type="spellEnd"/>
            <w:r w:rsidRPr="007B29BC">
              <w:rPr>
                <w:sz w:val="22"/>
                <w:szCs w:val="22"/>
              </w:rPr>
              <w:t xml:space="preserve">-taken waarneemt bij afwezigheid van de </w:t>
            </w:r>
            <w:proofErr w:type="spellStart"/>
            <w:r w:rsidRPr="007B29BC">
              <w:rPr>
                <w:sz w:val="22"/>
                <w:szCs w:val="22"/>
              </w:rPr>
              <w:t>pb’er</w:t>
            </w:r>
            <w:proofErr w:type="spellEnd"/>
            <w:r w:rsidRPr="007B29BC">
              <w:rPr>
                <w:sz w:val="22"/>
                <w:szCs w:val="22"/>
              </w:rPr>
              <w:t>) en vinden individuele gesprekken plaats met behandelaren en/of verpleging.</w:t>
            </w:r>
          </w:p>
          <w:p w:rsidR="007B29BC" w:rsidRPr="007B29BC" w:rsidRDefault="007B29BC" w:rsidP="007B29BC">
            <w:pPr>
              <w:pStyle w:val="BasistekstGGNet"/>
              <w:rPr>
                <w:sz w:val="22"/>
                <w:szCs w:val="22"/>
              </w:rPr>
            </w:pPr>
          </w:p>
          <w:p w:rsidR="007B29BC" w:rsidRPr="007B29BC" w:rsidRDefault="007B29BC" w:rsidP="007B29BC">
            <w:pPr>
              <w:pStyle w:val="BasistekstGGNet"/>
              <w:rPr>
                <w:sz w:val="22"/>
                <w:szCs w:val="22"/>
              </w:rPr>
            </w:pPr>
            <w:r w:rsidRPr="007B29BC">
              <w:rPr>
                <w:sz w:val="22"/>
                <w:szCs w:val="22"/>
              </w:rPr>
              <w:t>Therapieën die gevolgd kunnen worden:</w:t>
            </w:r>
          </w:p>
          <w:p w:rsidR="007B29BC" w:rsidRPr="007B29BC" w:rsidRDefault="007B29BC" w:rsidP="007B29BC">
            <w:pPr>
              <w:pStyle w:val="BasistekstGGNet"/>
              <w:rPr>
                <w:sz w:val="22"/>
                <w:szCs w:val="22"/>
              </w:rPr>
            </w:pPr>
            <w:r w:rsidRPr="007B29BC">
              <w:rPr>
                <w:sz w:val="22"/>
                <w:szCs w:val="22"/>
              </w:rPr>
              <w:t xml:space="preserve">- Dagbesteding via de </w:t>
            </w:r>
            <w:proofErr w:type="spellStart"/>
            <w:r w:rsidRPr="007B29BC">
              <w:rPr>
                <w:sz w:val="22"/>
                <w:szCs w:val="22"/>
              </w:rPr>
              <w:t>Binnenboog</w:t>
            </w:r>
            <w:proofErr w:type="spellEnd"/>
            <w:r w:rsidRPr="007B29BC">
              <w:rPr>
                <w:sz w:val="22"/>
                <w:szCs w:val="22"/>
              </w:rPr>
              <w:t xml:space="preserve"> (voor patiënten zonder vrijheden), het </w:t>
            </w:r>
            <w:proofErr w:type="spellStart"/>
            <w:r w:rsidRPr="007B29BC">
              <w:rPr>
                <w:sz w:val="22"/>
                <w:szCs w:val="22"/>
              </w:rPr>
              <w:t>Doeplein</w:t>
            </w:r>
            <w:proofErr w:type="spellEnd"/>
            <w:r w:rsidRPr="007B29BC">
              <w:rPr>
                <w:sz w:val="22"/>
                <w:szCs w:val="22"/>
              </w:rPr>
              <w:t xml:space="preserve"> of externe partijen zoals </w:t>
            </w:r>
            <w:proofErr w:type="spellStart"/>
            <w:r w:rsidRPr="007B29BC">
              <w:rPr>
                <w:sz w:val="22"/>
                <w:szCs w:val="22"/>
              </w:rPr>
              <w:t>Arriva</w:t>
            </w:r>
            <w:proofErr w:type="spellEnd"/>
          </w:p>
          <w:p w:rsidR="007B29BC" w:rsidRPr="007B29BC" w:rsidRDefault="007B29BC" w:rsidP="007B29BC">
            <w:pPr>
              <w:pStyle w:val="BasistekstGGNet"/>
              <w:rPr>
                <w:sz w:val="22"/>
                <w:szCs w:val="22"/>
              </w:rPr>
            </w:pPr>
            <w:r w:rsidRPr="007B29BC">
              <w:rPr>
                <w:sz w:val="22"/>
                <w:szCs w:val="22"/>
              </w:rPr>
              <w:t xml:space="preserve">- </w:t>
            </w:r>
            <w:proofErr w:type="spellStart"/>
            <w:r w:rsidRPr="007B29BC">
              <w:rPr>
                <w:sz w:val="22"/>
                <w:szCs w:val="22"/>
              </w:rPr>
              <w:t>Vaktherapie</w:t>
            </w:r>
            <w:proofErr w:type="spellEnd"/>
            <w:r w:rsidRPr="007B29BC">
              <w:rPr>
                <w:sz w:val="22"/>
                <w:szCs w:val="22"/>
              </w:rPr>
              <w:t xml:space="preserve"> (PMT/beeldend)</w:t>
            </w:r>
          </w:p>
          <w:p w:rsidR="007B29BC" w:rsidRPr="007B29BC" w:rsidRDefault="007B29BC" w:rsidP="007B29BC">
            <w:pPr>
              <w:pStyle w:val="BasistekstGGNet"/>
              <w:rPr>
                <w:sz w:val="22"/>
                <w:szCs w:val="22"/>
              </w:rPr>
            </w:pPr>
            <w:r w:rsidRPr="007B29BC">
              <w:rPr>
                <w:sz w:val="22"/>
                <w:szCs w:val="22"/>
              </w:rPr>
              <w:t xml:space="preserve">- Groepsmodules zoals een verslavingsmodule, SOVA-training, </w:t>
            </w:r>
            <w:proofErr w:type="spellStart"/>
            <w:r w:rsidRPr="007B29BC">
              <w:rPr>
                <w:sz w:val="22"/>
                <w:szCs w:val="22"/>
              </w:rPr>
              <w:t>psycho</w:t>
            </w:r>
            <w:proofErr w:type="spellEnd"/>
            <w:r w:rsidRPr="007B29BC">
              <w:rPr>
                <w:sz w:val="22"/>
                <w:szCs w:val="22"/>
              </w:rPr>
              <w:t>-educatie ASS (kunnen op indicatie ook individueel worden aangeboden)</w:t>
            </w:r>
          </w:p>
          <w:p w:rsidR="007B29BC" w:rsidRPr="007B29BC" w:rsidRDefault="007B29BC" w:rsidP="007B29BC">
            <w:pPr>
              <w:pStyle w:val="BasistekstGGNet"/>
              <w:rPr>
                <w:sz w:val="22"/>
                <w:szCs w:val="22"/>
              </w:rPr>
            </w:pPr>
            <w:r w:rsidRPr="007B29BC">
              <w:rPr>
                <w:sz w:val="22"/>
                <w:szCs w:val="22"/>
              </w:rPr>
              <w:t>- Individuele (</w:t>
            </w:r>
            <w:proofErr w:type="spellStart"/>
            <w:r w:rsidRPr="007B29BC">
              <w:rPr>
                <w:sz w:val="22"/>
                <w:szCs w:val="22"/>
              </w:rPr>
              <w:t>psycho</w:t>
            </w:r>
            <w:proofErr w:type="spellEnd"/>
            <w:r w:rsidRPr="007B29BC">
              <w:rPr>
                <w:sz w:val="22"/>
                <w:szCs w:val="22"/>
              </w:rPr>
              <w:t>)therapieën zoals EMDR</w:t>
            </w:r>
          </w:p>
          <w:p w:rsidR="007B29BC" w:rsidRPr="007B29BC" w:rsidRDefault="007B29BC" w:rsidP="007B29BC">
            <w:pPr>
              <w:pStyle w:val="BasistekstGGNet"/>
              <w:rPr>
                <w:sz w:val="22"/>
                <w:szCs w:val="22"/>
              </w:rPr>
            </w:pPr>
          </w:p>
          <w:p w:rsidR="007B29BC" w:rsidRPr="007B29BC" w:rsidRDefault="007B29BC" w:rsidP="007B29BC">
            <w:pPr>
              <w:pStyle w:val="BasistekstGGNet"/>
              <w:rPr>
                <w:sz w:val="22"/>
                <w:szCs w:val="22"/>
              </w:rPr>
            </w:pPr>
            <w:r w:rsidRPr="007B29BC">
              <w:rPr>
                <w:sz w:val="22"/>
                <w:szCs w:val="22"/>
              </w:rPr>
              <w:t>Overlegmomenten:</w:t>
            </w:r>
          </w:p>
          <w:p w:rsidR="007B29BC" w:rsidRPr="007B29BC" w:rsidRDefault="007B29BC" w:rsidP="007B29BC">
            <w:pPr>
              <w:pStyle w:val="BasistekstGGNet"/>
              <w:rPr>
                <w:sz w:val="22"/>
                <w:szCs w:val="22"/>
              </w:rPr>
            </w:pPr>
            <w:r w:rsidRPr="007B29BC">
              <w:rPr>
                <w:sz w:val="22"/>
                <w:szCs w:val="22"/>
              </w:rPr>
              <w:t>- Ochtendoverleg (doordeweeks dagelijks met behandelaren en verpleging)</w:t>
            </w:r>
          </w:p>
          <w:p w:rsidR="007B29BC" w:rsidRPr="007B29BC" w:rsidRDefault="007B29BC" w:rsidP="007B29BC">
            <w:pPr>
              <w:pStyle w:val="BasistekstGGNet"/>
              <w:rPr>
                <w:sz w:val="22"/>
                <w:szCs w:val="22"/>
              </w:rPr>
            </w:pPr>
            <w:r w:rsidRPr="007B29BC">
              <w:rPr>
                <w:sz w:val="22"/>
                <w:szCs w:val="22"/>
              </w:rPr>
              <w:t>- Verpleegkundige overdracht (voor/na elke dienst)</w:t>
            </w:r>
          </w:p>
          <w:p w:rsidR="007B29BC" w:rsidRPr="007B29BC" w:rsidRDefault="007B29BC" w:rsidP="007B29BC">
            <w:pPr>
              <w:pStyle w:val="BasistekstGGNet"/>
              <w:rPr>
                <w:sz w:val="22"/>
                <w:szCs w:val="22"/>
              </w:rPr>
            </w:pPr>
            <w:r w:rsidRPr="007B29BC">
              <w:rPr>
                <w:sz w:val="22"/>
                <w:szCs w:val="22"/>
              </w:rPr>
              <w:t>- Om de 3 à 4 maanden een behandelevaluatie (betrokken disciplines (ook extern) en patiënt)</w:t>
            </w:r>
          </w:p>
          <w:p w:rsidR="007B29BC" w:rsidRPr="007B29BC" w:rsidRDefault="007B29BC" w:rsidP="007B29BC">
            <w:pPr>
              <w:pStyle w:val="BasistekstGGNet"/>
              <w:rPr>
                <w:sz w:val="22"/>
                <w:szCs w:val="22"/>
              </w:rPr>
            </w:pPr>
            <w:r w:rsidRPr="007B29BC">
              <w:rPr>
                <w:sz w:val="22"/>
                <w:szCs w:val="22"/>
              </w:rPr>
              <w:t xml:space="preserve">- Om de 2 maanden MDO (behandelaar en </w:t>
            </w:r>
            <w:proofErr w:type="spellStart"/>
            <w:r w:rsidRPr="007B29BC">
              <w:rPr>
                <w:sz w:val="22"/>
                <w:szCs w:val="22"/>
              </w:rPr>
              <w:t>pb’er</w:t>
            </w:r>
            <w:proofErr w:type="spellEnd"/>
            <w:r w:rsidRPr="007B29BC">
              <w:rPr>
                <w:sz w:val="22"/>
                <w:szCs w:val="22"/>
              </w:rPr>
              <w:t>, als voortgangscheck)</w:t>
            </w:r>
          </w:p>
          <w:p w:rsidR="007B29BC" w:rsidRPr="007B29BC" w:rsidRDefault="007B29BC" w:rsidP="007B29BC">
            <w:pPr>
              <w:pStyle w:val="BasistekstGGNet"/>
              <w:rPr>
                <w:sz w:val="22"/>
                <w:szCs w:val="22"/>
              </w:rPr>
            </w:pPr>
            <w:r w:rsidRPr="007B29BC">
              <w:rPr>
                <w:sz w:val="22"/>
                <w:szCs w:val="22"/>
              </w:rPr>
              <w:t>- Om de 2 weken een reflectief moment (verpleging met groepsbehandelaar)</w:t>
            </w:r>
          </w:p>
          <w:p w:rsidR="007B29BC" w:rsidRDefault="007B29BC" w:rsidP="007B29BC">
            <w:pPr>
              <w:pStyle w:val="BasistekstGGNet"/>
              <w:rPr>
                <w:sz w:val="22"/>
                <w:szCs w:val="22"/>
              </w:rPr>
            </w:pPr>
            <w:r w:rsidRPr="007B29BC">
              <w:rPr>
                <w:sz w:val="22"/>
                <w:szCs w:val="22"/>
              </w:rPr>
              <w:lastRenderedPageBreak/>
              <w:t>- Periodiek teamdagen met jaarlijks een teamjaargesprek</w:t>
            </w:r>
          </w:p>
          <w:p w:rsidR="007B29BC" w:rsidRPr="007B29BC" w:rsidRDefault="007B29BC" w:rsidP="007B29BC">
            <w:pPr>
              <w:pStyle w:val="BasistekstGGNet"/>
              <w:rPr>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7B29BC" w:rsidRPr="007B29BC" w:rsidRDefault="007B29BC" w:rsidP="007B29BC">
            <w:pPr>
              <w:pStyle w:val="Koptekst"/>
              <w:rPr>
                <w:sz w:val="22"/>
                <w:szCs w:val="22"/>
              </w:rPr>
            </w:pPr>
            <w:r w:rsidRPr="007B29BC">
              <w:rPr>
                <w:sz w:val="22"/>
                <w:szCs w:val="22"/>
              </w:rPr>
              <w:t>Het team bestaat uit verpleegkundigen, agogen en een zorgcoördinator (tevens verpleegkundige). Eén van de behandelaren is verbonden als groepsbehandelaar (t.b.v. milieu op de afdeling).</w:t>
            </w:r>
          </w:p>
          <w:p w:rsidR="007B29BC" w:rsidRPr="007B29BC" w:rsidRDefault="007B29BC" w:rsidP="007B29BC">
            <w:pPr>
              <w:pStyle w:val="BasistekstGGNet"/>
              <w:rPr>
                <w:sz w:val="22"/>
                <w:szCs w:val="22"/>
              </w:rPr>
            </w:pPr>
          </w:p>
          <w:p w:rsidR="007B29BC" w:rsidRPr="007B29BC" w:rsidRDefault="007B29BC" w:rsidP="007B29BC">
            <w:pPr>
              <w:pStyle w:val="BasistekstGGNet"/>
              <w:rPr>
                <w:sz w:val="22"/>
                <w:szCs w:val="22"/>
              </w:rPr>
            </w:pPr>
            <w:r w:rsidRPr="007B29BC">
              <w:rPr>
                <w:sz w:val="22"/>
                <w:szCs w:val="22"/>
              </w:rPr>
              <w:t>Werkzame disciplines:</w:t>
            </w:r>
          </w:p>
          <w:p w:rsidR="007B29BC" w:rsidRPr="007B29BC" w:rsidRDefault="007B29BC" w:rsidP="007B29BC">
            <w:pPr>
              <w:pStyle w:val="BasistekstGGNet"/>
              <w:rPr>
                <w:sz w:val="22"/>
                <w:szCs w:val="22"/>
              </w:rPr>
            </w:pPr>
            <w:r w:rsidRPr="007B29BC">
              <w:rPr>
                <w:sz w:val="22"/>
                <w:szCs w:val="22"/>
              </w:rPr>
              <w:t>- Verpleegkundigen/agogen</w:t>
            </w:r>
          </w:p>
          <w:p w:rsidR="007B29BC" w:rsidRPr="007B29BC" w:rsidRDefault="007B29BC" w:rsidP="007B29BC">
            <w:pPr>
              <w:pStyle w:val="BasistekstGGNet"/>
              <w:rPr>
                <w:sz w:val="22"/>
                <w:szCs w:val="22"/>
              </w:rPr>
            </w:pPr>
            <w:r w:rsidRPr="007B29BC">
              <w:rPr>
                <w:sz w:val="22"/>
                <w:szCs w:val="22"/>
              </w:rPr>
              <w:t>- Psychiaters</w:t>
            </w:r>
          </w:p>
          <w:p w:rsidR="007B29BC" w:rsidRPr="007B29BC" w:rsidRDefault="007B29BC" w:rsidP="007B29BC">
            <w:pPr>
              <w:pStyle w:val="BasistekstGGNet"/>
              <w:rPr>
                <w:sz w:val="22"/>
                <w:szCs w:val="22"/>
              </w:rPr>
            </w:pPr>
            <w:r w:rsidRPr="007B29BC">
              <w:rPr>
                <w:sz w:val="22"/>
                <w:szCs w:val="22"/>
              </w:rPr>
              <w:t>- Psychologen (i.o.)</w:t>
            </w:r>
          </w:p>
          <w:p w:rsidR="007B29BC" w:rsidRPr="007B29BC" w:rsidRDefault="007B29BC" w:rsidP="007B29BC">
            <w:pPr>
              <w:pStyle w:val="BasistekstGGNet"/>
              <w:rPr>
                <w:sz w:val="22"/>
                <w:szCs w:val="22"/>
              </w:rPr>
            </w:pPr>
            <w:r w:rsidRPr="007B29BC">
              <w:rPr>
                <w:sz w:val="22"/>
                <w:szCs w:val="22"/>
              </w:rPr>
              <w:t>- Systeemtherapeuten</w:t>
            </w:r>
          </w:p>
          <w:p w:rsidR="007B29BC" w:rsidRPr="007B29BC" w:rsidRDefault="007B29BC" w:rsidP="007B29BC">
            <w:pPr>
              <w:pStyle w:val="BasistekstGGNet"/>
              <w:rPr>
                <w:sz w:val="22"/>
                <w:szCs w:val="22"/>
              </w:rPr>
            </w:pPr>
            <w:r w:rsidRPr="007B29BC">
              <w:rPr>
                <w:sz w:val="22"/>
                <w:szCs w:val="22"/>
              </w:rPr>
              <w:t>- Vaktherapeuten</w:t>
            </w:r>
          </w:p>
          <w:p w:rsidR="007B29BC" w:rsidRPr="007B29BC" w:rsidRDefault="007B29BC" w:rsidP="007B29BC">
            <w:pPr>
              <w:pStyle w:val="BasistekstGGNet"/>
              <w:rPr>
                <w:sz w:val="22"/>
                <w:szCs w:val="22"/>
              </w:rPr>
            </w:pPr>
            <w:r w:rsidRPr="007B29BC">
              <w:rPr>
                <w:sz w:val="22"/>
                <w:szCs w:val="22"/>
              </w:rPr>
              <w:t>- Algemeen arts</w:t>
            </w:r>
          </w:p>
          <w:p w:rsidR="007B29BC" w:rsidRPr="007B29BC" w:rsidRDefault="007B29BC" w:rsidP="007B29BC">
            <w:pPr>
              <w:pStyle w:val="BasistekstGGNet"/>
              <w:rPr>
                <w:sz w:val="22"/>
                <w:szCs w:val="22"/>
              </w:rPr>
            </w:pPr>
            <w:r w:rsidRPr="007B29BC">
              <w:rPr>
                <w:sz w:val="22"/>
                <w:szCs w:val="22"/>
              </w:rPr>
              <w:t>- Verpleegkundig specialist</w:t>
            </w:r>
          </w:p>
          <w:p w:rsidR="007B29BC" w:rsidRPr="007B29BC" w:rsidRDefault="007B29BC" w:rsidP="007B29BC">
            <w:pPr>
              <w:pStyle w:val="BasistekstGGNet"/>
              <w:rPr>
                <w:sz w:val="22"/>
                <w:szCs w:val="22"/>
              </w:rPr>
            </w:pPr>
            <w:r w:rsidRPr="007B29BC">
              <w:rPr>
                <w:sz w:val="22"/>
                <w:szCs w:val="22"/>
              </w:rPr>
              <w:t>- Maatschappelijk werk</w:t>
            </w:r>
          </w:p>
          <w:p w:rsidR="007B29BC" w:rsidRPr="007B29BC" w:rsidRDefault="007B29BC" w:rsidP="007B29BC">
            <w:pPr>
              <w:pStyle w:val="BasistekstGGNet"/>
              <w:rPr>
                <w:sz w:val="22"/>
                <w:szCs w:val="22"/>
              </w:rPr>
            </w:pPr>
            <w:r w:rsidRPr="007B29BC">
              <w:rPr>
                <w:sz w:val="22"/>
                <w:szCs w:val="22"/>
              </w:rPr>
              <w:t>- Sociaal Juridisch Dienstverlener</w:t>
            </w:r>
          </w:p>
          <w:p w:rsidR="007B29BC" w:rsidRPr="007B29BC" w:rsidRDefault="007B29BC" w:rsidP="007B29BC">
            <w:pPr>
              <w:pStyle w:val="BasistekstGGNet"/>
              <w:rPr>
                <w:sz w:val="22"/>
                <w:szCs w:val="22"/>
              </w:rPr>
            </w:pPr>
            <w:r w:rsidRPr="007B29BC">
              <w:rPr>
                <w:sz w:val="22"/>
                <w:szCs w:val="22"/>
              </w:rPr>
              <w:t>- Activiteitenbegeleiders</w:t>
            </w:r>
          </w:p>
          <w:p w:rsidR="007B29BC" w:rsidRPr="007B29BC" w:rsidRDefault="007B29BC" w:rsidP="007B29BC">
            <w:pPr>
              <w:pStyle w:val="BasistekstGGNet"/>
              <w:rPr>
                <w:sz w:val="22"/>
                <w:szCs w:val="22"/>
              </w:rPr>
            </w:pPr>
            <w:r w:rsidRPr="007B29BC">
              <w:rPr>
                <w:sz w:val="22"/>
                <w:szCs w:val="22"/>
              </w:rPr>
              <w:t>- Ondersteuners (t.b.v. fysieke veiligheid)</w:t>
            </w:r>
          </w:p>
          <w:p w:rsidR="007B29BC" w:rsidRPr="007B29BC" w:rsidRDefault="007B29BC" w:rsidP="007B29BC">
            <w:pPr>
              <w:pStyle w:val="BasistekstGGNet"/>
              <w:rPr>
                <w:sz w:val="22"/>
                <w:szCs w:val="22"/>
              </w:rPr>
            </w:pPr>
            <w:r w:rsidRPr="007B29BC">
              <w:rPr>
                <w:sz w:val="22"/>
                <w:szCs w:val="22"/>
              </w:rPr>
              <w:t>- Woonzorgondersteuners</w:t>
            </w:r>
          </w:p>
          <w:p w:rsidR="00AC5E6A" w:rsidRDefault="007B29BC" w:rsidP="007B29BC">
            <w:pPr>
              <w:pStyle w:val="Koptekst"/>
              <w:rPr>
                <w:sz w:val="22"/>
                <w:szCs w:val="22"/>
              </w:rPr>
            </w:pPr>
            <w:r w:rsidRPr="007B29BC">
              <w:rPr>
                <w:sz w:val="22"/>
                <w:szCs w:val="22"/>
              </w:rPr>
              <w:t>- Ervaringsdeskundige</w:t>
            </w:r>
          </w:p>
          <w:p w:rsidR="007B29BC" w:rsidRPr="007B29BC" w:rsidRDefault="007B29BC" w:rsidP="007B29BC">
            <w:pPr>
              <w:pStyle w:val="BasistekstGGNet"/>
            </w:pPr>
          </w:p>
        </w:tc>
      </w:tr>
    </w:tbl>
    <w:p w:rsidR="00963CF4" w:rsidRDefault="00963CF4" w:rsidP="00963CF4">
      <w:pPr>
        <w:pStyle w:val="Kop1"/>
        <w:numPr>
          <w:ilvl w:val="0"/>
          <w:numId w:val="0"/>
        </w:numPr>
      </w:pPr>
    </w:p>
    <w:p w:rsidR="007B29BC" w:rsidRDefault="007B29BC" w:rsidP="007B29BC">
      <w:pPr>
        <w:pStyle w:val="BasistekstGGNet"/>
      </w:pPr>
    </w:p>
    <w:p w:rsidR="00C07B7D" w:rsidRDefault="00C07B7D" w:rsidP="007B29BC">
      <w:pPr>
        <w:pStyle w:val="BasistekstGGNet"/>
      </w:pPr>
    </w:p>
    <w:p w:rsidR="00C07B7D" w:rsidRDefault="00C07B7D" w:rsidP="007B29BC">
      <w:pPr>
        <w:pStyle w:val="BasistekstGGNet"/>
      </w:pPr>
    </w:p>
    <w:p w:rsidR="00C07B7D" w:rsidRDefault="00C07B7D" w:rsidP="007B29BC">
      <w:pPr>
        <w:pStyle w:val="BasistekstGGNet"/>
      </w:pPr>
    </w:p>
    <w:p w:rsidR="00C07B7D" w:rsidRDefault="00C07B7D" w:rsidP="007B29BC">
      <w:pPr>
        <w:pStyle w:val="BasistekstGGNet"/>
      </w:pPr>
    </w:p>
    <w:p w:rsidR="00C07B7D" w:rsidRDefault="00C07B7D" w:rsidP="007B29BC">
      <w:pPr>
        <w:pStyle w:val="BasistekstGGNet"/>
      </w:pPr>
    </w:p>
    <w:p w:rsidR="00C07B7D" w:rsidRDefault="00C07B7D" w:rsidP="007B29BC">
      <w:pPr>
        <w:pStyle w:val="BasistekstGGNet"/>
      </w:pPr>
      <w:bookmarkStart w:id="0" w:name="_GoBack"/>
      <w:bookmarkEnd w:id="0"/>
    </w:p>
    <w:p w:rsidR="007B29BC" w:rsidRDefault="007B29BC" w:rsidP="007B29BC">
      <w:pPr>
        <w:pStyle w:val="BasistekstGGNet"/>
      </w:pPr>
    </w:p>
    <w:p w:rsidR="007B29BC" w:rsidRDefault="007B29BC" w:rsidP="007B29BC">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lastRenderedPageBreak/>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2E581B" w:rsidTr="00E477A5">
        <w:tc>
          <w:tcPr>
            <w:tcW w:w="637" w:type="dxa"/>
          </w:tcPr>
          <w:p w:rsidR="002E581B" w:rsidRDefault="002E581B" w:rsidP="002E581B">
            <w:pPr>
              <w:pStyle w:val="Koptekst"/>
              <w:rPr>
                <w:sz w:val="24"/>
              </w:rPr>
            </w:pPr>
          </w:p>
        </w:tc>
        <w:tc>
          <w:tcPr>
            <w:tcW w:w="8572" w:type="dxa"/>
          </w:tcPr>
          <w:p w:rsidR="002E581B" w:rsidRPr="002E581B" w:rsidRDefault="002E581B" w:rsidP="002E581B">
            <w:pPr>
              <w:pStyle w:val="Koptekst"/>
              <w:rPr>
                <w:sz w:val="22"/>
                <w:szCs w:val="22"/>
              </w:rPr>
            </w:pPr>
            <w:r w:rsidRPr="002E581B">
              <w:rPr>
                <w:sz w:val="22"/>
                <w:szCs w:val="22"/>
              </w:rPr>
              <w:t xml:space="preserve"> Zie het inwerkprogramma op </w:t>
            </w:r>
            <w:proofErr w:type="spellStart"/>
            <w:r w:rsidRPr="002E581B">
              <w:rPr>
                <w:sz w:val="22"/>
                <w:szCs w:val="22"/>
              </w:rPr>
              <w:t>DocNet</w:t>
            </w:r>
            <w:proofErr w:type="spellEnd"/>
            <w:r w:rsidRPr="002E581B">
              <w:rPr>
                <w:sz w:val="22"/>
                <w:szCs w:val="22"/>
              </w:rPr>
              <w:t>.</w:t>
            </w:r>
          </w:p>
          <w:p w:rsidR="002E581B" w:rsidRPr="002E581B" w:rsidRDefault="002E581B" w:rsidP="002E581B">
            <w:pPr>
              <w:pStyle w:val="Koptekst"/>
              <w:rPr>
                <w:sz w:val="22"/>
                <w:szCs w:val="22"/>
              </w:rPr>
            </w:pPr>
          </w:p>
          <w:p w:rsidR="002E581B" w:rsidRPr="002E581B" w:rsidRDefault="002E581B" w:rsidP="002E581B">
            <w:pPr>
              <w:pStyle w:val="BasistekstGGNet"/>
              <w:rPr>
                <w:sz w:val="22"/>
                <w:szCs w:val="22"/>
              </w:rPr>
            </w:pPr>
            <w:r w:rsidRPr="002E581B">
              <w:rPr>
                <w:sz w:val="22"/>
                <w:szCs w:val="22"/>
              </w:rPr>
              <w:t xml:space="preserve">De afdeling werkt (deels) met </w:t>
            </w:r>
            <w:proofErr w:type="spellStart"/>
            <w:r w:rsidRPr="002E581B">
              <w:rPr>
                <w:sz w:val="22"/>
                <w:szCs w:val="22"/>
              </w:rPr>
              <w:t>InPlanning</w:t>
            </w:r>
            <w:proofErr w:type="spellEnd"/>
            <w:r w:rsidRPr="002E581B">
              <w:rPr>
                <w:sz w:val="22"/>
                <w:szCs w:val="22"/>
              </w:rPr>
              <w:t>; de uiteindelijke beslissing ligt bij de planners i.v.m. de complexiteit van roosteren voor meerdere afdelingen.</w:t>
            </w:r>
          </w:p>
          <w:p w:rsidR="002E581B" w:rsidRPr="002E581B" w:rsidRDefault="002E581B" w:rsidP="002E581B">
            <w:pPr>
              <w:pStyle w:val="BasistekstGGNet"/>
              <w:rPr>
                <w:sz w:val="22"/>
                <w:szCs w:val="22"/>
              </w:rPr>
            </w:pPr>
          </w:p>
          <w:p w:rsidR="002E581B" w:rsidRPr="002E581B" w:rsidRDefault="002E581B" w:rsidP="002E581B">
            <w:pPr>
              <w:pStyle w:val="BasistekstGGNet"/>
              <w:rPr>
                <w:sz w:val="22"/>
                <w:szCs w:val="22"/>
              </w:rPr>
            </w:pPr>
            <w:r w:rsidRPr="002E581B">
              <w:rPr>
                <w:sz w:val="22"/>
                <w:szCs w:val="22"/>
              </w:rPr>
              <w:t>Stagiaires plannen zelf hun diensten in, in overleg met de werkbegeleider.</w:t>
            </w:r>
          </w:p>
          <w:p w:rsidR="002E581B" w:rsidRPr="002E581B" w:rsidRDefault="002E581B" w:rsidP="002E581B">
            <w:pPr>
              <w:pStyle w:val="BasistekstGGNet"/>
              <w:rPr>
                <w:sz w:val="22"/>
                <w:szCs w:val="22"/>
              </w:rPr>
            </w:pPr>
          </w:p>
          <w:p w:rsidR="002E581B" w:rsidRPr="002E581B" w:rsidRDefault="002E581B" w:rsidP="002E581B">
            <w:pPr>
              <w:pStyle w:val="BasistekstGGNet"/>
              <w:rPr>
                <w:sz w:val="22"/>
                <w:szCs w:val="22"/>
              </w:rPr>
            </w:pPr>
            <w:r w:rsidRPr="002E581B">
              <w:rPr>
                <w:sz w:val="22"/>
                <w:szCs w:val="22"/>
              </w:rPr>
              <w:t>Voorkomende diensten:</w:t>
            </w:r>
          </w:p>
          <w:p w:rsidR="002E581B" w:rsidRPr="002E581B" w:rsidRDefault="002E581B" w:rsidP="002E581B">
            <w:pPr>
              <w:pStyle w:val="BasistekstGGNet"/>
              <w:rPr>
                <w:sz w:val="22"/>
                <w:szCs w:val="22"/>
              </w:rPr>
            </w:pPr>
            <w:r w:rsidRPr="002E581B">
              <w:rPr>
                <w:sz w:val="22"/>
                <w:szCs w:val="22"/>
              </w:rPr>
              <w:t xml:space="preserve">- A-dienst: 7.15 – 15.15 uur </w:t>
            </w:r>
          </w:p>
          <w:p w:rsidR="002E581B" w:rsidRPr="002E581B" w:rsidRDefault="002E581B" w:rsidP="002E581B">
            <w:pPr>
              <w:pStyle w:val="BasistekstGGNet"/>
              <w:rPr>
                <w:sz w:val="22"/>
                <w:szCs w:val="22"/>
              </w:rPr>
            </w:pPr>
            <w:r w:rsidRPr="002E581B">
              <w:rPr>
                <w:sz w:val="22"/>
                <w:szCs w:val="22"/>
              </w:rPr>
              <w:t>- B-dienst: 8.00 – 16.00 uur</w:t>
            </w:r>
          </w:p>
          <w:p w:rsidR="002E581B" w:rsidRPr="002E581B" w:rsidRDefault="002E581B" w:rsidP="002E581B">
            <w:pPr>
              <w:pStyle w:val="BasistekstGGNet"/>
              <w:rPr>
                <w:sz w:val="22"/>
                <w:szCs w:val="22"/>
              </w:rPr>
            </w:pPr>
            <w:r w:rsidRPr="002E581B">
              <w:rPr>
                <w:sz w:val="22"/>
                <w:szCs w:val="22"/>
              </w:rPr>
              <w:t>- K-dienst: 14.00 – 22.00 uur</w:t>
            </w:r>
          </w:p>
          <w:p w:rsidR="002E581B" w:rsidRPr="002E581B" w:rsidRDefault="002E581B" w:rsidP="002E581B">
            <w:pPr>
              <w:pStyle w:val="BasistekstGGNet"/>
              <w:rPr>
                <w:sz w:val="22"/>
                <w:szCs w:val="22"/>
              </w:rPr>
            </w:pPr>
            <w:r w:rsidRPr="002E581B">
              <w:rPr>
                <w:sz w:val="22"/>
                <w:szCs w:val="22"/>
              </w:rPr>
              <w:t xml:space="preserve">- L-dienst: 14.45 – 22.45 uur </w:t>
            </w:r>
          </w:p>
          <w:p w:rsidR="002E581B" w:rsidRPr="002E581B" w:rsidRDefault="002E581B" w:rsidP="002E581B">
            <w:pPr>
              <w:pStyle w:val="BasistekstGGNet"/>
              <w:rPr>
                <w:sz w:val="22"/>
                <w:szCs w:val="22"/>
              </w:rPr>
            </w:pPr>
            <w:r w:rsidRPr="002E581B">
              <w:rPr>
                <w:sz w:val="22"/>
                <w:szCs w:val="22"/>
              </w:rPr>
              <w:t>- W-dienst: 22.30 – 7.30 uur (in principe niet door leerlingen, tenzij al op niveau 4 (</w:t>
            </w:r>
            <w:proofErr w:type="spellStart"/>
            <w:r w:rsidRPr="002E581B">
              <w:rPr>
                <w:sz w:val="22"/>
                <w:szCs w:val="22"/>
              </w:rPr>
              <w:t>vpk</w:t>
            </w:r>
            <w:proofErr w:type="spellEnd"/>
            <w:r w:rsidRPr="002E581B">
              <w:rPr>
                <w:sz w:val="22"/>
                <w:szCs w:val="22"/>
              </w:rPr>
              <w:t>/agoog) gediplomeerd)</w:t>
            </w:r>
          </w:p>
          <w:p w:rsidR="002E581B" w:rsidRPr="002E581B" w:rsidRDefault="002E581B" w:rsidP="002E581B">
            <w:pPr>
              <w:pStyle w:val="BasistekstGGNet"/>
              <w:rPr>
                <w:sz w:val="22"/>
                <w:szCs w:val="22"/>
              </w:rPr>
            </w:pPr>
            <w:r w:rsidRPr="002E581B">
              <w:rPr>
                <w:sz w:val="22"/>
                <w:szCs w:val="22"/>
              </w:rPr>
              <w:t>In het kader van de veiligheid is het niet haalbaar om pauzetijden te hanteren</w:t>
            </w:r>
            <w:r>
              <w:rPr>
                <w:sz w:val="22"/>
                <w:szCs w:val="22"/>
              </w:rPr>
              <w:t xml:space="preserve"> waarbij collega’s de afdeling </w:t>
            </w:r>
            <w:r w:rsidRPr="002E581B">
              <w:rPr>
                <w:sz w:val="22"/>
                <w:szCs w:val="22"/>
              </w:rPr>
              <w:t>kunnen verlaten. In plaats van pauze is er daarom gekozen voor werkdagen van 8 uur in plaats van 8,5.</w:t>
            </w:r>
          </w:p>
          <w:p w:rsidR="002E581B" w:rsidRPr="002E581B" w:rsidRDefault="002E581B" w:rsidP="002E581B">
            <w:pPr>
              <w:pStyle w:val="Koptekst"/>
              <w:rPr>
                <w:sz w:val="22"/>
                <w:szCs w:val="22"/>
              </w:rPr>
            </w:pP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F815BC" w:rsidTr="00E477A5">
        <w:tc>
          <w:tcPr>
            <w:tcW w:w="637" w:type="dxa"/>
          </w:tcPr>
          <w:p w:rsidR="00F815BC" w:rsidRDefault="00F815BC" w:rsidP="00F815BC">
            <w:pPr>
              <w:rPr>
                <w:sz w:val="24"/>
              </w:rPr>
            </w:pPr>
          </w:p>
        </w:tc>
        <w:tc>
          <w:tcPr>
            <w:tcW w:w="8572" w:type="dxa"/>
          </w:tcPr>
          <w:p w:rsidR="00F815BC" w:rsidRPr="001B7DF1" w:rsidRDefault="00F815BC" w:rsidP="00F815BC">
            <w:pPr>
              <w:rPr>
                <w:sz w:val="22"/>
                <w:szCs w:val="22"/>
              </w:rPr>
            </w:pPr>
            <w:r w:rsidRPr="001B7DF1">
              <w:rPr>
                <w:sz w:val="22"/>
                <w:szCs w:val="22"/>
              </w:rPr>
              <w:t>Wat kunnen leerlingen en stagiaires verwachten van begeleiding op deze afdeling (beschrijving van leerklimaat):</w:t>
            </w:r>
          </w:p>
          <w:p w:rsidR="00F815BC" w:rsidRPr="001B7DF1" w:rsidRDefault="00F815BC" w:rsidP="00F815BC">
            <w:pPr>
              <w:rPr>
                <w:sz w:val="22"/>
                <w:szCs w:val="22"/>
              </w:rPr>
            </w:pPr>
          </w:p>
          <w:p w:rsidR="00F815BC" w:rsidRPr="001B7DF1" w:rsidRDefault="00F815BC" w:rsidP="00F815BC">
            <w:pPr>
              <w:rPr>
                <w:sz w:val="22"/>
                <w:szCs w:val="22"/>
              </w:rPr>
            </w:pPr>
            <w:r w:rsidRPr="001B7DF1">
              <w:rPr>
                <w:sz w:val="22"/>
                <w:szCs w:val="22"/>
              </w:rPr>
              <w:t>- Elke leerling/stagiaire krijgt twee werkbegeleiders (bij hbo is in ieder geval één van de begeleiders hbo-geschoold)</w:t>
            </w:r>
          </w:p>
          <w:p w:rsidR="00F815BC" w:rsidRPr="001B7DF1" w:rsidRDefault="00F815BC" w:rsidP="00F815BC">
            <w:pPr>
              <w:rPr>
                <w:sz w:val="22"/>
                <w:szCs w:val="22"/>
              </w:rPr>
            </w:pPr>
            <w:r w:rsidRPr="001B7DF1">
              <w:rPr>
                <w:sz w:val="22"/>
                <w:szCs w:val="22"/>
              </w:rPr>
              <w:t>- Mbo-leerlingen krijgen tevens een beoordelaar van een andere afdeling</w:t>
            </w:r>
          </w:p>
          <w:p w:rsidR="00F815BC" w:rsidRPr="001B7DF1" w:rsidRDefault="00F815BC" w:rsidP="00F815BC">
            <w:pPr>
              <w:pStyle w:val="BasistekstGGNet"/>
              <w:rPr>
                <w:sz w:val="22"/>
                <w:szCs w:val="22"/>
              </w:rPr>
            </w:pPr>
            <w:r w:rsidRPr="001B7DF1">
              <w:rPr>
                <w:sz w:val="22"/>
                <w:szCs w:val="22"/>
              </w:rPr>
              <w:t xml:space="preserve">- Leerlingen draaien mee in de formatie; stagiaires staan </w:t>
            </w:r>
            <w:proofErr w:type="spellStart"/>
            <w:r w:rsidRPr="001B7DF1">
              <w:rPr>
                <w:sz w:val="22"/>
                <w:szCs w:val="22"/>
              </w:rPr>
              <w:t>overgepland</w:t>
            </w:r>
            <w:proofErr w:type="spellEnd"/>
            <w:r w:rsidRPr="001B7DF1">
              <w:rPr>
                <w:sz w:val="22"/>
                <w:szCs w:val="22"/>
              </w:rPr>
              <w:t xml:space="preserve"> en zijn nooit alleen op de afdeling</w:t>
            </w:r>
          </w:p>
          <w:p w:rsidR="00F815BC" w:rsidRPr="001B7DF1" w:rsidRDefault="00F815BC" w:rsidP="00F815BC">
            <w:pPr>
              <w:pStyle w:val="BasistekstGGNet"/>
              <w:rPr>
                <w:sz w:val="22"/>
                <w:szCs w:val="22"/>
              </w:rPr>
            </w:pPr>
            <w:r w:rsidRPr="001B7DF1">
              <w:rPr>
                <w:sz w:val="22"/>
                <w:szCs w:val="22"/>
              </w:rPr>
              <w:t>- Begeleiding vindt zoveel mogelijk plaats aan de hand van de persoonlijke leerdoelen van de leerling/stagiaire. Daarnaast kan hij/zij rekenen op algemene feedback t.a.v. het functioneren.</w:t>
            </w:r>
          </w:p>
          <w:p w:rsidR="00F815BC" w:rsidRPr="001B7DF1" w:rsidRDefault="00F815BC" w:rsidP="00F815BC">
            <w:pPr>
              <w:rPr>
                <w:sz w:val="22"/>
                <w:szCs w:val="22"/>
              </w:rPr>
            </w:pPr>
            <w:r w:rsidRPr="001B7DF1">
              <w:rPr>
                <w:sz w:val="22"/>
                <w:szCs w:val="22"/>
              </w:rPr>
              <w:lastRenderedPageBreak/>
              <w:t>Verwachtingen van leerlingen en stagiaires om op deze specifieke afdeling te kunnen leren (beginsituatie met betrekking tot attitude/competenties/reflectievaardigheden/agressie hantering etc.):</w:t>
            </w:r>
          </w:p>
          <w:p w:rsidR="00F815BC" w:rsidRPr="001B7DF1" w:rsidRDefault="00F815BC" w:rsidP="00F815BC">
            <w:pPr>
              <w:rPr>
                <w:sz w:val="22"/>
                <w:szCs w:val="22"/>
              </w:rPr>
            </w:pPr>
          </w:p>
          <w:p w:rsidR="00F815BC" w:rsidRPr="001B7DF1" w:rsidRDefault="00F815BC" w:rsidP="00F815BC">
            <w:pPr>
              <w:rPr>
                <w:sz w:val="22"/>
                <w:szCs w:val="22"/>
              </w:rPr>
            </w:pPr>
            <w:r w:rsidRPr="001B7DF1">
              <w:rPr>
                <w:sz w:val="22"/>
                <w:szCs w:val="22"/>
              </w:rPr>
              <w:t>- We verwachten dat de leerling/stagiaire voorafgaand aan de leerperiode contact opneemt met de afdeling voor een kennismaking.</w:t>
            </w:r>
          </w:p>
          <w:p w:rsidR="00F815BC" w:rsidRPr="001B7DF1" w:rsidRDefault="00F815BC" w:rsidP="00F815BC">
            <w:pPr>
              <w:pStyle w:val="BasistekstGGNet"/>
              <w:rPr>
                <w:sz w:val="22"/>
                <w:szCs w:val="22"/>
              </w:rPr>
            </w:pPr>
            <w:r w:rsidRPr="001B7DF1">
              <w:rPr>
                <w:sz w:val="22"/>
                <w:szCs w:val="22"/>
              </w:rPr>
              <w:t>- Een actieve leerhouding (o.a. leerdoelen aangeven en hierop reflecteren, actief evalueren/feedback vragen)</w:t>
            </w:r>
          </w:p>
          <w:p w:rsidR="00F815BC" w:rsidRPr="001B7DF1" w:rsidRDefault="00F815BC" w:rsidP="00F815BC">
            <w:pPr>
              <w:pStyle w:val="BasistekstGGNet"/>
              <w:rPr>
                <w:sz w:val="22"/>
                <w:szCs w:val="22"/>
              </w:rPr>
            </w:pPr>
            <w:r w:rsidRPr="001B7DF1">
              <w:rPr>
                <w:sz w:val="22"/>
                <w:szCs w:val="22"/>
              </w:rPr>
              <w:t>- Verantwoordelijkheid dragen voor het eigen functioneren (o.a. overleggen, grenzen aangeven)</w:t>
            </w:r>
          </w:p>
          <w:p w:rsidR="00F815BC" w:rsidRPr="001B7DF1" w:rsidRDefault="00F815BC" w:rsidP="00F815BC">
            <w:pPr>
              <w:pStyle w:val="BasistekstGGNet"/>
              <w:rPr>
                <w:sz w:val="22"/>
                <w:szCs w:val="22"/>
              </w:rPr>
            </w:pPr>
            <w:r w:rsidRPr="001B7DF1">
              <w:rPr>
                <w:sz w:val="22"/>
                <w:szCs w:val="22"/>
              </w:rPr>
              <w:t>- Kennis van psychiatrische ziektebeelden en waar nodig deze kennis verbreden (geldt ook voor justitiële maatregelen)</w:t>
            </w:r>
          </w:p>
          <w:p w:rsidR="00F815BC" w:rsidRPr="001B7DF1" w:rsidRDefault="00F815BC" w:rsidP="00F815BC">
            <w:pPr>
              <w:pStyle w:val="BasistekstGGNet"/>
              <w:rPr>
                <w:sz w:val="22"/>
                <w:szCs w:val="22"/>
              </w:rPr>
            </w:pPr>
            <w:r w:rsidRPr="001B7DF1">
              <w:rPr>
                <w:sz w:val="22"/>
                <w:szCs w:val="22"/>
              </w:rPr>
              <w:t>- Zowel leerlingen als stagiaires dienen een VOG (Verklaring Omtrent Gedrag) te overleggen bij aanvang van de leerperiode. Deze kan bij de gemeente worden opgevraagd; kosten kunnen via GGNet worden gedeclareerd.</w:t>
            </w:r>
          </w:p>
          <w:p w:rsidR="00F815BC" w:rsidRDefault="00F815BC" w:rsidP="00F815BC">
            <w:pPr>
              <w:pStyle w:val="BasistekstGGNet"/>
              <w:rPr>
                <w:sz w:val="22"/>
                <w:szCs w:val="22"/>
              </w:rPr>
            </w:pPr>
            <w:r w:rsidRPr="001B7DF1">
              <w:rPr>
                <w:sz w:val="22"/>
                <w:szCs w:val="22"/>
              </w:rPr>
              <w:t>- Van leerlingen wordt verwacht dat zij geschoold zijn in ASV, óf deze training binnen hun leerperiode gaan volgen.</w:t>
            </w:r>
          </w:p>
          <w:p w:rsidR="00C07B7D" w:rsidRDefault="00C07B7D" w:rsidP="00F815BC">
            <w:pPr>
              <w:pStyle w:val="BasistekstGGNet"/>
              <w:rPr>
                <w:sz w:val="22"/>
                <w:szCs w:val="22"/>
              </w:rPr>
            </w:pPr>
          </w:p>
          <w:p w:rsidR="00C07B7D" w:rsidRDefault="00C07B7D" w:rsidP="00F815BC">
            <w:pPr>
              <w:pStyle w:val="BasistekstGGNet"/>
              <w:rPr>
                <w:sz w:val="22"/>
                <w:szCs w:val="22"/>
              </w:rPr>
            </w:pPr>
            <w:r>
              <w:rPr>
                <w:sz w:val="22"/>
                <w:szCs w:val="22"/>
              </w:rPr>
              <w:t>Algemeen</w:t>
            </w:r>
          </w:p>
          <w:p w:rsidR="00C07B7D" w:rsidRPr="006A0218" w:rsidRDefault="00C07B7D" w:rsidP="00C07B7D">
            <w:pPr>
              <w:pStyle w:val="BasistekstGGNet"/>
              <w:rPr>
                <w:rFonts w:cs="Times New Roman"/>
                <w:color w:val="auto"/>
                <w:sz w:val="22"/>
                <w:szCs w:val="22"/>
              </w:rPr>
            </w:pPr>
            <w:r w:rsidRPr="006A0218">
              <w:rPr>
                <w:color w:val="auto"/>
                <w:sz w:val="22"/>
                <w:szCs w:val="22"/>
              </w:rPr>
              <w:t>Leerlingen en stagiaires kunnen alleen op de Boog hun leerperiode komen vervullen als het niet de eerste leerplek is van de leerling/stagiaire. Gezien de benodigde (werk)ervaring/zelfstandigheid zal dit in de praktijk neerkomen op 3</w:t>
            </w:r>
            <w:r w:rsidRPr="006A0218">
              <w:rPr>
                <w:color w:val="auto"/>
                <w:sz w:val="22"/>
                <w:szCs w:val="22"/>
                <w:vertAlign w:val="superscript"/>
              </w:rPr>
              <w:t>e</w:t>
            </w:r>
            <w:r w:rsidRPr="006A0218">
              <w:rPr>
                <w:color w:val="auto"/>
                <w:sz w:val="22"/>
                <w:szCs w:val="22"/>
              </w:rPr>
              <w:t xml:space="preserve"> en 4</w:t>
            </w:r>
            <w:r w:rsidRPr="006A0218">
              <w:rPr>
                <w:color w:val="auto"/>
                <w:sz w:val="22"/>
                <w:szCs w:val="22"/>
                <w:vertAlign w:val="superscript"/>
              </w:rPr>
              <w:t>e-</w:t>
            </w:r>
            <w:r w:rsidRPr="006A0218">
              <w:rPr>
                <w:color w:val="auto"/>
                <w:sz w:val="22"/>
                <w:szCs w:val="22"/>
              </w:rPr>
              <w:t xml:space="preserve"> </w:t>
            </w:r>
            <w:proofErr w:type="spellStart"/>
            <w:r w:rsidRPr="006A0218">
              <w:rPr>
                <w:color w:val="auto"/>
                <w:sz w:val="22"/>
                <w:szCs w:val="22"/>
              </w:rPr>
              <w:t>jaars</w:t>
            </w:r>
            <w:proofErr w:type="spellEnd"/>
            <w:r w:rsidRPr="006A0218">
              <w:rPr>
                <w:color w:val="auto"/>
                <w:sz w:val="22"/>
                <w:szCs w:val="22"/>
              </w:rPr>
              <w:t xml:space="preserve"> studenten, tenzij de leerling/stagiaire al een relevante vooropleiding heeft (bijv. verpleegkundige/agoog). Tevens is het belangrijk openheid van zaken te geven over zaken die van invloed kunnen zijn op het leertraject, dit kan dus ook privacy gevoelige/ persoonlijke  informatie zijn. Geen openheid geven hierover is onveilig voor de leerling, stagiaire of voor andere personen in de werkomgeving. </w:t>
            </w:r>
          </w:p>
          <w:p w:rsidR="00C07B7D" w:rsidRPr="006A0218" w:rsidRDefault="00C07B7D" w:rsidP="00C07B7D">
            <w:pPr>
              <w:pStyle w:val="BasistekstGGNet"/>
              <w:rPr>
                <w:color w:val="auto"/>
                <w:sz w:val="22"/>
                <w:szCs w:val="22"/>
              </w:rPr>
            </w:pPr>
            <w:r w:rsidRPr="006A0218">
              <w:rPr>
                <w:color w:val="auto"/>
                <w:sz w:val="22"/>
                <w:szCs w:val="22"/>
              </w:rPr>
              <w:t>Mocht je twijfelen of je bij ons stage kan lopen of een leerling-periode komen werken, bespreek dit dan met je stagebegeleider van opleidingen.</w:t>
            </w:r>
          </w:p>
          <w:p w:rsidR="00C07B7D" w:rsidRDefault="00C07B7D" w:rsidP="00C07B7D">
            <w:pPr>
              <w:pStyle w:val="BasistekstGGNet"/>
              <w:rPr>
                <w:sz w:val="22"/>
                <w:szCs w:val="22"/>
              </w:rPr>
            </w:pPr>
            <w:r w:rsidRPr="006A0218">
              <w:rPr>
                <w:color w:val="auto"/>
                <w:sz w:val="22"/>
                <w:szCs w:val="22"/>
              </w:rPr>
              <w:t>Alle leerlingen/stagiaires dienen 18 jaar of ouder te zijn.</w:t>
            </w:r>
          </w:p>
          <w:p w:rsidR="00C07B7D" w:rsidRPr="001B7DF1" w:rsidRDefault="00C07B7D" w:rsidP="00F815BC">
            <w:pPr>
              <w:pStyle w:val="BasistekstGGNet"/>
              <w:rPr>
                <w:sz w:val="22"/>
                <w:szCs w:val="22"/>
              </w:rPr>
            </w:pPr>
          </w:p>
          <w:p w:rsidR="00F815BC" w:rsidRPr="001B7DF1" w:rsidRDefault="00F815BC" w:rsidP="00F815BC">
            <w:pPr>
              <w:rPr>
                <w:sz w:val="22"/>
                <w:szCs w:val="22"/>
              </w:rPr>
            </w:pPr>
          </w:p>
        </w:tc>
      </w:tr>
    </w:tbl>
    <w:p w:rsidR="00AE5BA2" w:rsidRDefault="00AE5BA2"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6220D2" w:rsidRPr="00902049" w:rsidTr="009B5A2C">
        <w:trPr>
          <w:trHeight w:val="96"/>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r w:rsidR="00555C0C">
              <w:rPr>
                <w:rFonts w:asciiTheme="majorHAnsi" w:hAnsiTheme="majorHAnsi"/>
                <w:sz w:val="22"/>
                <w:szCs w:val="22"/>
              </w:rPr>
              <w:t xml:space="preserve"> </w:t>
            </w:r>
            <w:r w:rsidR="00555C0C" w:rsidRPr="00555C0C">
              <w:rPr>
                <w:rFonts w:asciiTheme="majorHAnsi" w:hAnsiTheme="majorHAnsi"/>
                <w:sz w:val="22"/>
                <w:szCs w:val="22"/>
                <w:u w:val="single"/>
              </w:rPr>
              <w:t>Kan niet</w:t>
            </w:r>
          </w:p>
        </w:tc>
        <w:tc>
          <w:tcPr>
            <w:tcW w:w="4146"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r w:rsidR="00555C0C">
              <w:rPr>
                <w:rFonts w:asciiTheme="majorHAnsi" w:hAnsiTheme="majorHAnsi"/>
                <w:sz w:val="22"/>
                <w:szCs w:val="22"/>
              </w:rPr>
              <w:t xml:space="preserve"> </w:t>
            </w:r>
            <w:r w:rsidR="00555C0C" w:rsidRPr="00555C0C">
              <w:rPr>
                <w:rFonts w:asciiTheme="majorHAnsi" w:hAnsiTheme="majorHAnsi"/>
                <w:sz w:val="22"/>
                <w:szCs w:val="22"/>
                <w:u w:val="single"/>
              </w:rPr>
              <w:t>Kan wel</w:t>
            </w:r>
            <w:r w:rsidR="00555C0C">
              <w:rPr>
                <w:rFonts w:asciiTheme="majorHAnsi" w:hAnsiTheme="majorHAnsi"/>
                <w:sz w:val="22"/>
                <w:szCs w:val="22"/>
              </w:rPr>
              <w:t xml:space="preserve"> </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Zie tekst</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X</w:t>
            </w: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rsidR="006220D2"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p w:rsidR="00555C0C" w:rsidRPr="00555C0C" w:rsidRDefault="00555C0C" w:rsidP="00555C0C">
            <w:pPr>
              <w:pStyle w:val="BasistekstGGNet"/>
              <w:ind w:left="720"/>
              <w:rPr>
                <w:sz w:val="22"/>
                <w:szCs w:val="22"/>
                <w:u w:val="single"/>
              </w:rPr>
            </w:pPr>
            <w:r w:rsidRPr="00555C0C">
              <w:rPr>
                <w:sz w:val="22"/>
                <w:szCs w:val="22"/>
                <w:u w:val="single"/>
              </w:rPr>
              <w:t xml:space="preserve">Kan wel </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61"/>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97"/>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75"/>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r w:rsidR="00555C0C">
              <w:rPr>
                <w:rFonts w:asciiTheme="majorHAnsi" w:hAnsiTheme="majorHAnsi"/>
                <w:sz w:val="22"/>
                <w:szCs w:val="22"/>
              </w:rPr>
              <w:t xml:space="preserve"> </w:t>
            </w:r>
            <w:r w:rsidR="00555C0C" w:rsidRPr="00555C0C">
              <w:rPr>
                <w:rFonts w:asciiTheme="majorHAnsi" w:hAnsiTheme="majorHAnsi"/>
                <w:sz w:val="22"/>
                <w:szCs w:val="22"/>
                <w:u w:val="single"/>
              </w:rPr>
              <w:t>Kan wel</w:t>
            </w:r>
            <w:r w:rsidR="00555C0C">
              <w:rPr>
                <w:rFonts w:asciiTheme="majorHAnsi" w:hAnsiTheme="majorHAnsi"/>
                <w:sz w:val="22"/>
                <w:szCs w:val="22"/>
              </w:rPr>
              <w:t xml:space="preserve"> </w:t>
            </w:r>
          </w:p>
        </w:tc>
        <w:tc>
          <w:tcPr>
            <w:tcW w:w="4146"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r w:rsidR="00555C0C">
              <w:rPr>
                <w:rFonts w:asciiTheme="majorHAnsi" w:hAnsiTheme="majorHAnsi"/>
                <w:sz w:val="22"/>
                <w:szCs w:val="22"/>
              </w:rPr>
              <w:t xml:space="preserve">. </w:t>
            </w:r>
            <w:r w:rsidR="00555C0C" w:rsidRPr="00555C0C">
              <w:rPr>
                <w:rFonts w:asciiTheme="majorHAnsi" w:hAnsiTheme="majorHAnsi"/>
                <w:sz w:val="22"/>
                <w:szCs w:val="22"/>
                <w:u w:val="single"/>
              </w:rPr>
              <w:t>Kan niet tijdens daadwerkelijke an</w:t>
            </w:r>
            <w:r w:rsidR="00555C0C">
              <w:rPr>
                <w:rFonts w:asciiTheme="majorHAnsi" w:hAnsiTheme="majorHAnsi"/>
                <w:sz w:val="22"/>
                <w:szCs w:val="22"/>
                <w:u w:val="single"/>
              </w:rPr>
              <w:t>amnese maar i.o.m. team en patië</w:t>
            </w:r>
            <w:r w:rsidR="00555C0C" w:rsidRPr="00555C0C">
              <w:rPr>
                <w:rFonts w:asciiTheme="majorHAnsi" w:hAnsiTheme="majorHAnsi"/>
                <w:sz w:val="22"/>
                <w:szCs w:val="22"/>
                <w:u w:val="single"/>
              </w:rPr>
              <w:t>nten kan soms wel een “oefengesprek” worden gepland.</w:t>
            </w:r>
          </w:p>
        </w:tc>
        <w:tc>
          <w:tcPr>
            <w:tcW w:w="850" w:type="dxa"/>
            <w:vMerge w:val="restart"/>
            <w:shd w:val="clear" w:color="auto" w:fill="auto"/>
          </w:tcPr>
          <w:p w:rsidR="006220D2" w:rsidRPr="00555C0C" w:rsidRDefault="00555C0C" w:rsidP="006220D2">
            <w:pPr>
              <w:rPr>
                <w:rFonts w:asciiTheme="majorHAnsi" w:hAnsiTheme="majorHAnsi"/>
                <w:b/>
                <w:sz w:val="22"/>
                <w:szCs w:val="22"/>
              </w:rPr>
            </w:pPr>
            <w:r w:rsidRPr="00555C0C">
              <w:rPr>
                <w:rFonts w:asciiTheme="majorHAnsi" w:hAnsiTheme="majorHAnsi"/>
                <w:b/>
                <w:sz w:val="22"/>
                <w:szCs w:val="22"/>
              </w:rPr>
              <w:t xml:space="preserve">Zie tekst </w:t>
            </w: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p>
          <w:p w:rsidR="00555C0C" w:rsidRPr="00555C0C" w:rsidRDefault="00555C0C" w:rsidP="00555C0C">
            <w:pPr>
              <w:pStyle w:val="BasistekstGGNet"/>
              <w:rPr>
                <w:b/>
              </w:rPr>
            </w:pPr>
            <w:r w:rsidRPr="00555C0C">
              <w:rPr>
                <w:b/>
              </w:rPr>
              <w:t>X</w:t>
            </w:r>
          </w:p>
        </w:tc>
        <w:tc>
          <w:tcPr>
            <w:tcW w:w="899" w:type="dxa"/>
            <w:vMerge w:val="restart"/>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5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6220D2" w:rsidRPr="00902049" w:rsidRDefault="006220D2" w:rsidP="006220D2">
            <w:pPr>
              <w:rPr>
                <w:rFonts w:asciiTheme="majorHAnsi" w:hAnsiTheme="majorHAnsi"/>
                <w:sz w:val="22"/>
                <w:szCs w:val="22"/>
              </w:rPr>
            </w:pPr>
          </w:p>
        </w:tc>
        <w:tc>
          <w:tcPr>
            <w:tcW w:w="850" w:type="dxa"/>
            <w:vMerge/>
            <w:shd w:val="clear" w:color="auto" w:fill="auto"/>
          </w:tcPr>
          <w:p w:rsidR="006220D2" w:rsidRPr="006165C6" w:rsidRDefault="006220D2" w:rsidP="006220D2">
            <w:pPr>
              <w:rPr>
                <w:rFonts w:asciiTheme="majorHAnsi" w:hAnsiTheme="majorHAnsi"/>
                <w:b/>
                <w:sz w:val="22"/>
                <w:szCs w:val="22"/>
              </w:rPr>
            </w:pPr>
          </w:p>
        </w:tc>
        <w:tc>
          <w:tcPr>
            <w:tcW w:w="899" w:type="dxa"/>
            <w:vMerge/>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90"/>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r w:rsidR="00555C0C">
              <w:rPr>
                <w:rFonts w:asciiTheme="majorHAnsi" w:hAnsiTheme="majorHAnsi"/>
                <w:sz w:val="22"/>
                <w:szCs w:val="22"/>
              </w:rPr>
              <w:t xml:space="preserve"> </w:t>
            </w:r>
            <w:r w:rsidR="00555C0C" w:rsidRPr="00555C0C">
              <w:rPr>
                <w:rFonts w:asciiTheme="majorHAnsi" w:hAnsiTheme="majorHAnsi"/>
                <w:sz w:val="22"/>
                <w:szCs w:val="22"/>
                <w:u w:val="single"/>
              </w:rPr>
              <w:t>Kan niet</w:t>
            </w:r>
            <w:r w:rsidR="00555C0C">
              <w:rPr>
                <w:rFonts w:asciiTheme="majorHAnsi" w:hAnsiTheme="majorHAnsi"/>
                <w:sz w:val="22"/>
                <w:szCs w:val="22"/>
              </w:rPr>
              <w:t xml:space="preserve"> </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r w:rsidR="00555C0C">
              <w:rPr>
                <w:rFonts w:asciiTheme="majorHAnsi" w:hAnsiTheme="majorHAnsi"/>
                <w:sz w:val="22"/>
                <w:szCs w:val="22"/>
              </w:rPr>
              <w:t xml:space="preserve"> </w:t>
            </w:r>
            <w:r w:rsidR="00555C0C" w:rsidRPr="00555C0C">
              <w:rPr>
                <w:rFonts w:asciiTheme="majorHAnsi" w:hAnsiTheme="majorHAnsi"/>
                <w:sz w:val="22"/>
                <w:szCs w:val="22"/>
                <w:u w:val="single"/>
              </w:rPr>
              <w:t>Kan wel</w:t>
            </w:r>
            <w:r w:rsidR="00555C0C">
              <w:rPr>
                <w:rFonts w:asciiTheme="majorHAnsi" w:hAnsiTheme="majorHAnsi"/>
                <w:sz w:val="22"/>
                <w:szCs w:val="22"/>
              </w:rPr>
              <w:t xml:space="preserve"> </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r w:rsidR="00555C0C">
              <w:rPr>
                <w:rFonts w:asciiTheme="majorHAnsi" w:hAnsiTheme="majorHAnsi"/>
                <w:sz w:val="22"/>
                <w:szCs w:val="22"/>
              </w:rPr>
              <w:t xml:space="preserve"> </w:t>
            </w:r>
            <w:r w:rsidR="00555C0C" w:rsidRPr="00555C0C">
              <w:rPr>
                <w:rFonts w:asciiTheme="majorHAnsi" w:hAnsiTheme="majorHAnsi"/>
                <w:sz w:val="22"/>
                <w:szCs w:val="22"/>
                <w:u w:val="single"/>
              </w:rPr>
              <w:t>Kan niet</w:t>
            </w:r>
            <w:r w:rsidR="00555C0C">
              <w:rPr>
                <w:rFonts w:asciiTheme="majorHAnsi" w:hAnsiTheme="majorHAnsi"/>
                <w:sz w:val="22"/>
                <w:szCs w:val="22"/>
              </w:rPr>
              <w:t xml:space="preserve"> </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r w:rsidR="00555C0C">
              <w:rPr>
                <w:rFonts w:asciiTheme="majorHAnsi" w:hAnsiTheme="majorHAnsi"/>
                <w:sz w:val="22"/>
                <w:szCs w:val="22"/>
              </w:rPr>
              <w:t xml:space="preserve"> </w:t>
            </w:r>
            <w:r w:rsidR="00555C0C" w:rsidRPr="00555C0C">
              <w:rPr>
                <w:rFonts w:asciiTheme="majorHAnsi" w:hAnsiTheme="majorHAnsi"/>
                <w:sz w:val="22"/>
                <w:szCs w:val="22"/>
                <w:u w:val="single"/>
              </w:rPr>
              <w:t>Kan wel</w:t>
            </w:r>
            <w:r w:rsidR="00555C0C">
              <w:rPr>
                <w:rFonts w:asciiTheme="majorHAnsi" w:hAnsiTheme="majorHAnsi"/>
                <w:sz w:val="22"/>
                <w:szCs w:val="22"/>
              </w:rPr>
              <w:t xml:space="preserve"> </w:t>
            </w:r>
          </w:p>
        </w:tc>
        <w:tc>
          <w:tcPr>
            <w:tcW w:w="850" w:type="dxa"/>
            <w:shd w:val="clear" w:color="auto" w:fill="auto"/>
          </w:tcPr>
          <w:p w:rsidR="006220D2" w:rsidRPr="006165C6" w:rsidRDefault="00555C0C" w:rsidP="006220D2">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r w:rsidR="00555C0C">
              <w:rPr>
                <w:rFonts w:asciiTheme="majorHAnsi" w:hAnsiTheme="majorHAnsi"/>
                <w:sz w:val="22"/>
                <w:szCs w:val="22"/>
              </w:rPr>
              <w:t xml:space="preserve"> </w:t>
            </w:r>
            <w:r w:rsidR="00555C0C" w:rsidRPr="00555C0C">
              <w:rPr>
                <w:rFonts w:asciiTheme="majorHAnsi" w:hAnsiTheme="majorHAnsi"/>
                <w:sz w:val="22"/>
                <w:szCs w:val="22"/>
                <w:u w:val="single"/>
              </w:rPr>
              <w:t>Kan niet</w:t>
            </w:r>
            <w:r w:rsidR="00555C0C">
              <w:rPr>
                <w:rFonts w:asciiTheme="majorHAnsi" w:hAnsiTheme="majorHAnsi"/>
                <w:sz w:val="22"/>
                <w:szCs w:val="22"/>
              </w:rPr>
              <w:t xml:space="preserve"> </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r w:rsidR="00555C0C">
              <w:rPr>
                <w:rFonts w:asciiTheme="majorHAnsi" w:hAnsiTheme="majorHAnsi"/>
                <w:sz w:val="22"/>
                <w:szCs w:val="22"/>
              </w:rPr>
              <w:t xml:space="preserve"> </w:t>
            </w:r>
            <w:r w:rsidR="00555C0C" w:rsidRPr="00555C0C">
              <w:rPr>
                <w:rFonts w:asciiTheme="majorHAnsi" w:hAnsiTheme="majorHAnsi"/>
                <w:sz w:val="22"/>
                <w:szCs w:val="22"/>
                <w:u w:val="single"/>
              </w:rPr>
              <w:t>Kan wel</w:t>
            </w:r>
            <w:r w:rsidR="00555C0C">
              <w:rPr>
                <w:rFonts w:asciiTheme="majorHAnsi" w:hAnsiTheme="majorHAnsi"/>
                <w:sz w:val="22"/>
                <w:szCs w:val="22"/>
              </w:rPr>
              <w:t xml:space="preserve"> </w:t>
            </w:r>
          </w:p>
        </w:tc>
        <w:tc>
          <w:tcPr>
            <w:tcW w:w="850" w:type="dxa"/>
            <w:shd w:val="clear" w:color="auto" w:fill="auto"/>
          </w:tcPr>
          <w:p w:rsidR="006220D2" w:rsidRPr="006165C6" w:rsidRDefault="00F1450D" w:rsidP="006220D2">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6220D2" w:rsidRPr="006165C6" w:rsidRDefault="006220D2" w:rsidP="006220D2">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FFFFFF"/>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r w:rsidR="00F1450D">
              <w:rPr>
                <w:sz w:val="22"/>
                <w:szCs w:val="22"/>
              </w:rPr>
              <w:t xml:space="preserve"> </w:t>
            </w:r>
            <w:r w:rsidR="00F1450D" w:rsidRPr="00F1450D">
              <w:rPr>
                <w:sz w:val="22"/>
                <w:szCs w:val="22"/>
                <w:u w:val="single"/>
              </w:rPr>
              <w:t>Kan niet</w:t>
            </w:r>
            <w:r w:rsidR="00F1450D">
              <w:rPr>
                <w:sz w:val="22"/>
                <w:szCs w:val="22"/>
              </w:rPr>
              <w:t xml:space="preserve"> </w:t>
            </w: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EB2E7D" w:rsidRPr="00F1450D" w:rsidRDefault="00EB2E7D" w:rsidP="00EB2E7D">
            <w:pPr>
              <w:rPr>
                <w:rFonts w:asciiTheme="majorHAnsi" w:hAnsiTheme="majorHAnsi"/>
                <w:b/>
                <w:sz w:val="22"/>
                <w:szCs w:val="22"/>
              </w:rPr>
            </w:pPr>
          </w:p>
          <w:p w:rsidR="00F1450D" w:rsidRPr="00F1450D" w:rsidRDefault="00F1450D" w:rsidP="00F1450D">
            <w:pPr>
              <w:pStyle w:val="BasistekstGGNet"/>
              <w:rPr>
                <w:b/>
                <w:sz w:val="22"/>
                <w:szCs w:val="22"/>
              </w:rPr>
            </w:pPr>
            <w:r w:rsidRPr="00F1450D">
              <w:rPr>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B2E7D" w:rsidRPr="006165C6" w:rsidRDefault="00F1450D"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375"/>
        </w:trPr>
        <w:tc>
          <w:tcPr>
            <w:tcW w:w="1555" w:type="dxa"/>
            <w:vMerge w:val="restart"/>
            <w:shd w:val="clear" w:color="auto" w:fill="auto"/>
          </w:tcPr>
          <w:p w:rsidR="00EB2E7D" w:rsidRPr="00902049" w:rsidRDefault="00EB2E7D" w:rsidP="00EB2E7D">
            <w:pPr>
              <w:rPr>
                <w:b/>
                <w:sz w:val="22"/>
                <w:szCs w:val="22"/>
              </w:rPr>
            </w:pPr>
            <w:r w:rsidRPr="00902049">
              <w:rPr>
                <w:b/>
                <w:sz w:val="22"/>
                <w:szCs w:val="22"/>
              </w:rPr>
              <w:lastRenderedPageBreak/>
              <w:t>B1-K1-W9</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55"/>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450"/>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B1-K1-W10</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345"/>
        </w:trPr>
        <w:tc>
          <w:tcPr>
            <w:tcW w:w="1555" w:type="dxa"/>
            <w:vMerge w:val="restart"/>
            <w:shd w:val="clear" w:color="auto" w:fill="auto"/>
          </w:tcPr>
          <w:p w:rsidR="00EB2E7D" w:rsidRPr="00902049" w:rsidRDefault="00EB2E7D" w:rsidP="00EB2E7D">
            <w:pPr>
              <w:rPr>
                <w:sz w:val="22"/>
                <w:szCs w:val="22"/>
              </w:rPr>
            </w:pPr>
          </w:p>
        </w:tc>
        <w:tc>
          <w:tcPr>
            <w:tcW w:w="2932" w:type="dxa"/>
            <w:vMerge w:val="restart"/>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05"/>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FFFFFF"/>
          </w:tcPr>
          <w:p w:rsidR="00EB2E7D" w:rsidRPr="00902049" w:rsidRDefault="00EB2E7D" w:rsidP="00EB2E7D">
            <w:pPr>
              <w:rPr>
                <w:sz w:val="22"/>
                <w:szCs w:val="22"/>
              </w:rPr>
            </w:pPr>
          </w:p>
        </w:tc>
        <w:tc>
          <w:tcPr>
            <w:tcW w:w="4146" w:type="dxa"/>
            <w:shd w:val="clear" w:color="auto" w:fill="auto"/>
          </w:tcPr>
          <w:p w:rsidR="00EB2E7D" w:rsidRPr="00205910" w:rsidRDefault="00EB2E7D" w:rsidP="00EB2E7D">
            <w:pPr>
              <w:numPr>
                <w:ilvl w:val="0"/>
                <w:numId w:val="35"/>
              </w:numPr>
              <w:spacing w:line="240" w:lineRule="auto"/>
              <w:rPr>
                <w:sz w:val="22"/>
                <w:szCs w:val="22"/>
                <w:u w:val="single"/>
              </w:rPr>
            </w:pPr>
            <w:r w:rsidRPr="00205910">
              <w:rPr>
                <w:sz w:val="22"/>
                <w:szCs w:val="22"/>
                <w:u w:val="single"/>
              </w:rPr>
              <w:t>Het voorbereiden en uitvoeren van een artsenvisite</w:t>
            </w:r>
            <w:r w:rsidR="00205910" w:rsidRPr="00205910">
              <w:rPr>
                <w:sz w:val="22"/>
                <w:szCs w:val="22"/>
                <w:u w:val="single"/>
              </w:rPr>
              <w:t xml:space="preserve">. Kan niet als artsenvisite maar kan mogelijk wel vertaald worden naar het ochtendrapport </w:t>
            </w:r>
          </w:p>
        </w:tc>
        <w:tc>
          <w:tcPr>
            <w:tcW w:w="850" w:type="dxa"/>
            <w:shd w:val="clear" w:color="auto" w:fill="auto"/>
          </w:tcPr>
          <w:p w:rsidR="00EB2E7D" w:rsidRPr="006165C6" w:rsidRDefault="00205910" w:rsidP="00EB2E7D">
            <w:pPr>
              <w:rPr>
                <w:rFonts w:asciiTheme="majorHAnsi" w:hAnsiTheme="majorHAnsi"/>
                <w:b/>
                <w:sz w:val="22"/>
                <w:szCs w:val="22"/>
              </w:rPr>
            </w:pPr>
            <w:r>
              <w:rPr>
                <w:rFonts w:asciiTheme="majorHAnsi" w:hAnsiTheme="majorHAnsi"/>
                <w:b/>
                <w:sz w:val="22"/>
                <w:szCs w:val="22"/>
              </w:rPr>
              <w:t xml:space="preserve">Zie tekst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B1-K2-W3</w:t>
            </w:r>
          </w:p>
        </w:tc>
        <w:tc>
          <w:tcPr>
            <w:tcW w:w="2932" w:type="dxa"/>
            <w:shd w:val="clear" w:color="auto" w:fill="auto"/>
          </w:tcPr>
          <w:p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P3-K1-W1</w:t>
            </w:r>
          </w:p>
          <w:p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490"/>
        </w:trPr>
        <w:tc>
          <w:tcPr>
            <w:tcW w:w="1555" w:type="dxa"/>
            <w:shd w:val="clear" w:color="auto" w:fill="auto"/>
          </w:tcPr>
          <w:p w:rsidR="00EB2E7D" w:rsidRPr="00902049" w:rsidRDefault="00EB2E7D" w:rsidP="00EB2E7D">
            <w:pPr>
              <w:rPr>
                <w:b/>
                <w:sz w:val="22"/>
                <w:szCs w:val="22"/>
              </w:rPr>
            </w:pPr>
            <w:r w:rsidRPr="00902049">
              <w:rPr>
                <w:b/>
                <w:sz w:val="22"/>
                <w:szCs w:val="22"/>
              </w:rPr>
              <w:t>P3-K1-W2</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lastRenderedPageBreak/>
              <w:t>P3-K1-W3</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P2-K1-W1</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P2-K1-W2</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 xml:space="preserve">n.v.t. </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P2-K1-W3</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EB2E7D" w:rsidRPr="006165C6" w:rsidRDefault="00997770" w:rsidP="00EB2E7D">
            <w:pPr>
              <w:rPr>
                <w:rFonts w:asciiTheme="majorHAnsi" w:hAnsiTheme="majorHAnsi"/>
                <w:b/>
                <w:sz w:val="22"/>
                <w:szCs w:val="22"/>
              </w:rPr>
            </w:pPr>
            <w:r>
              <w:rPr>
                <w:rFonts w:asciiTheme="majorHAnsi" w:hAnsiTheme="majorHAnsi"/>
                <w:b/>
                <w:sz w:val="22"/>
                <w:szCs w:val="22"/>
              </w:rPr>
              <w:t xml:space="preserve">n.v.t. </w:t>
            </w:r>
          </w:p>
        </w:tc>
        <w:tc>
          <w:tcPr>
            <w:tcW w:w="899" w:type="dxa"/>
            <w:shd w:val="clear" w:color="auto" w:fill="auto"/>
          </w:tcPr>
          <w:p w:rsidR="00EB2E7D" w:rsidRPr="006165C6" w:rsidRDefault="00EB2E7D" w:rsidP="00EB2E7D">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E516A4" w:rsidRPr="00E516A4" w:rsidRDefault="00E516A4" w:rsidP="00E516A4">
            <w:pPr>
              <w:pStyle w:val="BasistekstGGNet"/>
              <w:spacing w:line="240" w:lineRule="auto"/>
              <w:rPr>
                <w:rFonts w:asciiTheme="majorHAnsi" w:hAnsiTheme="majorHAnsi"/>
                <w:sz w:val="22"/>
                <w:szCs w:val="22"/>
              </w:rPr>
            </w:pPr>
            <w:r w:rsidRPr="00E516A4">
              <w:rPr>
                <w:rFonts w:asciiTheme="majorHAnsi" w:hAnsiTheme="majorHAnsi"/>
                <w:sz w:val="22"/>
                <w:szCs w:val="22"/>
              </w:rPr>
              <w:t>Deze rol komt in algemeenheid tot uiting binnen de dagelijkse zorgverlening op de afdeling en specifieker binnen de taken als persoonlijk begeleider.</w:t>
            </w:r>
          </w:p>
          <w:p w:rsidR="00E516A4" w:rsidRPr="00E516A4" w:rsidRDefault="00E516A4" w:rsidP="00E516A4">
            <w:pPr>
              <w:pStyle w:val="BasistekstGGNet"/>
              <w:spacing w:line="240" w:lineRule="auto"/>
              <w:rPr>
                <w:rFonts w:asciiTheme="majorHAnsi" w:hAnsiTheme="majorHAnsi"/>
                <w:sz w:val="22"/>
                <w:szCs w:val="22"/>
              </w:rPr>
            </w:pPr>
          </w:p>
          <w:p w:rsidR="00E516A4" w:rsidRPr="00E516A4" w:rsidRDefault="00E516A4" w:rsidP="00E516A4">
            <w:pPr>
              <w:pStyle w:val="BasistekstGGNet"/>
              <w:spacing w:line="240" w:lineRule="auto"/>
              <w:rPr>
                <w:rFonts w:asciiTheme="majorHAnsi" w:hAnsiTheme="majorHAnsi"/>
                <w:sz w:val="22"/>
                <w:szCs w:val="22"/>
              </w:rPr>
            </w:pPr>
            <w:r w:rsidRPr="00E516A4">
              <w:rPr>
                <w:rFonts w:asciiTheme="majorHAnsi" w:hAnsiTheme="majorHAnsi"/>
                <w:sz w:val="22"/>
                <w:szCs w:val="22"/>
              </w:rPr>
              <w:t>Voorkomende verpleegtechnische handelingen: medicatie delen (incidenteel injecteren i.m.)</w:t>
            </w:r>
          </w:p>
          <w:p w:rsidR="00161316" w:rsidRPr="00E516A4" w:rsidRDefault="00161316" w:rsidP="00741551">
            <w:pPr>
              <w:pStyle w:val="BasistekstGGNet"/>
              <w:spacing w:line="240" w:lineRule="auto"/>
              <w:rPr>
                <w:rFonts w:asciiTheme="majorHAnsi" w:hAnsiTheme="majorHAnsi"/>
                <w:sz w:val="22"/>
                <w:szCs w:val="22"/>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E516A4" w:rsidRPr="00E516A4" w:rsidRDefault="00E516A4" w:rsidP="00E516A4">
            <w:pPr>
              <w:pStyle w:val="BasistekstGGNet"/>
              <w:spacing w:line="240" w:lineRule="auto"/>
              <w:rPr>
                <w:sz w:val="22"/>
                <w:szCs w:val="22"/>
              </w:rPr>
            </w:pPr>
            <w:r w:rsidRPr="00E516A4">
              <w:rPr>
                <w:sz w:val="22"/>
                <w:szCs w:val="22"/>
              </w:rPr>
              <w:t>Persoonsgerichte communicatie komt in algemeenheid tot uiting binnen de dagelijkse zorgverlening en specifieker binnen de taken als persoonlijk begeleider. Afhankelijk van de individuele situatie van de patiënt kan hier ook contact met naasten bij horen.</w:t>
            </w:r>
          </w:p>
          <w:p w:rsidR="00E516A4" w:rsidRPr="00E516A4" w:rsidRDefault="00E516A4" w:rsidP="00E516A4">
            <w:pPr>
              <w:pStyle w:val="BasistekstGGNet"/>
              <w:spacing w:line="240" w:lineRule="auto"/>
              <w:rPr>
                <w:sz w:val="22"/>
                <w:szCs w:val="22"/>
              </w:rPr>
            </w:pPr>
          </w:p>
          <w:p w:rsidR="00E516A4" w:rsidRPr="00E516A4" w:rsidRDefault="00E516A4" w:rsidP="00E516A4">
            <w:pPr>
              <w:pStyle w:val="BasistekstGGNet"/>
              <w:spacing w:line="240" w:lineRule="auto"/>
              <w:rPr>
                <w:sz w:val="22"/>
                <w:szCs w:val="22"/>
              </w:rPr>
            </w:pPr>
            <w:r w:rsidRPr="00E516A4">
              <w:rPr>
                <w:sz w:val="22"/>
                <w:szCs w:val="22"/>
              </w:rPr>
              <w:t xml:space="preserve">Er wordt geen gebruik gemaakt van </w:t>
            </w:r>
            <w:proofErr w:type="spellStart"/>
            <w:r w:rsidRPr="00E516A4">
              <w:rPr>
                <w:sz w:val="22"/>
                <w:szCs w:val="22"/>
              </w:rPr>
              <w:t>e-Health</w:t>
            </w:r>
            <w:proofErr w:type="spellEnd"/>
            <w:r w:rsidRPr="00E516A4">
              <w:rPr>
                <w:sz w:val="22"/>
                <w:szCs w:val="22"/>
              </w:rPr>
              <w:t xml:space="preserve">.  </w:t>
            </w:r>
          </w:p>
          <w:p w:rsidR="00D52AF6" w:rsidRPr="00E516A4" w:rsidRDefault="00D52AF6"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6D7BA7" w:rsidRPr="00E516A4" w:rsidRDefault="006D7BA7" w:rsidP="00741551">
            <w:pPr>
              <w:pStyle w:val="BasistekstGGNet"/>
              <w:spacing w:line="240" w:lineRule="auto"/>
              <w:rPr>
                <w:rFonts w:asciiTheme="majorHAnsi" w:hAnsiTheme="majorHAnsi"/>
                <w:b/>
                <w:sz w:val="22"/>
                <w:szCs w:val="22"/>
                <w:u w:val="single"/>
              </w:rPr>
            </w:pPr>
          </w:p>
          <w:p w:rsidR="006D7BA7" w:rsidRPr="00E516A4" w:rsidRDefault="006D7BA7"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p w:rsidR="00AD2CDD" w:rsidRPr="00E516A4" w:rsidRDefault="00AD2CDD" w:rsidP="00741551">
            <w:pPr>
              <w:pStyle w:val="BasistekstGGNet"/>
              <w:spacing w:line="240" w:lineRule="auto"/>
              <w:rPr>
                <w:rFonts w:asciiTheme="majorHAnsi" w:hAnsiTheme="majorHAnsi"/>
                <w:b/>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E516A4" w:rsidRPr="00E516A4" w:rsidRDefault="00E516A4" w:rsidP="00E516A4">
            <w:pPr>
              <w:pStyle w:val="BasistekstGGNet"/>
              <w:spacing w:line="240" w:lineRule="auto"/>
              <w:rPr>
                <w:sz w:val="22"/>
                <w:szCs w:val="22"/>
              </w:rPr>
            </w:pPr>
            <w:r w:rsidRPr="00E516A4">
              <w:rPr>
                <w:sz w:val="22"/>
                <w:szCs w:val="22"/>
              </w:rPr>
              <w:t>Deze rol komt met name tot uiting binnen de taken als persoonlijk begeleider.</w:t>
            </w:r>
          </w:p>
          <w:p w:rsidR="00E516A4" w:rsidRPr="00E516A4" w:rsidRDefault="00E516A4" w:rsidP="00E516A4">
            <w:pPr>
              <w:pStyle w:val="BasistekstGGNet"/>
              <w:spacing w:line="240" w:lineRule="auto"/>
              <w:rPr>
                <w:sz w:val="22"/>
                <w:szCs w:val="22"/>
              </w:rPr>
            </w:pPr>
            <w:r w:rsidRPr="00E516A4">
              <w:rPr>
                <w:sz w:val="22"/>
                <w:szCs w:val="22"/>
              </w:rPr>
              <w:t xml:space="preserve">De verpleegkundige gaat een professionele reactie aan met de patiënt en betrekt de patiënt waar mogelijk bij de besluitvorming. </w:t>
            </w:r>
          </w:p>
          <w:p w:rsidR="00E516A4" w:rsidRPr="00E516A4" w:rsidRDefault="00E516A4" w:rsidP="00E516A4">
            <w:pPr>
              <w:pStyle w:val="BasistekstGGNet"/>
              <w:spacing w:line="240" w:lineRule="auto"/>
              <w:rPr>
                <w:sz w:val="22"/>
                <w:szCs w:val="22"/>
              </w:rPr>
            </w:pPr>
            <w:r w:rsidRPr="00E516A4">
              <w:rPr>
                <w:sz w:val="22"/>
                <w:szCs w:val="22"/>
              </w:rPr>
              <w:t>Multidisciplinair werken komt gedurende het gehele zorgproces tot uiting, bijvoorbeeld tijdens ochtendrapporten en behandelevaluaties.</w:t>
            </w:r>
          </w:p>
          <w:p w:rsidR="006D7BA7" w:rsidRPr="00E516A4" w:rsidRDefault="006D7BA7" w:rsidP="00741551">
            <w:pPr>
              <w:pStyle w:val="BasistekstGGNet"/>
              <w:spacing w:line="240" w:lineRule="auto"/>
              <w:rPr>
                <w:rFonts w:asciiTheme="majorHAnsi" w:hAnsiTheme="majorHAnsi"/>
                <w:b/>
                <w:sz w:val="22"/>
                <w:szCs w:val="22"/>
                <w:u w:val="single"/>
              </w:rPr>
            </w:pPr>
          </w:p>
          <w:p w:rsidR="006937A8" w:rsidRPr="00E516A4" w:rsidRDefault="006937A8" w:rsidP="00741551">
            <w:pPr>
              <w:pStyle w:val="BasistekstGGNet"/>
              <w:spacing w:line="240" w:lineRule="auto"/>
              <w:rPr>
                <w:rFonts w:asciiTheme="majorHAnsi" w:hAnsiTheme="majorHAnsi"/>
                <w:b/>
                <w:sz w:val="22"/>
                <w:szCs w:val="22"/>
                <w:u w:val="single"/>
              </w:rPr>
            </w:pPr>
          </w:p>
          <w:p w:rsidR="00C108F4" w:rsidRPr="00E516A4" w:rsidRDefault="00C108F4" w:rsidP="00741551">
            <w:pPr>
              <w:pStyle w:val="BasistekstGGNet"/>
              <w:spacing w:line="240" w:lineRule="auto"/>
              <w:rPr>
                <w:rFonts w:asciiTheme="majorHAnsi" w:hAnsiTheme="majorHAnsi"/>
                <w:b/>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E516A4" w:rsidRPr="00E516A4" w:rsidRDefault="00E516A4" w:rsidP="00E516A4">
            <w:pPr>
              <w:pStyle w:val="BasistekstGGNet"/>
              <w:spacing w:line="240" w:lineRule="auto"/>
              <w:rPr>
                <w:sz w:val="22"/>
                <w:szCs w:val="22"/>
              </w:rPr>
            </w:pPr>
            <w:r w:rsidRPr="00E516A4">
              <w:rPr>
                <w:sz w:val="22"/>
                <w:szCs w:val="22"/>
              </w:rPr>
              <w:t>Dagelijks vinden er reflectiemomenten plaats, daarnaast is er een tweewekelijks reflectief moment samen met de groepsbehandelaar.</w:t>
            </w:r>
          </w:p>
          <w:p w:rsidR="00E516A4" w:rsidRPr="00E516A4" w:rsidRDefault="00E516A4" w:rsidP="00E516A4">
            <w:pPr>
              <w:pStyle w:val="BasistekstGGNet"/>
              <w:spacing w:line="240" w:lineRule="auto"/>
              <w:rPr>
                <w:sz w:val="22"/>
                <w:szCs w:val="22"/>
              </w:rPr>
            </w:pPr>
          </w:p>
          <w:p w:rsidR="00E516A4" w:rsidRPr="00E516A4" w:rsidRDefault="00E516A4" w:rsidP="00E516A4">
            <w:pPr>
              <w:pStyle w:val="BasistekstGGNet"/>
              <w:spacing w:line="240" w:lineRule="auto"/>
              <w:rPr>
                <w:sz w:val="22"/>
                <w:szCs w:val="22"/>
              </w:rPr>
            </w:pPr>
            <w:r w:rsidRPr="00E516A4">
              <w:rPr>
                <w:sz w:val="22"/>
                <w:szCs w:val="22"/>
              </w:rPr>
              <w:t>Deze rol kan tevens naar voren komen binnen (bijvoorbeeld) een onderzoeksopdracht.</w:t>
            </w:r>
          </w:p>
          <w:p w:rsidR="00E516A4" w:rsidRPr="00E516A4" w:rsidRDefault="00E516A4" w:rsidP="00E516A4">
            <w:pPr>
              <w:pStyle w:val="BasistekstGGNet"/>
              <w:spacing w:line="240" w:lineRule="auto"/>
              <w:rPr>
                <w:b/>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E516A4" w:rsidRPr="00E516A4" w:rsidRDefault="00E516A4" w:rsidP="00E516A4">
            <w:pPr>
              <w:pStyle w:val="BasistekstGGNet"/>
              <w:spacing w:line="240" w:lineRule="auto"/>
              <w:rPr>
                <w:sz w:val="22"/>
              </w:rPr>
            </w:pPr>
            <w:r w:rsidRPr="00E516A4">
              <w:rPr>
                <w:sz w:val="22"/>
              </w:rPr>
              <w:t>Deze rol komt in algemeenheid tot uiting binnen de dagelijkse zorgverlening en kan een specifiek(er) vervolg krijgen binnen de taken als persoonlijk begeleider.</w:t>
            </w:r>
          </w:p>
          <w:p w:rsidR="00E516A4" w:rsidRPr="00E516A4" w:rsidRDefault="00E516A4" w:rsidP="00E516A4">
            <w:pPr>
              <w:pStyle w:val="BasistekstGGNet"/>
              <w:spacing w:line="240" w:lineRule="auto"/>
              <w:rPr>
                <w:sz w:val="22"/>
              </w:rPr>
            </w:pPr>
          </w:p>
          <w:p w:rsidR="00E516A4" w:rsidRPr="00E516A4" w:rsidRDefault="00E516A4" w:rsidP="00E516A4">
            <w:pPr>
              <w:pStyle w:val="BasistekstGGNet"/>
              <w:spacing w:line="240" w:lineRule="auto"/>
              <w:rPr>
                <w:sz w:val="22"/>
              </w:rPr>
            </w:pPr>
            <w:r w:rsidRPr="00E516A4">
              <w:rPr>
                <w:sz w:val="22"/>
              </w:rPr>
              <w:t>Tevens wordt er binnen de Boog Health4U aangeboden.</w:t>
            </w: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6D7BA7" w:rsidRDefault="006D7BA7"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8048A0" w:rsidRPr="008048A0" w:rsidRDefault="008048A0" w:rsidP="008048A0">
            <w:pPr>
              <w:pStyle w:val="BasistekstGGNet"/>
              <w:spacing w:line="240" w:lineRule="auto"/>
              <w:rPr>
                <w:sz w:val="22"/>
                <w:szCs w:val="22"/>
              </w:rPr>
            </w:pPr>
            <w:r w:rsidRPr="008048A0">
              <w:rPr>
                <w:sz w:val="22"/>
                <w:szCs w:val="22"/>
              </w:rPr>
              <w:t>Deze rol komt in algemeenheid tot uiting binnen de dagelijkse zorgverlening op de afdeling en specifieker binnen de taken als persoonlijk begeleider.</w:t>
            </w:r>
          </w:p>
          <w:p w:rsidR="008048A0" w:rsidRPr="008048A0" w:rsidRDefault="008048A0" w:rsidP="008048A0">
            <w:pPr>
              <w:pStyle w:val="BasistekstGGNet"/>
              <w:spacing w:line="240" w:lineRule="auto"/>
              <w:rPr>
                <w:sz w:val="22"/>
                <w:szCs w:val="22"/>
              </w:rPr>
            </w:pPr>
          </w:p>
          <w:p w:rsidR="008048A0" w:rsidRPr="008048A0" w:rsidRDefault="008048A0" w:rsidP="008048A0">
            <w:pPr>
              <w:pStyle w:val="BasistekstGGNet"/>
              <w:spacing w:line="240" w:lineRule="auto"/>
              <w:rPr>
                <w:sz w:val="22"/>
                <w:szCs w:val="22"/>
              </w:rPr>
            </w:pPr>
            <w:r w:rsidRPr="008048A0">
              <w:rPr>
                <w:sz w:val="22"/>
                <w:szCs w:val="22"/>
              </w:rPr>
              <w:t>Daarnaast kan deze rol (bijvoorbeeld) tot uiting komen middels het voorbereiden en het hebben van een actieve inbreng tijdens het tweewekelijkse reflectieve moment.</w:t>
            </w:r>
          </w:p>
          <w:p w:rsidR="008048A0" w:rsidRPr="008048A0" w:rsidRDefault="008048A0" w:rsidP="008048A0">
            <w:pPr>
              <w:pStyle w:val="BasistekstGGNet"/>
              <w:spacing w:line="240" w:lineRule="auto"/>
              <w:rPr>
                <w:b/>
                <w:sz w:val="22"/>
                <w:szCs w:val="22"/>
                <w:u w:val="single"/>
              </w:rPr>
            </w:pPr>
          </w:p>
          <w:p w:rsidR="0037299E" w:rsidRPr="008048A0" w:rsidRDefault="0037299E" w:rsidP="00741551">
            <w:pPr>
              <w:pStyle w:val="BasistekstGGNet"/>
              <w:spacing w:line="240" w:lineRule="auto"/>
              <w:rPr>
                <w:rFonts w:asciiTheme="majorHAnsi" w:hAnsiTheme="majorHAnsi"/>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25502E" w:rsidRPr="008048A0" w:rsidRDefault="0025502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p w:rsidR="0037299E" w:rsidRPr="008048A0" w:rsidRDefault="0037299E" w:rsidP="00741551">
            <w:pPr>
              <w:pStyle w:val="BasistekstGGNet"/>
              <w:spacing w:line="240" w:lineRule="auto"/>
              <w:rPr>
                <w:rFonts w:asciiTheme="majorHAnsi" w:hAnsiTheme="majorHAnsi"/>
                <w:b/>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8048A0" w:rsidRPr="008048A0" w:rsidRDefault="008048A0" w:rsidP="008048A0">
            <w:pPr>
              <w:pStyle w:val="BasistekstGGNet"/>
              <w:spacing w:line="240" w:lineRule="auto"/>
              <w:rPr>
                <w:sz w:val="22"/>
                <w:szCs w:val="22"/>
              </w:rPr>
            </w:pPr>
            <w:r w:rsidRPr="008048A0">
              <w:rPr>
                <w:sz w:val="22"/>
                <w:szCs w:val="22"/>
              </w:rPr>
              <w:t>Deze rol kan tot uiting komen binnen de dagelijkse zorgprocessen, maar ook binnen (bijvoorbeeld) een onderzoeksopdracht.</w:t>
            </w:r>
          </w:p>
          <w:p w:rsidR="008048A0" w:rsidRPr="008048A0" w:rsidRDefault="008048A0" w:rsidP="008048A0">
            <w:pPr>
              <w:pStyle w:val="BasistekstGGNet"/>
              <w:spacing w:line="240" w:lineRule="auto"/>
              <w:rPr>
                <w:b/>
                <w:sz w:val="22"/>
                <w:szCs w:val="22"/>
                <w:u w:val="single"/>
              </w:rPr>
            </w:pPr>
          </w:p>
          <w:p w:rsidR="008048A0" w:rsidRPr="008048A0" w:rsidRDefault="008048A0" w:rsidP="008048A0">
            <w:pPr>
              <w:pStyle w:val="BasistekstGGNet"/>
              <w:spacing w:line="240" w:lineRule="auto"/>
              <w:rPr>
                <w:sz w:val="22"/>
                <w:szCs w:val="22"/>
              </w:rPr>
            </w:pPr>
            <w:r w:rsidRPr="008048A0">
              <w:rPr>
                <w:sz w:val="22"/>
                <w:szCs w:val="22"/>
              </w:rPr>
              <w:t>Tevens wordt er ruimte geboden voor eigen invulling door de student, bijvoorbeeld in de vorm van een voorlichting/klinische les.</w:t>
            </w:r>
          </w:p>
          <w:p w:rsidR="008048A0" w:rsidRPr="008048A0" w:rsidRDefault="008048A0" w:rsidP="008048A0">
            <w:pPr>
              <w:pStyle w:val="BasistekstGGNet"/>
              <w:spacing w:line="240" w:lineRule="auto"/>
              <w:rPr>
                <w:b/>
                <w:sz w:val="22"/>
                <w:szCs w:val="22"/>
                <w:u w:val="single"/>
              </w:rPr>
            </w:pPr>
          </w:p>
          <w:p w:rsidR="00BC5B93" w:rsidRPr="008048A0" w:rsidRDefault="00BC5B93" w:rsidP="00EB2E7D">
            <w:pPr>
              <w:pStyle w:val="BasistekstGGNet"/>
              <w:spacing w:line="240" w:lineRule="auto"/>
              <w:rPr>
                <w:rFonts w:asciiTheme="majorHAnsi" w:hAnsiTheme="majorHAnsi"/>
                <w:b/>
                <w:sz w:val="22"/>
                <w:szCs w:val="22"/>
                <w:u w:val="single"/>
              </w:rPr>
            </w:pPr>
          </w:p>
          <w:p w:rsidR="00BC5B93" w:rsidRPr="008048A0" w:rsidRDefault="00BC5B93" w:rsidP="00EB2E7D">
            <w:pPr>
              <w:pStyle w:val="BasistekstGGNet"/>
              <w:spacing w:line="240" w:lineRule="auto"/>
              <w:rPr>
                <w:rFonts w:asciiTheme="majorHAnsi" w:hAnsiTheme="majorHAnsi"/>
                <w:b/>
                <w:sz w:val="22"/>
                <w:szCs w:val="22"/>
                <w:u w:val="single"/>
              </w:rPr>
            </w:pPr>
          </w:p>
          <w:p w:rsidR="00BC5B93" w:rsidRPr="008048A0" w:rsidRDefault="00BC5B93" w:rsidP="00EB2E7D">
            <w:pPr>
              <w:pStyle w:val="BasistekstGGNet"/>
              <w:spacing w:line="240" w:lineRule="auto"/>
              <w:rPr>
                <w:rFonts w:asciiTheme="majorHAnsi" w:hAnsiTheme="majorHAnsi"/>
                <w:b/>
                <w:sz w:val="22"/>
                <w:szCs w:val="22"/>
                <w:u w:val="single"/>
              </w:rPr>
            </w:pPr>
          </w:p>
          <w:p w:rsidR="00BC5B93" w:rsidRPr="008048A0" w:rsidRDefault="00BC5B93" w:rsidP="00EB2E7D">
            <w:pPr>
              <w:pStyle w:val="BasistekstGGNet"/>
              <w:spacing w:line="240" w:lineRule="auto"/>
              <w:rPr>
                <w:rFonts w:asciiTheme="majorHAnsi" w:hAnsiTheme="majorHAnsi"/>
                <w:b/>
                <w:sz w:val="22"/>
                <w:szCs w:val="22"/>
                <w:u w:val="single"/>
              </w:rPr>
            </w:pPr>
          </w:p>
        </w:tc>
      </w:tr>
    </w:tbl>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C07B7D">
      <w:rPr>
        <w:noProof/>
      </w:rPr>
      <w:t>19</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481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22C0"/>
    <w:rsid w:val="001A57A7"/>
    <w:rsid w:val="001B1B37"/>
    <w:rsid w:val="001B30FD"/>
    <w:rsid w:val="001B4C7E"/>
    <w:rsid w:val="001B7DF1"/>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5910"/>
    <w:rsid w:val="0020607F"/>
    <w:rsid w:val="00206E2A"/>
    <w:rsid w:val="00206FF8"/>
    <w:rsid w:val="002074B2"/>
    <w:rsid w:val="00216489"/>
    <w:rsid w:val="00220A9C"/>
    <w:rsid w:val="002221C4"/>
    <w:rsid w:val="00225889"/>
    <w:rsid w:val="00230B64"/>
    <w:rsid w:val="00236DE9"/>
    <w:rsid w:val="00242226"/>
    <w:rsid w:val="00242A85"/>
    <w:rsid w:val="00242E0F"/>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581B"/>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55C0C"/>
    <w:rsid w:val="005615BE"/>
    <w:rsid w:val="00562E3D"/>
    <w:rsid w:val="00570CD6"/>
    <w:rsid w:val="005712D4"/>
    <w:rsid w:val="005747A9"/>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0218"/>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0F33"/>
    <w:rsid w:val="00773492"/>
    <w:rsid w:val="00775717"/>
    <w:rsid w:val="00776618"/>
    <w:rsid w:val="007865DD"/>
    <w:rsid w:val="00787B55"/>
    <w:rsid w:val="0079179F"/>
    <w:rsid w:val="00793E98"/>
    <w:rsid w:val="00796A8D"/>
    <w:rsid w:val="007A4CD4"/>
    <w:rsid w:val="007B0C68"/>
    <w:rsid w:val="007B29BC"/>
    <w:rsid w:val="007B3114"/>
    <w:rsid w:val="007B5373"/>
    <w:rsid w:val="007C0010"/>
    <w:rsid w:val="007C037C"/>
    <w:rsid w:val="007D4A7D"/>
    <w:rsid w:val="007D4DCE"/>
    <w:rsid w:val="007E0166"/>
    <w:rsid w:val="007E7724"/>
    <w:rsid w:val="007F0A2A"/>
    <w:rsid w:val="007F1417"/>
    <w:rsid w:val="007F48F0"/>
    <w:rsid w:val="007F653F"/>
    <w:rsid w:val="007F7075"/>
    <w:rsid w:val="008048A0"/>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40"/>
    <w:rsid w:val="00963CF4"/>
    <w:rsid w:val="00971786"/>
    <w:rsid w:val="00971B3B"/>
    <w:rsid w:val="00985636"/>
    <w:rsid w:val="00997770"/>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07B7D"/>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16A4"/>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450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15B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7363C-56F5-4D0F-8C40-3FFCA949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3219</Words>
  <Characters>21000</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17</cp:revision>
  <cp:lastPrinted>2019-05-07T12:39:00Z</cp:lastPrinted>
  <dcterms:created xsi:type="dcterms:W3CDTF">2020-02-18T13:07:00Z</dcterms:created>
  <dcterms:modified xsi:type="dcterms:W3CDTF">2020-02-18T14:14:00Z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