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rsidTr="00E477A5">
        <w:tc>
          <w:tcPr>
            <w:tcW w:w="9209" w:type="dxa"/>
            <w:shd w:val="clear" w:color="auto" w:fill="A2DADB" w:themeFill="accent1" w:themeFillTint="99"/>
          </w:tcPr>
          <w:p w:rsidR="00963CF4" w:rsidRPr="00390BA2" w:rsidRDefault="00963CF4" w:rsidP="00963CF4">
            <w:pPr>
              <w:pStyle w:val="Kop2"/>
              <w:numPr>
                <w:ilvl w:val="0"/>
                <w:numId w:val="0"/>
              </w:numPr>
              <w:ind w:left="567" w:hanging="567"/>
              <w:rPr>
                <w:sz w:val="36"/>
                <w:szCs w:val="36"/>
              </w:rPr>
            </w:pPr>
            <w:bookmarkStart w:id="0" w:name="_GoBack"/>
            <w:bookmarkEnd w:id="0"/>
            <w:r w:rsidRPr="00390BA2">
              <w:rPr>
                <w:sz w:val="36"/>
                <w:szCs w:val="36"/>
              </w:rPr>
              <w:t xml:space="preserve">Leerplaatsprofiel afdeling: </w:t>
            </w:r>
            <w:r w:rsidR="000E3A36">
              <w:rPr>
                <w:sz w:val="36"/>
                <w:szCs w:val="36"/>
              </w:rPr>
              <w:t xml:space="preserve">Leerafdeling de Meent Warnsveld </w:t>
            </w:r>
          </w:p>
          <w:p w:rsidR="00963CF4" w:rsidRDefault="00963CF4" w:rsidP="00741551"/>
          <w:p w:rsidR="00963CF4" w:rsidRPr="00530967" w:rsidRDefault="00963CF4" w:rsidP="00741551">
            <w:pPr>
              <w:rPr>
                <w:sz w:val="22"/>
                <w:szCs w:val="22"/>
              </w:rPr>
            </w:pPr>
            <w:r w:rsidRPr="00530967">
              <w:rPr>
                <w:sz w:val="22"/>
                <w:szCs w:val="22"/>
              </w:rPr>
              <w:t>Gemaakt op datum:</w:t>
            </w:r>
            <w:r w:rsidR="006220D2">
              <w:rPr>
                <w:sz w:val="22"/>
                <w:szCs w:val="22"/>
              </w:rPr>
              <w:t xml:space="preserve"> 1-8-2019 </w:t>
            </w:r>
          </w:p>
          <w:p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0E3A36">
              <w:rPr>
                <w:sz w:val="22"/>
                <w:szCs w:val="22"/>
              </w:rPr>
              <w:t>12</w:t>
            </w:r>
          </w:p>
          <w:p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r w:rsidR="000E3A36">
              <w:rPr>
                <w:sz w:val="22"/>
                <w:szCs w:val="22"/>
              </w:rPr>
              <w:t>-</w:t>
            </w:r>
          </w:p>
          <w:p w:rsidR="00963CF4" w:rsidRPr="00BB1D3F" w:rsidRDefault="00963CF4" w:rsidP="00741551">
            <w:pPr>
              <w:rPr>
                <w:sz w:val="24"/>
              </w:rPr>
            </w:pPr>
          </w:p>
        </w:tc>
      </w:tr>
    </w:tbl>
    <w:p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w:t>
            </w:r>
          </w:p>
        </w:tc>
        <w:tc>
          <w:tcPr>
            <w:tcW w:w="8572" w:type="dxa"/>
            <w:shd w:val="clear" w:color="auto" w:fill="3D9EA0" w:themeFill="accent1" w:themeFillShade="BF"/>
          </w:tcPr>
          <w:p w:rsidR="00963CF4" w:rsidRDefault="00963CF4" w:rsidP="00963CF4">
            <w:pPr>
              <w:pStyle w:val="Kop1"/>
              <w:numPr>
                <w:ilvl w:val="0"/>
                <w:numId w:val="0"/>
              </w:numPr>
              <w:ind w:left="567" w:hanging="567"/>
            </w:pPr>
            <w:r>
              <w:t>Afdelingsgegevens</w:t>
            </w:r>
          </w:p>
          <w:p w:rsidR="00963CF4"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6220D2" w:rsidRPr="000E3A36" w:rsidRDefault="006220D2" w:rsidP="006220D2">
            <w:pPr>
              <w:tabs>
                <w:tab w:val="center" w:pos="4535"/>
              </w:tabs>
              <w:rPr>
                <w:rFonts w:asciiTheme="majorHAnsi" w:hAnsiTheme="majorHAnsi"/>
                <w:sz w:val="22"/>
                <w:szCs w:val="22"/>
              </w:rPr>
            </w:pPr>
            <w:r w:rsidRPr="000E3A36">
              <w:rPr>
                <w:rFonts w:asciiTheme="majorHAnsi" w:hAnsiTheme="majorHAnsi"/>
                <w:sz w:val="22"/>
                <w:szCs w:val="22"/>
              </w:rPr>
              <w:t>Zorg</w:t>
            </w:r>
            <w:r w:rsidR="004523DA" w:rsidRPr="000E3A36">
              <w:rPr>
                <w:rFonts w:asciiTheme="majorHAnsi" w:hAnsiTheme="majorHAnsi"/>
                <w:sz w:val="22"/>
                <w:szCs w:val="22"/>
              </w:rPr>
              <w:t xml:space="preserve">eenheid: </w:t>
            </w:r>
            <w:r w:rsidR="000E3A36" w:rsidRPr="000E3A36">
              <w:rPr>
                <w:rFonts w:asciiTheme="majorHAnsi" w:hAnsiTheme="majorHAnsi"/>
                <w:sz w:val="22"/>
                <w:szCs w:val="22"/>
              </w:rPr>
              <w:t xml:space="preserve">Behandeling en Verblijf </w:t>
            </w:r>
          </w:p>
          <w:p w:rsidR="00AC5E6A" w:rsidRPr="000E3A36" w:rsidRDefault="006220D2" w:rsidP="006220D2">
            <w:pPr>
              <w:rPr>
                <w:rFonts w:asciiTheme="majorHAnsi" w:hAnsiTheme="majorHAnsi"/>
                <w:sz w:val="22"/>
                <w:szCs w:val="22"/>
              </w:rPr>
            </w:pPr>
            <w:r w:rsidRPr="000E3A36">
              <w:rPr>
                <w:rFonts w:asciiTheme="majorHAnsi" w:hAnsiTheme="majorHAnsi"/>
                <w:sz w:val="22"/>
                <w:szCs w:val="22"/>
              </w:rPr>
              <w:t xml:space="preserve">Adres: </w:t>
            </w:r>
            <w:r w:rsidR="000E3A36" w:rsidRPr="000E3A36">
              <w:rPr>
                <w:sz w:val="22"/>
                <w:szCs w:val="22"/>
              </w:rPr>
              <w:t>Vordenseweg 12, Warnsveld. Tel. 088-933 17</w:t>
            </w:r>
            <w:r w:rsidR="000E3A36">
              <w:rPr>
                <w:sz w:val="22"/>
                <w:szCs w:val="22"/>
              </w:rPr>
              <w:t>55</w:t>
            </w:r>
            <w:r w:rsidR="000E3A36" w:rsidRPr="000E3A36">
              <w:rPr>
                <w:sz w:val="22"/>
                <w:szCs w:val="22"/>
              </w:rPr>
              <w:t>/17</w:t>
            </w:r>
            <w:r w:rsidR="000E3A36">
              <w:rPr>
                <w:sz w:val="22"/>
                <w:szCs w:val="22"/>
              </w:rPr>
              <w:t>56</w:t>
            </w:r>
            <w:r w:rsidR="000E3A36" w:rsidRPr="000E3A36">
              <w:rPr>
                <w:sz w:val="22"/>
                <w:szCs w:val="22"/>
              </w:rPr>
              <w:t xml:space="preserve"> </w:t>
            </w:r>
          </w:p>
          <w:p w:rsidR="006220D2" w:rsidRPr="000E3A36" w:rsidRDefault="006220D2" w:rsidP="00AC5E6A">
            <w:pPr>
              <w:tabs>
                <w:tab w:val="left" w:pos="3332"/>
              </w:tabs>
              <w:rPr>
                <w:sz w:val="22"/>
                <w:szCs w:val="22"/>
              </w:rPr>
            </w:pPr>
          </w:p>
          <w:p w:rsidR="004523DA" w:rsidRPr="000E3A36" w:rsidRDefault="004523DA" w:rsidP="004523DA">
            <w:pPr>
              <w:pStyle w:val="BasistekstGGNet"/>
              <w:rPr>
                <w:sz w:val="22"/>
                <w:szCs w:val="22"/>
              </w:rPr>
            </w:pPr>
            <w:r w:rsidRPr="000E3A36">
              <w:rPr>
                <w:sz w:val="22"/>
                <w:szCs w:val="22"/>
              </w:rPr>
              <w:t xml:space="preserve">Voor vragen over dit leerplaatsprofiel kun je mailen naar </w:t>
            </w:r>
            <w:hyperlink r:id="rId8" w:history="1">
              <w:r w:rsidRPr="000E3A36">
                <w:rPr>
                  <w:rStyle w:val="Hyperlink"/>
                  <w:sz w:val="22"/>
                  <w:szCs w:val="22"/>
                </w:rPr>
                <w:t>opleiding@ggnet.nl</w:t>
              </w:r>
            </w:hyperlink>
            <w:r w:rsidRPr="000E3A36">
              <w:rPr>
                <w:sz w:val="22"/>
                <w:szCs w:val="22"/>
              </w:rPr>
              <w:t xml:space="preserve"> </w:t>
            </w:r>
          </w:p>
        </w:tc>
      </w:tr>
    </w:tbl>
    <w:p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1.1</w:t>
            </w:r>
          </w:p>
        </w:tc>
        <w:tc>
          <w:tcPr>
            <w:tcW w:w="8572" w:type="dxa"/>
            <w:shd w:val="clear" w:color="auto" w:fill="3D9EA0" w:themeFill="accent1" w:themeFillShade="BF"/>
          </w:tcPr>
          <w:p w:rsidR="00963CF4" w:rsidRDefault="00963CF4" w:rsidP="00963CF4">
            <w:pPr>
              <w:pStyle w:val="Kop1"/>
              <w:numPr>
                <w:ilvl w:val="0"/>
                <w:numId w:val="0"/>
              </w:numPr>
              <w:ind w:left="567" w:hanging="567"/>
            </w:pPr>
            <w:r>
              <w:t>Doelstelling/visie van de afdeling</w:t>
            </w:r>
          </w:p>
          <w:p w:rsidR="00963CF4" w:rsidRPr="004171B5" w:rsidRDefault="00963CF4" w:rsidP="00741551">
            <w:pPr>
              <w:rPr>
                <w:sz w:val="24"/>
              </w:rPr>
            </w:pPr>
            <w:r w:rsidRPr="004171B5">
              <w:rPr>
                <w:sz w:val="24"/>
              </w:rPr>
              <w:t>(opname duur/observatie/behandeling/woonvoorziening etc.)</w:t>
            </w:r>
          </w:p>
        </w:tc>
      </w:tr>
      <w:tr w:rsidR="00963CF4" w:rsidTr="00E477A5">
        <w:tc>
          <w:tcPr>
            <w:tcW w:w="637" w:type="dxa"/>
          </w:tcPr>
          <w:p w:rsidR="00963CF4" w:rsidRDefault="00963CF4" w:rsidP="00741551">
            <w:pPr>
              <w:rPr>
                <w:sz w:val="24"/>
              </w:rPr>
            </w:pPr>
          </w:p>
        </w:tc>
        <w:tc>
          <w:tcPr>
            <w:tcW w:w="8572" w:type="dxa"/>
          </w:tcPr>
          <w:p w:rsidR="000E3A36" w:rsidRPr="000E3A36" w:rsidRDefault="000E3A36" w:rsidP="000E3A36">
            <w:pPr>
              <w:tabs>
                <w:tab w:val="left" w:pos="3332"/>
              </w:tabs>
              <w:rPr>
                <w:sz w:val="22"/>
                <w:szCs w:val="22"/>
              </w:rPr>
            </w:pPr>
            <w:r w:rsidRPr="000E3A36">
              <w:rPr>
                <w:sz w:val="22"/>
                <w:szCs w:val="22"/>
              </w:rPr>
              <w:t>GG</w:t>
            </w:r>
            <w:r>
              <w:rPr>
                <w:sz w:val="22"/>
                <w:szCs w:val="22"/>
              </w:rPr>
              <w:t>N</w:t>
            </w:r>
            <w:r w:rsidRPr="000E3A36">
              <w:rPr>
                <w:sz w:val="22"/>
                <w:szCs w:val="22"/>
              </w:rPr>
              <w:t>et helpt en ondersteunt patiënten met psychische, psychosociale of psychiatrische problemen, met meer dan 2300 professionals.</w:t>
            </w:r>
            <w:r w:rsidRPr="000E3A36">
              <w:rPr>
                <w:sz w:val="22"/>
                <w:szCs w:val="22"/>
              </w:rPr>
              <w:br/>
              <w:t>Divisie Behandeling en Verblijf behandelt patiënten met uiteenlopende psychiatrische diagnoses. Zij verkeren sociaal gezien in een kwetsbare positie. Zij zijn niet in staat om elementaire relaties zonder professionele hulp te onderhouden. Het feit dat ze zich moeilijk kunnen handhaven in sociale verbanden buiten de instelling weegt zelfs zwaarder dan de diagnostische verschillen. Daarom vormt de Meent waarin zij hun sociale verantwoordelijkheid aan anderen overlaten, de leidraad voor de zorg.</w:t>
            </w:r>
            <w:r w:rsidRPr="000E3A36">
              <w:rPr>
                <w:sz w:val="22"/>
                <w:szCs w:val="22"/>
              </w:rPr>
              <w:br/>
              <w:t>Zorg zet zich in dat patiënt de verantwoordelijkheid weer op zich neemt en zo min mogelijk afhankelijk is/wordt van zorg. Er wordt gewerkt vanuit de rehabilitatiemethode. De focus is niet alleen gericht op de stoornis of ziekte, maar voornamelijk op de mogelijkheden van de patiënt, kijkend naar de patiënt als persoon.</w:t>
            </w:r>
          </w:p>
          <w:p w:rsidR="00F610E9" w:rsidRDefault="000E3A36" w:rsidP="000E3A36">
            <w:pPr>
              <w:tabs>
                <w:tab w:val="left" w:pos="3332"/>
              </w:tabs>
              <w:rPr>
                <w:sz w:val="22"/>
                <w:szCs w:val="22"/>
              </w:rPr>
            </w:pPr>
            <w:r w:rsidRPr="000E3A36">
              <w:rPr>
                <w:sz w:val="22"/>
                <w:szCs w:val="22"/>
              </w:rPr>
              <w:t xml:space="preserve"> </w:t>
            </w:r>
          </w:p>
          <w:p w:rsidR="000E3A36" w:rsidRPr="000E3A36" w:rsidRDefault="000E3A36" w:rsidP="000E3A36">
            <w:pPr>
              <w:tabs>
                <w:tab w:val="left" w:pos="3332"/>
              </w:tabs>
              <w:rPr>
                <w:sz w:val="22"/>
                <w:szCs w:val="22"/>
              </w:rPr>
            </w:pPr>
            <w:r w:rsidRPr="000E3A36">
              <w:rPr>
                <w:sz w:val="22"/>
                <w:szCs w:val="22"/>
              </w:rPr>
              <w:lastRenderedPageBreak/>
              <w:t>Om opgenomen te kunnen worden binnen de Meent zijn er inclusie en exclusiecriteria.</w:t>
            </w:r>
          </w:p>
          <w:p w:rsidR="000E3A36" w:rsidRPr="000E3A36" w:rsidRDefault="000E3A36" w:rsidP="000E3A36">
            <w:pPr>
              <w:spacing w:line="260" w:lineRule="atLeast"/>
              <w:rPr>
                <w:sz w:val="22"/>
                <w:szCs w:val="22"/>
              </w:rPr>
            </w:pPr>
          </w:p>
          <w:p w:rsidR="000E3A36" w:rsidRPr="000E3A36" w:rsidRDefault="000E3A36" w:rsidP="000E3A36">
            <w:pPr>
              <w:rPr>
                <w:rFonts w:cs="Arial"/>
                <w:b/>
                <w:bCs/>
                <w:color w:val="000000"/>
                <w:sz w:val="22"/>
                <w:szCs w:val="22"/>
              </w:rPr>
            </w:pPr>
            <w:r w:rsidRPr="000E3A36">
              <w:rPr>
                <w:rFonts w:cs="Arial"/>
                <w:b/>
                <w:bCs/>
                <w:color w:val="000000"/>
                <w:sz w:val="22"/>
                <w:szCs w:val="22"/>
              </w:rPr>
              <w:t>Inclusiecriteria:</w:t>
            </w:r>
          </w:p>
          <w:p w:rsidR="000E3A36" w:rsidRPr="000E3A36" w:rsidRDefault="000E3A36" w:rsidP="000E3A36">
            <w:pPr>
              <w:rPr>
                <w:rFonts w:cs="Arial"/>
                <w:b/>
                <w:bCs/>
                <w:color w:val="000000"/>
                <w:sz w:val="22"/>
                <w:szCs w:val="22"/>
              </w:rPr>
            </w:pPr>
          </w:p>
          <w:p w:rsidR="000E3A36" w:rsidRPr="000E3A36" w:rsidRDefault="000E3A36" w:rsidP="000E3A36">
            <w:pPr>
              <w:numPr>
                <w:ilvl w:val="0"/>
                <w:numId w:val="39"/>
              </w:numPr>
              <w:tabs>
                <w:tab w:val="center" w:pos="4536"/>
                <w:tab w:val="right" w:pos="9072"/>
              </w:tabs>
              <w:spacing w:line="240" w:lineRule="auto"/>
              <w:rPr>
                <w:sz w:val="22"/>
                <w:szCs w:val="22"/>
              </w:rPr>
            </w:pPr>
            <w:r w:rsidRPr="000E3A36">
              <w:rPr>
                <w:sz w:val="22"/>
                <w:szCs w:val="22"/>
              </w:rPr>
              <w:t>Er is een Inschatting dat de situatie van de patiënt ‘verbeterbaar’ is; het verblijf is een methodiek voor het behalen van behandeldoelen.</w:t>
            </w:r>
          </w:p>
          <w:p w:rsidR="000E3A36" w:rsidRPr="000E3A36" w:rsidRDefault="000E3A36" w:rsidP="000E3A36">
            <w:pPr>
              <w:numPr>
                <w:ilvl w:val="0"/>
                <w:numId w:val="39"/>
              </w:numPr>
              <w:tabs>
                <w:tab w:val="center" w:pos="4536"/>
                <w:tab w:val="right" w:pos="9072"/>
              </w:tabs>
              <w:spacing w:line="240" w:lineRule="auto"/>
              <w:rPr>
                <w:sz w:val="22"/>
                <w:szCs w:val="22"/>
              </w:rPr>
            </w:pPr>
            <w:r w:rsidRPr="000E3A36">
              <w:rPr>
                <w:rFonts w:cs="Arial"/>
                <w:color w:val="000000"/>
                <w:sz w:val="22"/>
                <w:szCs w:val="22"/>
              </w:rPr>
              <w:t>Minimaal ZZP-4B o.b.v. psychiatrische grondslag.</w:t>
            </w:r>
          </w:p>
          <w:p w:rsidR="000E3A36" w:rsidRPr="000E3A36" w:rsidRDefault="000E3A36" w:rsidP="000E3A36">
            <w:pPr>
              <w:numPr>
                <w:ilvl w:val="0"/>
                <w:numId w:val="39"/>
              </w:numPr>
              <w:tabs>
                <w:tab w:val="center" w:pos="4536"/>
                <w:tab w:val="right" w:pos="9072"/>
              </w:tabs>
              <w:spacing w:line="240" w:lineRule="auto"/>
              <w:rPr>
                <w:sz w:val="22"/>
                <w:szCs w:val="22"/>
              </w:rPr>
            </w:pPr>
            <w:r w:rsidRPr="000E3A36">
              <w:rPr>
                <w:rFonts w:cs="Arial"/>
                <w:color w:val="000000"/>
                <w:sz w:val="22"/>
                <w:szCs w:val="22"/>
              </w:rPr>
              <w:t>Het verblijf in open setting is geschikt voor de patiënt.</w:t>
            </w:r>
          </w:p>
          <w:p w:rsidR="000E3A36" w:rsidRPr="000E3A36" w:rsidRDefault="000E3A36" w:rsidP="000E3A36">
            <w:pPr>
              <w:numPr>
                <w:ilvl w:val="0"/>
                <w:numId w:val="39"/>
              </w:numPr>
              <w:tabs>
                <w:tab w:val="center" w:pos="4536"/>
                <w:tab w:val="right" w:pos="9072"/>
              </w:tabs>
              <w:spacing w:line="240" w:lineRule="auto"/>
              <w:rPr>
                <w:sz w:val="22"/>
                <w:szCs w:val="22"/>
              </w:rPr>
            </w:pPr>
            <w:r w:rsidRPr="000E3A36">
              <w:rPr>
                <w:rFonts w:cs="Arial"/>
                <w:color w:val="000000"/>
                <w:sz w:val="22"/>
                <w:szCs w:val="22"/>
              </w:rPr>
              <w:t>Leeftijd vanaf 18 jaar (N.B. Bij de ondergrens van 18 jaar en iets ouder zorgvuldig afwegen of de patiënt hier op de goede plek is).</w:t>
            </w:r>
          </w:p>
          <w:p w:rsidR="00F610E9" w:rsidRDefault="00F610E9" w:rsidP="000E3A36">
            <w:pPr>
              <w:spacing w:line="260" w:lineRule="atLeast"/>
              <w:rPr>
                <w:rFonts w:cs="Arial"/>
                <w:b/>
                <w:color w:val="000000"/>
                <w:sz w:val="22"/>
                <w:szCs w:val="22"/>
              </w:rPr>
            </w:pPr>
          </w:p>
          <w:p w:rsidR="000E3A36" w:rsidRPr="000E3A36" w:rsidRDefault="000E3A36" w:rsidP="000E3A36">
            <w:pPr>
              <w:spacing w:line="260" w:lineRule="atLeast"/>
              <w:rPr>
                <w:rFonts w:cs="Arial"/>
                <w:b/>
                <w:color w:val="000000"/>
                <w:sz w:val="22"/>
                <w:szCs w:val="22"/>
              </w:rPr>
            </w:pPr>
            <w:r w:rsidRPr="000E3A36">
              <w:rPr>
                <w:rFonts w:cs="Arial"/>
                <w:b/>
                <w:color w:val="000000"/>
                <w:sz w:val="22"/>
                <w:szCs w:val="22"/>
              </w:rPr>
              <w:t>Exclusiecriteria:</w:t>
            </w:r>
          </w:p>
          <w:p w:rsidR="000E3A36" w:rsidRPr="000E3A36" w:rsidRDefault="000E3A36" w:rsidP="000E3A36">
            <w:pPr>
              <w:spacing w:line="260" w:lineRule="atLeast"/>
              <w:rPr>
                <w:rFonts w:cs="Arial"/>
                <w:b/>
                <w:color w:val="000000"/>
                <w:sz w:val="22"/>
                <w:szCs w:val="22"/>
              </w:rPr>
            </w:pPr>
          </w:p>
          <w:p w:rsidR="000E3A36" w:rsidRPr="000E3A36" w:rsidRDefault="000E3A36" w:rsidP="000E3A36">
            <w:pPr>
              <w:numPr>
                <w:ilvl w:val="0"/>
                <w:numId w:val="39"/>
              </w:numPr>
              <w:tabs>
                <w:tab w:val="center" w:pos="4536"/>
                <w:tab w:val="right" w:pos="9072"/>
              </w:tabs>
              <w:spacing w:line="240" w:lineRule="auto"/>
              <w:rPr>
                <w:sz w:val="22"/>
                <w:szCs w:val="22"/>
              </w:rPr>
            </w:pPr>
            <w:r w:rsidRPr="000E3A36">
              <w:rPr>
                <w:sz w:val="22"/>
                <w:szCs w:val="22"/>
              </w:rPr>
              <w:t>Verstandelijke beperking is de hoofddiagnose.</w:t>
            </w:r>
          </w:p>
          <w:p w:rsidR="000E3A36" w:rsidRPr="000E3A36" w:rsidRDefault="000E3A36" w:rsidP="000E3A36">
            <w:pPr>
              <w:numPr>
                <w:ilvl w:val="0"/>
                <w:numId w:val="39"/>
              </w:numPr>
              <w:tabs>
                <w:tab w:val="center" w:pos="4536"/>
                <w:tab w:val="right" w:pos="9072"/>
              </w:tabs>
              <w:spacing w:line="240" w:lineRule="auto"/>
              <w:rPr>
                <w:sz w:val="22"/>
                <w:szCs w:val="22"/>
              </w:rPr>
            </w:pPr>
            <w:r w:rsidRPr="000E3A36">
              <w:rPr>
                <w:sz w:val="22"/>
                <w:szCs w:val="22"/>
              </w:rPr>
              <w:t>Primair behandeldoel betreft verslaving.</w:t>
            </w:r>
          </w:p>
          <w:p w:rsidR="000E3A36" w:rsidRPr="000E3A36" w:rsidRDefault="000E3A36" w:rsidP="000E3A36">
            <w:pPr>
              <w:numPr>
                <w:ilvl w:val="0"/>
                <w:numId w:val="39"/>
              </w:numPr>
              <w:tabs>
                <w:tab w:val="center" w:pos="4536"/>
                <w:tab w:val="right" w:pos="9072"/>
              </w:tabs>
              <w:spacing w:line="240" w:lineRule="auto"/>
              <w:rPr>
                <w:sz w:val="22"/>
                <w:szCs w:val="22"/>
              </w:rPr>
            </w:pPr>
            <w:r w:rsidRPr="000E3A36">
              <w:rPr>
                <w:sz w:val="22"/>
                <w:szCs w:val="22"/>
              </w:rPr>
              <w:t>Voor patiënt zijn vrijheid beperkende interventie(s) nodig.</w:t>
            </w:r>
          </w:p>
          <w:p w:rsidR="000E3A36" w:rsidRPr="000E3A36" w:rsidRDefault="000E3A36" w:rsidP="000E3A36">
            <w:pPr>
              <w:numPr>
                <w:ilvl w:val="0"/>
                <w:numId w:val="39"/>
              </w:numPr>
              <w:tabs>
                <w:tab w:val="center" w:pos="4536"/>
                <w:tab w:val="right" w:pos="9072"/>
              </w:tabs>
              <w:spacing w:line="240" w:lineRule="auto"/>
              <w:rPr>
                <w:sz w:val="22"/>
                <w:szCs w:val="22"/>
              </w:rPr>
            </w:pPr>
            <w:r w:rsidRPr="000E3A36">
              <w:rPr>
                <w:sz w:val="22"/>
                <w:szCs w:val="22"/>
              </w:rPr>
              <w:t>Zorgvraag betreft ‘alleen’ verblijf / wonen (géén behandeling; het gaat dan om ZZP-C).</w:t>
            </w:r>
          </w:p>
          <w:p w:rsidR="000E3A36" w:rsidRPr="000E3A36" w:rsidRDefault="000E3A36" w:rsidP="000E3A36">
            <w:pPr>
              <w:numPr>
                <w:ilvl w:val="0"/>
                <w:numId w:val="39"/>
              </w:numPr>
              <w:tabs>
                <w:tab w:val="center" w:pos="4536"/>
                <w:tab w:val="right" w:pos="9072"/>
              </w:tabs>
              <w:spacing w:line="240" w:lineRule="auto"/>
              <w:rPr>
                <w:sz w:val="22"/>
                <w:szCs w:val="22"/>
              </w:rPr>
            </w:pPr>
            <w:r w:rsidRPr="000E3A36">
              <w:rPr>
                <w:sz w:val="22"/>
                <w:szCs w:val="22"/>
              </w:rPr>
              <w:t>Zorgvraag kan ergens anders, binnen of buiten GGNet, beter worden geboden.</w:t>
            </w:r>
          </w:p>
          <w:p w:rsidR="000E3A36" w:rsidRPr="000E3A36" w:rsidRDefault="000E3A36" w:rsidP="000E3A36">
            <w:pPr>
              <w:tabs>
                <w:tab w:val="left" w:pos="3332"/>
              </w:tabs>
              <w:rPr>
                <w:sz w:val="22"/>
                <w:szCs w:val="22"/>
              </w:rPr>
            </w:pPr>
          </w:p>
          <w:p w:rsidR="000E3A36" w:rsidRPr="000E3A36" w:rsidRDefault="000E3A36" w:rsidP="000E3A36">
            <w:pPr>
              <w:spacing w:line="260" w:lineRule="atLeast"/>
              <w:rPr>
                <w:sz w:val="22"/>
                <w:szCs w:val="22"/>
              </w:rPr>
            </w:pPr>
            <w:r w:rsidRPr="000E3A36">
              <w:rPr>
                <w:sz w:val="22"/>
                <w:szCs w:val="22"/>
              </w:rPr>
              <w:t>Manier van werken binnen de Meent is wijkgericht werken. Patiënten zijn per team verdeeld over de 6 gebouwen van de meent.</w:t>
            </w:r>
            <w:r w:rsidRPr="000E3A36">
              <w:rPr>
                <w:sz w:val="22"/>
                <w:szCs w:val="22"/>
              </w:rPr>
              <w:br/>
              <w:t xml:space="preserve">Hierin worden 3 verschillende typen woningen onderscheiden: een groepswoning, een semi-appartement en een appartement. De patiënten zijn ingedeeld aan de hand van wat zij zelf willen en kunnen. Verschil in de woningen zit hem in de mate van zelfstandig- en zelfredzaamheid. </w:t>
            </w:r>
          </w:p>
          <w:p w:rsidR="000E3A36" w:rsidRPr="000E3A36" w:rsidRDefault="000E3A36" w:rsidP="000E3A36">
            <w:pPr>
              <w:spacing w:line="260" w:lineRule="atLeast"/>
              <w:rPr>
                <w:sz w:val="22"/>
                <w:szCs w:val="22"/>
              </w:rPr>
            </w:pPr>
          </w:p>
          <w:p w:rsidR="000E3A36" w:rsidRPr="000E3A36" w:rsidRDefault="000E3A36" w:rsidP="000E3A36">
            <w:pPr>
              <w:spacing w:line="260" w:lineRule="atLeast"/>
              <w:rPr>
                <w:sz w:val="22"/>
                <w:szCs w:val="22"/>
              </w:rPr>
            </w:pPr>
            <w:r w:rsidRPr="000E3A36">
              <w:rPr>
                <w:sz w:val="22"/>
                <w:szCs w:val="22"/>
              </w:rPr>
              <w:t>Binnen de leerafdeling wordt herstel ondersteunend gewerkt. D.w.z. zoveel mogelijk de verantwoordelijkheid bij de patiënt laten en/ of leggen.</w:t>
            </w:r>
          </w:p>
          <w:p w:rsidR="00AC5E6A" w:rsidRPr="000E3A36" w:rsidRDefault="00AC5E6A" w:rsidP="006220D2">
            <w:pPr>
              <w:pStyle w:val="BasistekstGGNet"/>
              <w:rPr>
                <w:sz w:val="22"/>
                <w:szCs w:val="22"/>
              </w:rPr>
            </w:pPr>
          </w:p>
        </w:tc>
      </w:tr>
    </w:tbl>
    <w:p w:rsidR="00963CF4" w:rsidRDefault="00963CF4" w:rsidP="00963CF4">
      <w:pPr>
        <w:pStyle w:val="BasistekstGGNet"/>
      </w:pPr>
    </w:p>
    <w:p w:rsidR="003363FD" w:rsidRDefault="003363FD" w:rsidP="00963CF4">
      <w:pPr>
        <w:pStyle w:val="BasistekstGGNet"/>
      </w:pPr>
    </w:p>
    <w:p w:rsidR="000E3A36" w:rsidRDefault="000E3A36"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0873A9">
        <w:tc>
          <w:tcPr>
            <w:tcW w:w="637" w:type="dxa"/>
            <w:shd w:val="clear" w:color="auto" w:fill="3D9EA0" w:themeFill="accent1" w:themeFillShade="BF"/>
          </w:tcPr>
          <w:p w:rsidR="00963CF4" w:rsidRDefault="00963CF4" w:rsidP="00741551">
            <w:pPr>
              <w:rPr>
                <w:b/>
                <w:sz w:val="24"/>
              </w:rPr>
            </w:pPr>
            <w:r>
              <w:rPr>
                <w:b/>
                <w:sz w:val="24"/>
              </w:rPr>
              <w:lastRenderedPageBreak/>
              <w:t>1.2</w:t>
            </w:r>
          </w:p>
        </w:tc>
        <w:tc>
          <w:tcPr>
            <w:tcW w:w="8572" w:type="dxa"/>
            <w:shd w:val="clear" w:color="auto" w:fill="3D9EA0" w:themeFill="accent1" w:themeFillShade="BF"/>
          </w:tcPr>
          <w:p w:rsidR="00963CF4" w:rsidRDefault="00963CF4" w:rsidP="00741551">
            <w:pPr>
              <w:rPr>
                <w:b/>
                <w:sz w:val="24"/>
              </w:rPr>
            </w:pPr>
            <w:r>
              <w:rPr>
                <w:b/>
                <w:sz w:val="24"/>
              </w:rPr>
              <w:t>Cliëntengroep</w:t>
            </w:r>
          </w:p>
          <w:p w:rsidR="00963CF4" w:rsidRPr="00671C35" w:rsidRDefault="00963CF4" w:rsidP="00741551">
            <w:pPr>
              <w:rPr>
                <w:b/>
                <w:sz w:val="24"/>
              </w:rPr>
            </w:pPr>
          </w:p>
        </w:tc>
      </w:tr>
      <w:tr w:rsidR="00963CF4" w:rsidTr="000873A9">
        <w:tc>
          <w:tcPr>
            <w:tcW w:w="637" w:type="dxa"/>
          </w:tcPr>
          <w:p w:rsidR="00963CF4" w:rsidRDefault="00963CF4" w:rsidP="00741551">
            <w:pPr>
              <w:rPr>
                <w:sz w:val="24"/>
              </w:rPr>
            </w:pPr>
          </w:p>
        </w:tc>
        <w:tc>
          <w:tcPr>
            <w:tcW w:w="8572" w:type="dxa"/>
          </w:tcPr>
          <w:p w:rsidR="000873A9" w:rsidRPr="000873A9" w:rsidRDefault="000873A9" w:rsidP="000873A9">
            <w:pPr>
              <w:pStyle w:val="BasistekstGGNet"/>
              <w:rPr>
                <w:sz w:val="22"/>
                <w:szCs w:val="22"/>
              </w:rPr>
            </w:pPr>
            <w:r w:rsidRPr="000873A9">
              <w:rPr>
                <w:sz w:val="22"/>
                <w:szCs w:val="22"/>
              </w:rPr>
              <w:t>Binnen de Meent verblijven patiënten met ernstige psychiatrische aandoeningen die (meestal) op vrijwillige basis opgenomen zijn. Er is een beddencapaciteit voor 97 patiënten. Deze 97 patiënten worden begeleid door zes teams. Het team Autisme Spectrum Stoornis (ASS), Dubbel Diagnose (DD), Team leerafdeling (LA), Team 1, Team 2, Team 3.</w:t>
            </w:r>
          </w:p>
          <w:p w:rsidR="000873A9" w:rsidRPr="000873A9" w:rsidRDefault="000873A9" w:rsidP="000873A9">
            <w:pPr>
              <w:pStyle w:val="BasistekstGGNet"/>
              <w:rPr>
                <w:sz w:val="22"/>
                <w:szCs w:val="22"/>
              </w:rPr>
            </w:pPr>
            <w:r w:rsidRPr="000873A9">
              <w:rPr>
                <w:sz w:val="22"/>
                <w:szCs w:val="22"/>
              </w:rPr>
              <w:t>De patiënten die op de Meent verblijven komen voor intensieve vervolgbehandeling, resocialisatie of voor stabilisatie in behandeling.</w:t>
            </w:r>
          </w:p>
          <w:p w:rsidR="000873A9" w:rsidRPr="000873A9" w:rsidRDefault="000873A9" w:rsidP="000873A9">
            <w:pPr>
              <w:pStyle w:val="BasistekstGGNet"/>
              <w:rPr>
                <w:sz w:val="22"/>
                <w:szCs w:val="22"/>
              </w:rPr>
            </w:pPr>
            <w:r w:rsidRPr="000873A9">
              <w:rPr>
                <w:sz w:val="22"/>
                <w:szCs w:val="22"/>
              </w:rPr>
              <w:t>De meest voorkomende ziektebeelden binnen de Meent zijn:</w:t>
            </w:r>
          </w:p>
          <w:p w:rsidR="000873A9" w:rsidRPr="000873A9" w:rsidRDefault="000873A9" w:rsidP="000873A9">
            <w:pPr>
              <w:pStyle w:val="BasistekstGGNet"/>
              <w:rPr>
                <w:sz w:val="22"/>
                <w:szCs w:val="22"/>
              </w:rPr>
            </w:pPr>
            <w:r w:rsidRPr="000873A9">
              <w:rPr>
                <w:sz w:val="22"/>
                <w:szCs w:val="22"/>
              </w:rPr>
              <w:t>•</w:t>
            </w:r>
            <w:r w:rsidRPr="000873A9">
              <w:rPr>
                <w:sz w:val="22"/>
                <w:szCs w:val="22"/>
              </w:rPr>
              <w:tab/>
              <w:t>Bipolaire stoornissen</w:t>
            </w:r>
          </w:p>
          <w:p w:rsidR="000873A9" w:rsidRPr="000873A9" w:rsidRDefault="000873A9" w:rsidP="000873A9">
            <w:pPr>
              <w:pStyle w:val="BasistekstGGNet"/>
              <w:rPr>
                <w:sz w:val="22"/>
                <w:szCs w:val="22"/>
              </w:rPr>
            </w:pPr>
            <w:r w:rsidRPr="000873A9">
              <w:rPr>
                <w:sz w:val="22"/>
                <w:szCs w:val="22"/>
              </w:rPr>
              <w:t>•</w:t>
            </w:r>
            <w:r w:rsidRPr="000873A9">
              <w:rPr>
                <w:sz w:val="22"/>
                <w:szCs w:val="22"/>
              </w:rPr>
              <w:tab/>
              <w:t>Schizofrenie</w:t>
            </w:r>
          </w:p>
          <w:p w:rsidR="000873A9" w:rsidRPr="000873A9" w:rsidRDefault="000873A9" w:rsidP="000873A9">
            <w:pPr>
              <w:pStyle w:val="BasistekstGGNet"/>
              <w:rPr>
                <w:sz w:val="22"/>
                <w:szCs w:val="22"/>
              </w:rPr>
            </w:pPr>
            <w:r w:rsidRPr="000873A9">
              <w:rPr>
                <w:sz w:val="22"/>
                <w:szCs w:val="22"/>
              </w:rPr>
              <w:t>•</w:t>
            </w:r>
            <w:r w:rsidRPr="000873A9">
              <w:rPr>
                <w:sz w:val="22"/>
                <w:szCs w:val="22"/>
              </w:rPr>
              <w:tab/>
              <w:t>Schizo-affectieve stoornissen</w:t>
            </w:r>
          </w:p>
          <w:p w:rsidR="000873A9" w:rsidRPr="000873A9" w:rsidRDefault="000873A9" w:rsidP="000873A9">
            <w:pPr>
              <w:pStyle w:val="BasistekstGGNet"/>
              <w:rPr>
                <w:sz w:val="22"/>
                <w:szCs w:val="22"/>
              </w:rPr>
            </w:pPr>
            <w:r w:rsidRPr="000873A9">
              <w:rPr>
                <w:sz w:val="22"/>
                <w:szCs w:val="22"/>
              </w:rPr>
              <w:t>•</w:t>
            </w:r>
            <w:r w:rsidRPr="000873A9">
              <w:rPr>
                <w:sz w:val="22"/>
                <w:szCs w:val="22"/>
              </w:rPr>
              <w:tab/>
              <w:t>Autistische stoornissen</w:t>
            </w:r>
          </w:p>
          <w:p w:rsidR="000873A9" w:rsidRPr="000873A9" w:rsidRDefault="000873A9" w:rsidP="000873A9">
            <w:pPr>
              <w:pStyle w:val="BasistekstGGNet"/>
              <w:rPr>
                <w:sz w:val="22"/>
                <w:szCs w:val="22"/>
              </w:rPr>
            </w:pPr>
            <w:r w:rsidRPr="000873A9">
              <w:rPr>
                <w:sz w:val="22"/>
                <w:szCs w:val="22"/>
              </w:rPr>
              <w:t>•</w:t>
            </w:r>
            <w:r w:rsidRPr="000873A9">
              <w:rPr>
                <w:sz w:val="22"/>
                <w:szCs w:val="22"/>
              </w:rPr>
              <w:tab/>
              <w:t>Persoonlijkheidsstoornissen</w:t>
            </w:r>
          </w:p>
          <w:p w:rsidR="000873A9" w:rsidRPr="000873A9" w:rsidRDefault="000873A9" w:rsidP="000873A9">
            <w:pPr>
              <w:pStyle w:val="BasistekstGGNet"/>
              <w:rPr>
                <w:sz w:val="22"/>
                <w:szCs w:val="22"/>
              </w:rPr>
            </w:pPr>
            <w:r w:rsidRPr="000873A9">
              <w:rPr>
                <w:sz w:val="22"/>
                <w:szCs w:val="22"/>
              </w:rPr>
              <w:t>•</w:t>
            </w:r>
            <w:r w:rsidRPr="000873A9">
              <w:rPr>
                <w:sz w:val="22"/>
                <w:szCs w:val="22"/>
              </w:rPr>
              <w:tab/>
              <w:t>Verslavingsproblematiek in combinatie met psychiatrische ziekten/stoornissen.</w:t>
            </w:r>
          </w:p>
          <w:p w:rsidR="000873A9" w:rsidRPr="000873A9" w:rsidRDefault="000873A9" w:rsidP="000873A9">
            <w:pPr>
              <w:pStyle w:val="BasistekstGGNet"/>
              <w:rPr>
                <w:sz w:val="22"/>
                <w:szCs w:val="22"/>
              </w:rPr>
            </w:pPr>
          </w:p>
          <w:p w:rsidR="000873A9" w:rsidRPr="000873A9" w:rsidRDefault="000873A9" w:rsidP="000873A9">
            <w:pPr>
              <w:pStyle w:val="BasistekstGGNet"/>
              <w:rPr>
                <w:sz w:val="22"/>
                <w:szCs w:val="22"/>
              </w:rPr>
            </w:pPr>
            <w:r w:rsidRPr="000873A9">
              <w:rPr>
                <w:sz w:val="22"/>
                <w:szCs w:val="22"/>
              </w:rPr>
              <w:t>Bij de leerafdeling komen alle bovengenoemde ziektebeelden voor.</w:t>
            </w:r>
          </w:p>
          <w:p w:rsidR="000873A9" w:rsidRPr="000873A9" w:rsidRDefault="000873A9" w:rsidP="000873A9">
            <w:pPr>
              <w:pStyle w:val="BasistekstGGNet"/>
              <w:rPr>
                <w:sz w:val="22"/>
                <w:szCs w:val="22"/>
              </w:rPr>
            </w:pPr>
            <w:r w:rsidRPr="000873A9">
              <w:rPr>
                <w:sz w:val="22"/>
                <w:szCs w:val="22"/>
              </w:rPr>
              <w:t>De leeftijd van de patiënten loopt uiteen van +/- 18 jaar t/m 65 jaar.</w:t>
            </w:r>
          </w:p>
          <w:p w:rsidR="000873A9" w:rsidRPr="000873A9" w:rsidRDefault="000873A9" w:rsidP="000873A9">
            <w:pPr>
              <w:pStyle w:val="BasistekstGGNet"/>
              <w:rPr>
                <w:sz w:val="22"/>
                <w:szCs w:val="22"/>
              </w:rPr>
            </w:pPr>
          </w:p>
          <w:p w:rsidR="000873A9" w:rsidRPr="000873A9" w:rsidRDefault="000873A9" w:rsidP="000873A9">
            <w:pPr>
              <w:pStyle w:val="BasistekstGGNet"/>
              <w:rPr>
                <w:sz w:val="22"/>
                <w:szCs w:val="22"/>
              </w:rPr>
            </w:pPr>
            <w:r w:rsidRPr="000873A9">
              <w:rPr>
                <w:sz w:val="22"/>
                <w:szCs w:val="22"/>
              </w:rPr>
              <w:t>Gezien de functie van de afdeling is de gemiddelde opnameduur van de patiënten een half jaar tot meerder jaren. Afhankelijk van het behandeltraject kunnen ook opnames van enkele weken tot maanden aan de orde zijn.</w:t>
            </w:r>
          </w:p>
          <w:p w:rsidR="000873A9" w:rsidRPr="000873A9" w:rsidRDefault="000873A9" w:rsidP="000873A9">
            <w:pPr>
              <w:pStyle w:val="BasistekstGGNet"/>
              <w:rPr>
                <w:sz w:val="22"/>
                <w:szCs w:val="22"/>
              </w:rPr>
            </w:pPr>
            <w:r w:rsidRPr="000873A9">
              <w:rPr>
                <w:sz w:val="22"/>
                <w:szCs w:val="22"/>
              </w:rPr>
              <w:t>Er wordt ingezet op een vervolgtraject.</w:t>
            </w:r>
          </w:p>
          <w:p w:rsidR="000873A9" w:rsidRPr="000873A9" w:rsidRDefault="000873A9" w:rsidP="000873A9">
            <w:pPr>
              <w:pStyle w:val="BasistekstGGNet"/>
              <w:rPr>
                <w:sz w:val="22"/>
                <w:szCs w:val="22"/>
              </w:rPr>
            </w:pPr>
          </w:p>
          <w:p w:rsidR="000873A9" w:rsidRPr="000873A9" w:rsidRDefault="000873A9" w:rsidP="000873A9">
            <w:pPr>
              <w:pStyle w:val="BasistekstGGNet"/>
              <w:rPr>
                <w:sz w:val="22"/>
                <w:szCs w:val="22"/>
              </w:rPr>
            </w:pPr>
            <w:r w:rsidRPr="000873A9">
              <w:rPr>
                <w:sz w:val="22"/>
                <w:szCs w:val="22"/>
              </w:rPr>
              <w:t>De leerafdeling heeft 14 tot Max. 16 patiënten in de caseload die binnen de Meent verblijven.</w:t>
            </w:r>
          </w:p>
          <w:p w:rsidR="000873A9" w:rsidRPr="000873A9" w:rsidRDefault="000873A9" w:rsidP="000873A9">
            <w:pPr>
              <w:pStyle w:val="BasistekstGGNet"/>
              <w:rPr>
                <w:sz w:val="22"/>
                <w:szCs w:val="22"/>
              </w:rPr>
            </w:pPr>
          </w:p>
          <w:p w:rsidR="006220D2" w:rsidRPr="000873A9" w:rsidRDefault="006220D2" w:rsidP="006220D2">
            <w:pPr>
              <w:pStyle w:val="BasistekstGGNet"/>
              <w:rPr>
                <w:sz w:val="22"/>
                <w:szCs w:val="22"/>
              </w:rPr>
            </w:pPr>
          </w:p>
          <w:p w:rsidR="00AC5E6A" w:rsidRPr="000873A9" w:rsidRDefault="00AC5E6A" w:rsidP="006220D2">
            <w:pPr>
              <w:pStyle w:val="BasistekstGGNet"/>
              <w:rPr>
                <w:sz w:val="22"/>
                <w:szCs w:val="22"/>
              </w:rPr>
            </w:pPr>
          </w:p>
          <w:p w:rsidR="00AC5E6A" w:rsidRPr="000873A9" w:rsidRDefault="00AC5E6A" w:rsidP="006220D2">
            <w:pPr>
              <w:pStyle w:val="BasistekstGGNet"/>
              <w:rPr>
                <w:sz w:val="22"/>
                <w:szCs w:val="22"/>
              </w:rPr>
            </w:pPr>
          </w:p>
          <w:p w:rsidR="00AC5E6A" w:rsidRPr="000873A9" w:rsidRDefault="00AC5E6A" w:rsidP="006220D2">
            <w:pPr>
              <w:pStyle w:val="BasistekstGGNet"/>
              <w:rPr>
                <w:sz w:val="22"/>
                <w:szCs w:val="22"/>
              </w:rPr>
            </w:pPr>
          </w:p>
          <w:p w:rsidR="00AC5E6A" w:rsidRPr="000873A9" w:rsidRDefault="00AC5E6A" w:rsidP="006220D2">
            <w:pPr>
              <w:pStyle w:val="BasistekstGGNet"/>
              <w:rPr>
                <w:sz w:val="22"/>
                <w:szCs w:val="22"/>
              </w:rPr>
            </w:pPr>
          </w:p>
        </w:tc>
      </w:tr>
      <w:tr w:rsidR="00963CF4" w:rsidTr="000873A9">
        <w:tc>
          <w:tcPr>
            <w:tcW w:w="637" w:type="dxa"/>
            <w:shd w:val="clear" w:color="auto" w:fill="3D9EA0" w:themeFill="accent1" w:themeFillShade="BF"/>
          </w:tcPr>
          <w:p w:rsidR="00963CF4" w:rsidRDefault="00963CF4" w:rsidP="00741551">
            <w:pPr>
              <w:rPr>
                <w:b/>
                <w:sz w:val="24"/>
              </w:rPr>
            </w:pPr>
            <w:r>
              <w:rPr>
                <w:b/>
                <w:sz w:val="24"/>
              </w:rPr>
              <w:lastRenderedPageBreak/>
              <w:t>1.3</w:t>
            </w:r>
          </w:p>
        </w:tc>
        <w:tc>
          <w:tcPr>
            <w:tcW w:w="8572" w:type="dxa"/>
            <w:shd w:val="clear" w:color="auto" w:fill="3D9EA0" w:themeFill="accent1" w:themeFillShade="BF"/>
          </w:tcPr>
          <w:p w:rsidR="00963CF4" w:rsidRDefault="00963CF4" w:rsidP="00963CF4">
            <w:pPr>
              <w:pStyle w:val="Kop1"/>
              <w:numPr>
                <w:ilvl w:val="0"/>
                <w:numId w:val="0"/>
              </w:numPr>
              <w:ind w:left="567" w:hanging="567"/>
            </w:pPr>
            <w:r>
              <w:t>Werkwijze van de afdeling</w:t>
            </w:r>
          </w:p>
          <w:p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5A5FE5" w:rsidTr="000873A9">
        <w:tc>
          <w:tcPr>
            <w:tcW w:w="637" w:type="dxa"/>
          </w:tcPr>
          <w:p w:rsidR="005A5FE5" w:rsidRDefault="005A5FE5" w:rsidP="005A5FE5">
            <w:pPr>
              <w:rPr>
                <w:sz w:val="24"/>
              </w:rPr>
            </w:pPr>
          </w:p>
        </w:tc>
        <w:tc>
          <w:tcPr>
            <w:tcW w:w="8572" w:type="dxa"/>
          </w:tcPr>
          <w:p w:rsidR="005A5FE5" w:rsidRPr="005A5FE5" w:rsidRDefault="005A5FE5" w:rsidP="005A5FE5">
            <w:pPr>
              <w:rPr>
                <w:rFonts w:asciiTheme="majorHAnsi" w:hAnsiTheme="majorHAnsi"/>
                <w:sz w:val="22"/>
                <w:szCs w:val="22"/>
              </w:rPr>
            </w:pPr>
            <w:r w:rsidRPr="005A5FE5">
              <w:rPr>
                <w:rFonts w:asciiTheme="majorHAnsi" w:hAnsiTheme="majorHAnsi"/>
                <w:sz w:val="22"/>
                <w:szCs w:val="22"/>
              </w:rPr>
              <w:t>Binnen de Meent wordt volgens de (F)ACT-methodiek gewerkt. Dagelijks is er een (F)ACT-bord bespreking waar patiënten besproken worden die aan de volgende criteria voldoen:</w:t>
            </w:r>
          </w:p>
          <w:p w:rsidR="005A5FE5" w:rsidRPr="005A5FE5" w:rsidRDefault="005A5FE5" w:rsidP="005A5FE5">
            <w:pPr>
              <w:rPr>
                <w:rFonts w:asciiTheme="majorHAnsi" w:hAnsiTheme="majorHAnsi"/>
                <w:sz w:val="22"/>
                <w:szCs w:val="22"/>
              </w:rPr>
            </w:pPr>
          </w:p>
          <w:p w:rsidR="005A5FE5" w:rsidRPr="005A5FE5" w:rsidRDefault="005A5FE5" w:rsidP="005A5FE5">
            <w:pPr>
              <w:pStyle w:val="Koptekst"/>
              <w:numPr>
                <w:ilvl w:val="0"/>
                <w:numId w:val="39"/>
              </w:numPr>
              <w:tabs>
                <w:tab w:val="center" w:pos="4536"/>
                <w:tab w:val="right" w:pos="9072"/>
              </w:tabs>
              <w:spacing w:line="240" w:lineRule="auto"/>
              <w:rPr>
                <w:rFonts w:asciiTheme="majorHAnsi" w:hAnsiTheme="majorHAnsi"/>
                <w:sz w:val="22"/>
                <w:szCs w:val="22"/>
              </w:rPr>
            </w:pPr>
            <w:r w:rsidRPr="005A5FE5">
              <w:rPr>
                <w:rFonts w:asciiTheme="majorHAnsi" w:eastAsia="Arial Unicode MS" w:hAnsiTheme="majorHAnsi"/>
                <w:sz w:val="22"/>
                <w:szCs w:val="22"/>
              </w:rPr>
              <w:t>Crisis of toename van symptomen waarbij multidisciplinair overleg noodzakelijk is; eerste signalen van mogelijke decompensatie; op geleide signaleringsplan; opnamevoorkomend.</w:t>
            </w:r>
          </w:p>
          <w:p w:rsidR="005A5FE5" w:rsidRPr="005A5FE5" w:rsidRDefault="005A5FE5" w:rsidP="005A5FE5">
            <w:pPr>
              <w:pStyle w:val="Koptekst"/>
              <w:numPr>
                <w:ilvl w:val="0"/>
                <w:numId w:val="39"/>
              </w:numPr>
              <w:tabs>
                <w:tab w:val="center" w:pos="4536"/>
                <w:tab w:val="right" w:pos="9072"/>
              </w:tabs>
              <w:spacing w:line="240" w:lineRule="auto"/>
              <w:rPr>
                <w:rFonts w:asciiTheme="majorHAnsi" w:hAnsiTheme="majorHAnsi"/>
                <w:sz w:val="22"/>
                <w:szCs w:val="22"/>
              </w:rPr>
            </w:pPr>
            <w:r w:rsidRPr="005A5FE5">
              <w:rPr>
                <w:rFonts w:asciiTheme="majorHAnsi" w:eastAsia="Arial Unicode MS" w:hAnsiTheme="majorHAnsi"/>
                <w:sz w:val="22"/>
                <w:szCs w:val="22"/>
              </w:rPr>
              <w:t>Overlast/verwaarlozing/zorg mijdend.</w:t>
            </w:r>
          </w:p>
          <w:p w:rsidR="005A5FE5" w:rsidRPr="005A5FE5" w:rsidRDefault="005A5FE5" w:rsidP="005A5FE5">
            <w:pPr>
              <w:pStyle w:val="Koptekst"/>
              <w:numPr>
                <w:ilvl w:val="0"/>
                <w:numId w:val="39"/>
              </w:numPr>
              <w:tabs>
                <w:tab w:val="center" w:pos="4536"/>
                <w:tab w:val="right" w:pos="9072"/>
              </w:tabs>
              <w:spacing w:line="240" w:lineRule="auto"/>
              <w:rPr>
                <w:rFonts w:asciiTheme="majorHAnsi" w:hAnsiTheme="majorHAnsi"/>
                <w:sz w:val="22"/>
                <w:szCs w:val="22"/>
              </w:rPr>
            </w:pPr>
            <w:r w:rsidRPr="005A5FE5">
              <w:rPr>
                <w:rFonts w:asciiTheme="majorHAnsi" w:eastAsia="Arial Unicode MS" w:hAnsiTheme="majorHAnsi"/>
                <w:sz w:val="22"/>
                <w:szCs w:val="22"/>
              </w:rPr>
              <w:t>Ernstige somatische problemen.</w:t>
            </w:r>
          </w:p>
          <w:p w:rsidR="005A5FE5" w:rsidRPr="005A5FE5" w:rsidRDefault="005A5FE5" w:rsidP="005A5FE5">
            <w:pPr>
              <w:pStyle w:val="Koptekst"/>
              <w:numPr>
                <w:ilvl w:val="0"/>
                <w:numId w:val="39"/>
              </w:numPr>
              <w:tabs>
                <w:tab w:val="center" w:pos="4536"/>
                <w:tab w:val="right" w:pos="9072"/>
              </w:tabs>
              <w:spacing w:line="240" w:lineRule="auto"/>
              <w:rPr>
                <w:rFonts w:asciiTheme="majorHAnsi" w:hAnsiTheme="majorHAnsi"/>
                <w:sz w:val="22"/>
                <w:szCs w:val="22"/>
              </w:rPr>
            </w:pPr>
            <w:r w:rsidRPr="005A5FE5">
              <w:rPr>
                <w:rFonts w:asciiTheme="majorHAnsi" w:eastAsia="Arial Unicode MS" w:hAnsiTheme="majorHAnsi"/>
                <w:sz w:val="22"/>
                <w:szCs w:val="22"/>
              </w:rPr>
              <w:t>Opname op crisisafdeling of ander tijdelijke afdelingen</w:t>
            </w:r>
          </w:p>
          <w:p w:rsidR="005A5FE5" w:rsidRPr="005A5FE5" w:rsidRDefault="005A5FE5" w:rsidP="005A5FE5">
            <w:pPr>
              <w:pStyle w:val="Koptekst"/>
              <w:numPr>
                <w:ilvl w:val="0"/>
                <w:numId w:val="39"/>
              </w:numPr>
              <w:tabs>
                <w:tab w:val="center" w:pos="4536"/>
                <w:tab w:val="right" w:pos="9072"/>
              </w:tabs>
              <w:spacing w:line="240" w:lineRule="auto"/>
              <w:rPr>
                <w:rFonts w:asciiTheme="majorHAnsi" w:hAnsiTheme="majorHAnsi"/>
                <w:sz w:val="22"/>
                <w:szCs w:val="22"/>
              </w:rPr>
            </w:pPr>
            <w:r w:rsidRPr="005A5FE5">
              <w:rPr>
                <w:rFonts w:asciiTheme="majorHAnsi" w:eastAsia="Arial Unicode MS" w:hAnsiTheme="majorHAnsi"/>
                <w:sz w:val="22"/>
                <w:szCs w:val="22"/>
              </w:rPr>
              <w:t>Life events.</w:t>
            </w:r>
          </w:p>
          <w:p w:rsidR="005A5FE5" w:rsidRPr="005A5FE5" w:rsidRDefault="005A5FE5" w:rsidP="005A5FE5">
            <w:pPr>
              <w:pStyle w:val="Koptekst"/>
              <w:numPr>
                <w:ilvl w:val="0"/>
                <w:numId w:val="39"/>
              </w:numPr>
              <w:tabs>
                <w:tab w:val="center" w:pos="4536"/>
                <w:tab w:val="right" w:pos="9072"/>
              </w:tabs>
              <w:spacing w:line="240" w:lineRule="auto"/>
              <w:rPr>
                <w:rFonts w:asciiTheme="majorHAnsi" w:hAnsiTheme="majorHAnsi"/>
                <w:sz w:val="22"/>
                <w:szCs w:val="22"/>
              </w:rPr>
            </w:pPr>
            <w:r w:rsidRPr="005A5FE5">
              <w:rPr>
                <w:rFonts w:asciiTheme="majorHAnsi" w:eastAsia="Arial Unicode MS" w:hAnsiTheme="majorHAnsi"/>
                <w:sz w:val="22"/>
                <w:szCs w:val="22"/>
              </w:rPr>
              <w:t>Nieuwe patiënten voor de duur van 3 weken op (F)ACT-bord.</w:t>
            </w:r>
          </w:p>
          <w:p w:rsidR="005A5FE5" w:rsidRPr="005A5FE5" w:rsidRDefault="005A5FE5" w:rsidP="005A5FE5">
            <w:pPr>
              <w:pStyle w:val="Koptekst"/>
              <w:numPr>
                <w:ilvl w:val="0"/>
                <w:numId w:val="39"/>
              </w:numPr>
              <w:tabs>
                <w:tab w:val="center" w:pos="4536"/>
                <w:tab w:val="right" w:pos="9072"/>
              </w:tabs>
              <w:spacing w:line="240" w:lineRule="auto"/>
              <w:rPr>
                <w:rFonts w:asciiTheme="majorHAnsi" w:hAnsiTheme="majorHAnsi"/>
                <w:sz w:val="22"/>
                <w:szCs w:val="22"/>
              </w:rPr>
            </w:pPr>
            <w:r w:rsidRPr="005A5FE5">
              <w:rPr>
                <w:rFonts w:asciiTheme="majorHAnsi" w:eastAsia="Arial Unicode MS" w:hAnsiTheme="majorHAnsi"/>
                <w:sz w:val="22"/>
                <w:szCs w:val="22"/>
              </w:rPr>
              <w:t>Interne verhuizingen voor de duur van 2 weken op (F)ACT-bord.</w:t>
            </w:r>
          </w:p>
          <w:p w:rsidR="005A5FE5" w:rsidRPr="005A5FE5" w:rsidRDefault="005A5FE5" w:rsidP="005A5FE5">
            <w:pPr>
              <w:pStyle w:val="Koptekst"/>
              <w:numPr>
                <w:ilvl w:val="0"/>
                <w:numId w:val="39"/>
              </w:numPr>
              <w:tabs>
                <w:tab w:val="center" w:pos="4536"/>
                <w:tab w:val="right" w:pos="9072"/>
              </w:tabs>
              <w:spacing w:line="240" w:lineRule="auto"/>
              <w:rPr>
                <w:rFonts w:asciiTheme="majorHAnsi" w:hAnsiTheme="majorHAnsi"/>
                <w:sz w:val="22"/>
                <w:szCs w:val="22"/>
              </w:rPr>
            </w:pPr>
            <w:r w:rsidRPr="005A5FE5">
              <w:rPr>
                <w:rFonts w:asciiTheme="majorHAnsi" w:eastAsia="Arial Unicode MS" w:hAnsiTheme="majorHAnsi"/>
                <w:sz w:val="22"/>
                <w:szCs w:val="22"/>
              </w:rPr>
              <w:t xml:space="preserve">Verandering van belangrijke medicatie. </w:t>
            </w:r>
          </w:p>
          <w:p w:rsidR="005A5FE5" w:rsidRPr="005A5FE5" w:rsidRDefault="005A5FE5" w:rsidP="005A5FE5">
            <w:pPr>
              <w:pStyle w:val="Koptekst"/>
              <w:numPr>
                <w:ilvl w:val="0"/>
                <w:numId w:val="39"/>
              </w:numPr>
              <w:tabs>
                <w:tab w:val="center" w:pos="4536"/>
                <w:tab w:val="right" w:pos="9072"/>
              </w:tabs>
              <w:spacing w:line="240" w:lineRule="auto"/>
              <w:rPr>
                <w:rFonts w:asciiTheme="majorHAnsi" w:hAnsiTheme="majorHAnsi"/>
                <w:sz w:val="22"/>
                <w:szCs w:val="22"/>
              </w:rPr>
            </w:pPr>
            <w:r w:rsidRPr="005A5FE5">
              <w:rPr>
                <w:rFonts w:asciiTheme="majorHAnsi" w:eastAsia="Arial Unicode MS" w:hAnsiTheme="majorHAnsi"/>
                <w:sz w:val="22"/>
                <w:szCs w:val="22"/>
              </w:rPr>
              <w:t>Wettelijke groep: BOPZ/ justitiële maatregel.</w:t>
            </w:r>
          </w:p>
          <w:p w:rsidR="005A5FE5" w:rsidRPr="005A5FE5" w:rsidRDefault="005A5FE5" w:rsidP="005A5FE5">
            <w:pPr>
              <w:pStyle w:val="Koptekst"/>
              <w:numPr>
                <w:ilvl w:val="0"/>
                <w:numId w:val="39"/>
              </w:numPr>
              <w:tabs>
                <w:tab w:val="center" w:pos="4536"/>
                <w:tab w:val="right" w:pos="9072"/>
              </w:tabs>
              <w:spacing w:line="240" w:lineRule="auto"/>
              <w:rPr>
                <w:rFonts w:asciiTheme="majorHAnsi" w:hAnsiTheme="majorHAnsi"/>
                <w:sz w:val="22"/>
                <w:szCs w:val="22"/>
              </w:rPr>
            </w:pPr>
            <w:r w:rsidRPr="005A5FE5">
              <w:rPr>
                <w:rFonts w:asciiTheme="majorHAnsi" w:eastAsia="Arial Unicode MS" w:hAnsiTheme="majorHAnsi"/>
                <w:sz w:val="22"/>
                <w:szCs w:val="22"/>
              </w:rPr>
              <w:t>Uitstroom of overplaatsing.</w:t>
            </w:r>
          </w:p>
          <w:p w:rsidR="005A5FE5" w:rsidRPr="005A5FE5" w:rsidRDefault="005A5FE5" w:rsidP="005A5FE5">
            <w:pPr>
              <w:rPr>
                <w:rFonts w:asciiTheme="majorHAnsi" w:hAnsiTheme="majorHAnsi"/>
                <w:i/>
                <w:color w:val="000000"/>
                <w:sz w:val="22"/>
                <w:szCs w:val="22"/>
              </w:rPr>
            </w:pPr>
          </w:p>
          <w:p w:rsidR="005A5FE5" w:rsidRPr="005A5FE5" w:rsidRDefault="005A5FE5" w:rsidP="005A5FE5">
            <w:pPr>
              <w:rPr>
                <w:rFonts w:asciiTheme="majorHAnsi" w:hAnsiTheme="majorHAnsi"/>
                <w:color w:val="000000"/>
                <w:sz w:val="22"/>
                <w:szCs w:val="22"/>
              </w:rPr>
            </w:pPr>
            <w:r w:rsidRPr="005A5FE5">
              <w:rPr>
                <w:rFonts w:asciiTheme="majorHAnsi" w:hAnsiTheme="majorHAnsi"/>
                <w:color w:val="000000"/>
                <w:sz w:val="22"/>
                <w:szCs w:val="22"/>
              </w:rPr>
              <w:t>De patiënten krijgen dus opschaling van zorg waar nodig en afbouw waar mogelijk!</w:t>
            </w:r>
            <w:r w:rsidRPr="005A5FE5">
              <w:rPr>
                <w:rFonts w:asciiTheme="majorHAnsi" w:hAnsiTheme="majorHAnsi"/>
                <w:color w:val="000000"/>
                <w:sz w:val="22"/>
                <w:szCs w:val="22"/>
              </w:rPr>
              <w:br/>
              <w:t xml:space="preserve">Dagelijks is er ruimte voor een kort overleg, multidisciplinair na het </w:t>
            </w:r>
            <w:r>
              <w:rPr>
                <w:rFonts w:asciiTheme="majorHAnsi" w:hAnsiTheme="majorHAnsi"/>
                <w:color w:val="000000"/>
                <w:sz w:val="22"/>
                <w:szCs w:val="22"/>
              </w:rPr>
              <w:t xml:space="preserve">FACT </w:t>
            </w:r>
            <w:r w:rsidRPr="005A5FE5">
              <w:rPr>
                <w:rFonts w:asciiTheme="majorHAnsi" w:hAnsiTheme="majorHAnsi"/>
                <w:color w:val="000000"/>
                <w:sz w:val="22"/>
                <w:szCs w:val="22"/>
              </w:rPr>
              <w:t>overleg.</w:t>
            </w:r>
          </w:p>
          <w:p w:rsidR="005A5FE5" w:rsidRPr="005A5FE5" w:rsidRDefault="005A5FE5" w:rsidP="005A5FE5">
            <w:pPr>
              <w:pStyle w:val="BasistekstGGNet"/>
              <w:rPr>
                <w:rFonts w:asciiTheme="majorHAnsi" w:hAnsiTheme="majorHAnsi"/>
                <w:sz w:val="22"/>
                <w:szCs w:val="22"/>
              </w:rPr>
            </w:pPr>
          </w:p>
          <w:p w:rsidR="005A5FE5" w:rsidRPr="005A5FE5" w:rsidRDefault="005A5FE5" w:rsidP="005A5FE5">
            <w:pPr>
              <w:pStyle w:val="BasistekstGGNet"/>
              <w:rPr>
                <w:rFonts w:asciiTheme="majorHAnsi" w:hAnsiTheme="majorHAnsi"/>
                <w:sz w:val="22"/>
                <w:szCs w:val="22"/>
              </w:rPr>
            </w:pPr>
            <w:r w:rsidRPr="005A5FE5">
              <w:rPr>
                <w:rFonts w:asciiTheme="majorHAnsi" w:hAnsiTheme="majorHAnsi"/>
                <w:sz w:val="22"/>
                <w:szCs w:val="22"/>
              </w:rPr>
              <w:t xml:space="preserve">Binnen de Meent wordt er behandeling geboden volgens Distmi (Diagnosticeren, Indiceren en behandelen van een ernstige psychiatrische aandoening).  </w:t>
            </w:r>
          </w:p>
          <w:p w:rsidR="005A5FE5" w:rsidRPr="005A5FE5" w:rsidRDefault="005A5FE5" w:rsidP="005A5FE5">
            <w:pPr>
              <w:rPr>
                <w:rFonts w:asciiTheme="majorHAnsi" w:hAnsiTheme="majorHAnsi"/>
                <w:i/>
                <w:color w:val="000000"/>
                <w:sz w:val="22"/>
                <w:szCs w:val="22"/>
              </w:rPr>
            </w:pPr>
          </w:p>
          <w:p w:rsidR="005A5FE5" w:rsidRPr="005A5FE5" w:rsidRDefault="005A5FE5" w:rsidP="005A5FE5">
            <w:pPr>
              <w:rPr>
                <w:rFonts w:asciiTheme="majorHAnsi" w:hAnsiTheme="majorHAnsi"/>
                <w:i/>
                <w:color w:val="000000"/>
                <w:sz w:val="22"/>
                <w:szCs w:val="22"/>
              </w:rPr>
            </w:pPr>
            <w:r w:rsidRPr="005A5FE5">
              <w:rPr>
                <w:rFonts w:asciiTheme="majorHAnsi" w:hAnsiTheme="majorHAnsi"/>
                <w:sz w:val="22"/>
                <w:szCs w:val="22"/>
              </w:rPr>
              <w:t xml:space="preserve">Iedere patiënt kan een beroep doen op 2 persoonlijk begeleiders </w:t>
            </w:r>
            <w:r w:rsidRPr="005A5FE5">
              <w:rPr>
                <w:rFonts w:asciiTheme="majorHAnsi" w:hAnsiTheme="majorHAnsi"/>
                <w:i/>
                <w:sz w:val="22"/>
                <w:szCs w:val="22"/>
              </w:rPr>
              <w:t>(verder Pb-er genoemd)</w:t>
            </w:r>
            <w:r w:rsidRPr="005A5FE5">
              <w:rPr>
                <w:rFonts w:asciiTheme="majorHAnsi" w:hAnsiTheme="majorHAnsi"/>
                <w:sz w:val="22"/>
                <w:szCs w:val="22"/>
              </w:rPr>
              <w:t>, hierbinnen bestaat een samenwerkingsmodel. De Pb-er inventariseert wat de behoeften van de patiënt zijn en maakt samen met de patiënt zorgafspraken. Deze worden tijdens een behandelplanbespreking met behandelaar/</w:t>
            </w:r>
            <w:r w:rsidRPr="005A5FE5">
              <w:rPr>
                <w:rFonts w:asciiTheme="majorHAnsi" w:hAnsiTheme="majorHAnsi"/>
                <w:i/>
                <w:color w:val="000000"/>
                <w:sz w:val="22"/>
                <w:szCs w:val="22"/>
              </w:rPr>
              <w:t xml:space="preserve"> </w:t>
            </w:r>
            <w:r w:rsidRPr="005A5FE5">
              <w:rPr>
                <w:rFonts w:asciiTheme="majorHAnsi" w:hAnsiTheme="majorHAnsi"/>
                <w:sz w:val="22"/>
                <w:szCs w:val="22"/>
              </w:rPr>
              <w:t xml:space="preserve">patiënt en Pb-er geëvalueerd / besproken en zo nodig bijgesteld. </w:t>
            </w:r>
          </w:p>
          <w:p w:rsidR="005A5FE5" w:rsidRPr="005A5FE5" w:rsidRDefault="005A5FE5" w:rsidP="005A5FE5">
            <w:pPr>
              <w:rPr>
                <w:rFonts w:asciiTheme="majorHAnsi" w:hAnsiTheme="majorHAnsi"/>
                <w:sz w:val="22"/>
                <w:szCs w:val="22"/>
              </w:rPr>
            </w:pPr>
          </w:p>
          <w:p w:rsidR="005A5FE5" w:rsidRPr="005A5FE5" w:rsidRDefault="005A5FE5" w:rsidP="005A5FE5">
            <w:pPr>
              <w:rPr>
                <w:rFonts w:asciiTheme="majorHAnsi" w:hAnsiTheme="majorHAnsi"/>
                <w:sz w:val="22"/>
                <w:szCs w:val="22"/>
              </w:rPr>
            </w:pPr>
            <w:r w:rsidRPr="005A5FE5">
              <w:rPr>
                <w:rFonts w:asciiTheme="majorHAnsi" w:hAnsiTheme="majorHAnsi"/>
                <w:sz w:val="22"/>
                <w:szCs w:val="22"/>
              </w:rPr>
              <w:t xml:space="preserve"> Specifieke kenmerken van de leerafdeling zijn:</w:t>
            </w:r>
          </w:p>
          <w:p w:rsidR="005A5FE5" w:rsidRPr="005A5FE5" w:rsidRDefault="005A5FE5" w:rsidP="005A5FE5">
            <w:pPr>
              <w:rPr>
                <w:rFonts w:asciiTheme="majorHAnsi" w:hAnsiTheme="majorHAnsi"/>
                <w:sz w:val="22"/>
                <w:szCs w:val="22"/>
              </w:rPr>
            </w:pPr>
          </w:p>
          <w:p w:rsidR="005A5FE5" w:rsidRPr="005A5FE5" w:rsidRDefault="005A5FE5" w:rsidP="005A5FE5">
            <w:pPr>
              <w:numPr>
                <w:ilvl w:val="0"/>
                <w:numId w:val="40"/>
              </w:numPr>
              <w:spacing w:line="240" w:lineRule="auto"/>
              <w:rPr>
                <w:rFonts w:asciiTheme="majorHAnsi" w:hAnsiTheme="majorHAnsi"/>
                <w:sz w:val="22"/>
                <w:szCs w:val="22"/>
              </w:rPr>
            </w:pPr>
            <w:r w:rsidRPr="005A5FE5">
              <w:rPr>
                <w:rFonts w:asciiTheme="majorHAnsi" w:hAnsiTheme="majorHAnsi"/>
                <w:sz w:val="22"/>
                <w:szCs w:val="22"/>
              </w:rPr>
              <w:t>Het zoeken naar mogelijkheden en krachten die patiënten bezitten.</w:t>
            </w:r>
          </w:p>
          <w:p w:rsidR="005A5FE5" w:rsidRPr="005A5FE5" w:rsidRDefault="005A5FE5" w:rsidP="005A5FE5">
            <w:pPr>
              <w:numPr>
                <w:ilvl w:val="0"/>
                <w:numId w:val="40"/>
              </w:numPr>
              <w:spacing w:line="240" w:lineRule="auto"/>
              <w:rPr>
                <w:rFonts w:asciiTheme="majorHAnsi" w:hAnsiTheme="majorHAnsi"/>
                <w:sz w:val="22"/>
                <w:szCs w:val="22"/>
              </w:rPr>
            </w:pPr>
            <w:r w:rsidRPr="005A5FE5">
              <w:rPr>
                <w:rFonts w:asciiTheme="majorHAnsi" w:hAnsiTheme="majorHAnsi"/>
                <w:sz w:val="22"/>
                <w:szCs w:val="22"/>
              </w:rPr>
              <w:lastRenderedPageBreak/>
              <w:t>Ondersteuning bij uitvoeren van taken/ mogelijkheden en het bieden van hulp bij het oplossen van problemen op de volgende gebieden: wonen, werk / dagbesteding / vrijetijdsbesteding, sociale contacten, gezondheid, leren en zingeving.</w:t>
            </w:r>
          </w:p>
          <w:p w:rsidR="005A5FE5" w:rsidRPr="005A5FE5" w:rsidRDefault="005A5FE5" w:rsidP="005A5FE5">
            <w:pPr>
              <w:numPr>
                <w:ilvl w:val="0"/>
                <w:numId w:val="40"/>
              </w:numPr>
              <w:spacing w:line="240" w:lineRule="auto"/>
              <w:rPr>
                <w:rFonts w:asciiTheme="majorHAnsi" w:hAnsiTheme="majorHAnsi"/>
                <w:sz w:val="22"/>
                <w:szCs w:val="22"/>
              </w:rPr>
            </w:pPr>
            <w:r w:rsidRPr="005A5FE5">
              <w:rPr>
                <w:rFonts w:asciiTheme="majorHAnsi" w:hAnsiTheme="majorHAnsi"/>
                <w:sz w:val="22"/>
                <w:szCs w:val="22"/>
              </w:rPr>
              <w:t>Ondersteuning bij contact met behandelaar en/ of arts.</w:t>
            </w:r>
          </w:p>
          <w:p w:rsidR="005A5FE5" w:rsidRPr="005A5FE5" w:rsidRDefault="005A5FE5" w:rsidP="005A5FE5">
            <w:pPr>
              <w:numPr>
                <w:ilvl w:val="0"/>
                <w:numId w:val="40"/>
              </w:numPr>
              <w:spacing w:line="240" w:lineRule="auto"/>
              <w:rPr>
                <w:rFonts w:asciiTheme="majorHAnsi" w:hAnsiTheme="majorHAnsi"/>
                <w:sz w:val="22"/>
                <w:szCs w:val="22"/>
              </w:rPr>
            </w:pPr>
            <w:r w:rsidRPr="005A5FE5">
              <w:rPr>
                <w:rFonts w:asciiTheme="majorHAnsi" w:hAnsiTheme="majorHAnsi"/>
                <w:sz w:val="22"/>
                <w:szCs w:val="22"/>
              </w:rPr>
              <w:t xml:space="preserve">Mogelijkheid tot het volgen van een individueel programma. </w:t>
            </w:r>
          </w:p>
          <w:p w:rsidR="005A5FE5" w:rsidRPr="005A5FE5" w:rsidRDefault="005A5FE5" w:rsidP="005A5FE5">
            <w:pPr>
              <w:numPr>
                <w:ilvl w:val="0"/>
                <w:numId w:val="40"/>
              </w:numPr>
              <w:spacing w:line="240" w:lineRule="auto"/>
              <w:rPr>
                <w:rFonts w:asciiTheme="majorHAnsi" w:hAnsiTheme="majorHAnsi"/>
                <w:sz w:val="22"/>
                <w:szCs w:val="22"/>
              </w:rPr>
            </w:pPr>
            <w:r w:rsidRPr="005A5FE5">
              <w:rPr>
                <w:rFonts w:asciiTheme="majorHAnsi" w:hAnsiTheme="majorHAnsi"/>
                <w:sz w:val="22"/>
                <w:szCs w:val="22"/>
              </w:rPr>
              <w:t>Medicatieverstrekking/ indien nodig; toezicht bij inname.</w:t>
            </w:r>
          </w:p>
          <w:p w:rsidR="005A5FE5" w:rsidRPr="005A5FE5" w:rsidRDefault="005A5FE5" w:rsidP="005A5FE5">
            <w:pPr>
              <w:numPr>
                <w:ilvl w:val="0"/>
                <w:numId w:val="40"/>
              </w:numPr>
              <w:spacing w:line="240" w:lineRule="auto"/>
              <w:rPr>
                <w:rFonts w:asciiTheme="majorHAnsi" w:hAnsiTheme="majorHAnsi"/>
                <w:sz w:val="22"/>
                <w:szCs w:val="22"/>
              </w:rPr>
            </w:pPr>
            <w:r w:rsidRPr="005A5FE5">
              <w:rPr>
                <w:rFonts w:asciiTheme="majorHAnsi" w:hAnsiTheme="majorHAnsi"/>
                <w:sz w:val="22"/>
                <w:szCs w:val="22"/>
              </w:rPr>
              <w:t>Monitoren somatische aspecten van de patiënt.</w:t>
            </w:r>
          </w:p>
          <w:p w:rsidR="005A5FE5" w:rsidRPr="005A5FE5" w:rsidRDefault="005A5FE5" w:rsidP="005A5FE5">
            <w:pPr>
              <w:rPr>
                <w:rFonts w:asciiTheme="majorHAnsi" w:hAnsiTheme="majorHAnsi"/>
                <w:sz w:val="22"/>
                <w:szCs w:val="22"/>
              </w:rPr>
            </w:pPr>
          </w:p>
          <w:p w:rsidR="005A5FE5" w:rsidRPr="00F21DF5" w:rsidRDefault="005A5FE5" w:rsidP="005A5FE5">
            <w:pPr>
              <w:pStyle w:val="Bloktekst"/>
              <w:rPr>
                <w:rFonts w:asciiTheme="majorHAnsi" w:hAnsiTheme="majorHAnsi" w:cs="Arial"/>
                <w:color w:val="000000"/>
                <w:sz w:val="22"/>
                <w:szCs w:val="22"/>
              </w:rPr>
            </w:pPr>
            <w:r w:rsidRPr="00F21DF5">
              <w:rPr>
                <w:rFonts w:asciiTheme="majorHAnsi" w:hAnsiTheme="majorHAnsi" w:cs="Arial"/>
                <w:color w:val="000000"/>
                <w:sz w:val="22"/>
                <w:szCs w:val="22"/>
              </w:rPr>
              <w:t xml:space="preserve">Op Leerafdeling wordt gewerkt door stagiaires onder supervisie van negen coaches. De stagiaires participeren actief mee in het totale zorgproces en vervullen ook </w:t>
            </w:r>
            <w:r w:rsidR="00DF3EC1">
              <w:rPr>
                <w:rFonts w:asciiTheme="majorHAnsi" w:hAnsiTheme="majorHAnsi" w:cs="Arial"/>
                <w:color w:val="000000"/>
                <w:sz w:val="22"/>
                <w:szCs w:val="22"/>
              </w:rPr>
              <w:t>PB’er-s</w:t>
            </w:r>
            <w:r w:rsidRPr="00F21DF5">
              <w:rPr>
                <w:rFonts w:asciiTheme="majorHAnsi" w:hAnsiTheme="majorHAnsi" w:cs="Arial"/>
                <w:color w:val="000000"/>
                <w:sz w:val="22"/>
                <w:szCs w:val="22"/>
              </w:rPr>
              <w:t xml:space="preserve">chap. </w:t>
            </w:r>
          </w:p>
          <w:p w:rsidR="005A5FE5" w:rsidRPr="005A5FE5" w:rsidRDefault="005A5FE5" w:rsidP="005A5FE5">
            <w:pPr>
              <w:tabs>
                <w:tab w:val="left" w:pos="3332"/>
              </w:tabs>
              <w:rPr>
                <w:rFonts w:asciiTheme="majorHAnsi" w:hAnsiTheme="majorHAnsi"/>
                <w:sz w:val="22"/>
                <w:szCs w:val="22"/>
              </w:rPr>
            </w:pP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963CF4">
            <w:pPr>
              <w:pStyle w:val="Kop1"/>
              <w:numPr>
                <w:ilvl w:val="0"/>
                <w:numId w:val="0"/>
              </w:numPr>
            </w:pPr>
            <w:r>
              <w:t>1.4</w:t>
            </w:r>
          </w:p>
        </w:tc>
        <w:tc>
          <w:tcPr>
            <w:tcW w:w="8572" w:type="dxa"/>
            <w:shd w:val="clear" w:color="auto" w:fill="3D9EA0" w:themeFill="accent1" w:themeFillShade="BF"/>
          </w:tcPr>
          <w:p w:rsidR="00963CF4" w:rsidRDefault="00963CF4" w:rsidP="00963CF4">
            <w:pPr>
              <w:pStyle w:val="Kop1"/>
              <w:numPr>
                <w:ilvl w:val="0"/>
                <w:numId w:val="0"/>
              </w:numPr>
            </w:pPr>
            <w:r>
              <w:t>Samenstelling team en overige disciplines</w:t>
            </w:r>
          </w:p>
          <w:p w:rsidR="00963CF4" w:rsidRDefault="00963CF4" w:rsidP="00741551">
            <w:pPr>
              <w:rPr>
                <w:b/>
              </w:rPr>
            </w:pPr>
          </w:p>
        </w:tc>
      </w:tr>
      <w:tr w:rsidR="00DF3EC1" w:rsidTr="00DF3EC1">
        <w:tc>
          <w:tcPr>
            <w:tcW w:w="9209" w:type="dxa"/>
            <w:gridSpan w:val="2"/>
          </w:tcPr>
          <w:p w:rsidR="00DF3EC1" w:rsidRPr="00DF3EC1" w:rsidRDefault="00DF3EC1" w:rsidP="00D473FE">
            <w:pPr>
              <w:pStyle w:val="Koptekst"/>
              <w:rPr>
                <w:sz w:val="22"/>
                <w:szCs w:val="22"/>
              </w:rPr>
            </w:pPr>
            <w:r w:rsidRPr="00DF3EC1">
              <w:rPr>
                <w:sz w:val="22"/>
                <w:szCs w:val="22"/>
              </w:rPr>
              <w:t>Het team bestaat uit 9 verpleegkundigen/agogen, waarvan een senior verpleegkundige, 12 stagiaires MBO en/of HBO-V en/of SPH, een woonondersteuner en een activiteitenbegeleider.</w:t>
            </w:r>
            <w:r w:rsidRPr="00DF3EC1">
              <w:rPr>
                <w:sz w:val="22"/>
                <w:szCs w:val="22"/>
              </w:rPr>
              <w:br/>
            </w:r>
          </w:p>
          <w:p w:rsidR="00DF3EC1" w:rsidRPr="00DF3EC1" w:rsidRDefault="00DF3EC1" w:rsidP="00D473FE">
            <w:pPr>
              <w:pStyle w:val="BasistekstGGNet"/>
              <w:rPr>
                <w:sz w:val="22"/>
                <w:szCs w:val="22"/>
              </w:rPr>
            </w:pPr>
            <w:r w:rsidRPr="00DF3EC1">
              <w:rPr>
                <w:sz w:val="22"/>
                <w:szCs w:val="22"/>
              </w:rPr>
              <w:t>De afdeling kent de volgende overlegvormen:</w:t>
            </w:r>
          </w:p>
          <w:p w:rsidR="00DF3EC1" w:rsidRPr="00DF3EC1" w:rsidRDefault="00DF3EC1" w:rsidP="00DF3EC1">
            <w:pPr>
              <w:pStyle w:val="BasistekstGGNet"/>
              <w:numPr>
                <w:ilvl w:val="0"/>
                <w:numId w:val="41"/>
              </w:numPr>
              <w:rPr>
                <w:sz w:val="22"/>
                <w:szCs w:val="22"/>
              </w:rPr>
            </w:pPr>
            <w:r w:rsidRPr="00DF3EC1">
              <w:rPr>
                <w:sz w:val="22"/>
                <w:szCs w:val="22"/>
              </w:rPr>
              <w:t>Dienstoverdracht, 3 maal per etmaal en tweemaal per dag verdeling van collega’s binnen de Meent.</w:t>
            </w:r>
          </w:p>
          <w:p w:rsidR="00DF3EC1" w:rsidRPr="00DF3EC1" w:rsidRDefault="00DF3EC1" w:rsidP="00DF3EC1">
            <w:pPr>
              <w:pStyle w:val="BasistekstGGNet"/>
              <w:numPr>
                <w:ilvl w:val="0"/>
                <w:numId w:val="41"/>
              </w:numPr>
              <w:rPr>
                <w:sz w:val="22"/>
                <w:szCs w:val="22"/>
              </w:rPr>
            </w:pPr>
            <w:r w:rsidRPr="00DF3EC1">
              <w:rPr>
                <w:sz w:val="22"/>
                <w:szCs w:val="22"/>
              </w:rPr>
              <w:t>Verpleegkundig fact overleg iedere ochtend bij aanvang van de vroege dienst om 07.30 uur.</w:t>
            </w:r>
          </w:p>
          <w:p w:rsidR="00DF3EC1" w:rsidRPr="00DF3EC1" w:rsidRDefault="00DF3EC1" w:rsidP="00DF3EC1">
            <w:pPr>
              <w:pStyle w:val="BasistekstGGNet"/>
              <w:numPr>
                <w:ilvl w:val="0"/>
                <w:numId w:val="41"/>
              </w:numPr>
              <w:rPr>
                <w:sz w:val="22"/>
                <w:szCs w:val="22"/>
              </w:rPr>
            </w:pPr>
            <w:r w:rsidRPr="00DF3EC1">
              <w:rPr>
                <w:sz w:val="22"/>
                <w:szCs w:val="22"/>
              </w:rPr>
              <w:t>Werkoverleg verpleegkundigen Meent breed, 1 maal per 2 weken</w:t>
            </w:r>
          </w:p>
          <w:p w:rsidR="00DF3EC1" w:rsidRPr="00DF3EC1" w:rsidRDefault="00DF3EC1" w:rsidP="00DF3EC1">
            <w:pPr>
              <w:pStyle w:val="BasistekstGGNet"/>
              <w:numPr>
                <w:ilvl w:val="0"/>
                <w:numId w:val="41"/>
              </w:numPr>
              <w:rPr>
                <w:sz w:val="22"/>
                <w:szCs w:val="22"/>
              </w:rPr>
            </w:pPr>
            <w:r w:rsidRPr="00DF3EC1">
              <w:rPr>
                <w:sz w:val="22"/>
                <w:szCs w:val="22"/>
              </w:rPr>
              <w:t>Eenmaal per twee weken intervisie, Meent breed.</w:t>
            </w:r>
          </w:p>
          <w:p w:rsidR="00DF3EC1" w:rsidRPr="00DF3EC1" w:rsidRDefault="00DF3EC1" w:rsidP="00DF3EC1">
            <w:pPr>
              <w:pStyle w:val="BasistekstGGNet"/>
              <w:numPr>
                <w:ilvl w:val="0"/>
                <w:numId w:val="41"/>
              </w:numPr>
              <w:rPr>
                <w:sz w:val="22"/>
                <w:szCs w:val="22"/>
              </w:rPr>
            </w:pPr>
            <w:r w:rsidRPr="00DF3EC1">
              <w:rPr>
                <w:sz w:val="22"/>
                <w:szCs w:val="22"/>
              </w:rPr>
              <w:t>Teamoverleg 1 maal per maand</w:t>
            </w:r>
          </w:p>
          <w:p w:rsidR="00DF3EC1" w:rsidRPr="00DF3EC1" w:rsidRDefault="00DF3EC1" w:rsidP="00DF3EC1">
            <w:pPr>
              <w:pStyle w:val="BasistekstGGNet"/>
              <w:numPr>
                <w:ilvl w:val="0"/>
                <w:numId w:val="41"/>
              </w:numPr>
              <w:rPr>
                <w:sz w:val="22"/>
                <w:szCs w:val="22"/>
              </w:rPr>
            </w:pPr>
            <w:r w:rsidRPr="00DF3EC1">
              <w:rPr>
                <w:sz w:val="22"/>
                <w:szCs w:val="22"/>
              </w:rPr>
              <w:t>Kernteam/coaches t.b.v. de opleiding van stagiaires, in onderling overleg.</w:t>
            </w:r>
          </w:p>
          <w:p w:rsidR="00DF3EC1" w:rsidRPr="00DF3EC1" w:rsidRDefault="00DF3EC1" w:rsidP="00DF3EC1">
            <w:pPr>
              <w:pStyle w:val="BasistekstGGNet"/>
              <w:numPr>
                <w:ilvl w:val="0"/>
                <w:numId w:val="41"/>
              </w:numPr>
              <w:rPr>
                <w:sz w:val="22"/>
                <w:szCs w:val="22"/>
              </w:rPr>
            </w:pPr>
            <w:r w:rsidRPr="00DF3EC1">
              <w:rPr>
                <w:sz w:val="22"/>
                <w:szCs w:val="22"/>
              </w:rPr>
              <w:t xml:space="preserve">Eenmaal per twee weken senioroverleg </w:t>
            </w:r>
          </w:p>
          <w:p w:rsidR="00DF3EC1" w:rsidRPr="00DF3EC1" w:rsidRDefault="00DF3EC1" w:rsidP="00D473FE">
            <w:pPr>
              <w:pStyle w:val="BasistekstGGNet"/>
              <w:rPr>
                <w:sz w:val="22"/>
                <w:szCs w:val="22"/>
              </w:rPr>
            </w:pPr>
          </w:p>
          <w:p w:rsidR="00DF3EC1" w:rsidRPr="00DF3EC1" w:rsidRDefault="00DF3EC1" w:rsidP="00D473FE">
            <w:pPr>
              <w:pStyle w:val="BasistekstGGNet"/>
              <w:rPr>
                <w:sz w:val="22"/>
                <w:szCs w:val="22"/>
              </w:rPr>
            </w:pPr>
            <w:r w:rsidRPr="00DF3EC1">
              <w:rPr>
                <w:sz w:val="22"/>
                <w:szCs w:val="22"/>
              </w:rPr>
              <w:t xml:space="preserve">Multidisciplinair team bestaat uit 2 psychiaters, 2 psychologen, psychodiagnostisch medewerker, een algemeen arts, 4 sociaal psychiatrisch verpleegkundigen, 2 maatschappelijk werkers, een senior verpleegkundige werkzaam als </w:t>
            </w:r>
            <w:r w:rsidRPr="00DF3EC1">
              <w:rPr>
                <w:sz w:val="22"/>
                <w:szCs w:val="22"/>
              </w:rPr>
              <w:lastRenderedPageBreak/>
              <w:t>doorstroomfunctionaris en  een ervaringsdeskundige.</w:t>
            </w:r>
            <w:r w:rsidRPr="00DF3EC1">
              <w:rPr>
                <w:sz w:val="22"/>
                <w:szCs w:val="22"/>
              </w:rPr>
              <w:br/>
            </w:r>
            <w:r w:rsidRPr="00DF3EC1">
              <w:rPr>
                <w:sz w:val="22"/>
                <w:szCs w:val="22"/>
              </w:rPr>
              <w:br/>
              <w:t>Een ervaringsdeskundige heeft zelf ervaringen binnen de geestelijke gezondheidszorg, ofwel te maken (gehad) met een psychische stoornis. Door middel van een opleiding en trainingen, worden ervaringen ingezet, zodat anderen ermee geholpen kunnen worden.</w:t>
            </w:r>
          </w:p>
          <w:p w:rsidR="00DF3EC1" w:rsidRPr="00DF3EC1" w:rsidRDefault="00DF3EC1" w:rsidP="00D473FE">
            <w:pPr>
              <w:pStyle w:val="BasistekstGGNet"/>
              <w:rPr>
                <w:sz w:val="22"/>
                <w:szCs w:val="22"/>
              </w:rPr>
            </w:pPr>
          </w:p>
          <w:p w:rsidR="00DF3EC1" w:rsidRPr="00DF3EC1" w:rsidRDefault="00DF3EC1" w:rsidP="00D473FE">
            <w:pPr>
              <w:pStyle w:val="BasistekstGGNet"/>
              <w:rPr>
                <w:sz w:val="22"/>
                <w:szCs w:val="22"/>
              </w:rPr>
            </w:pPr>
            <w:r w:rsidRPr="00DF3EC1">
              <w:rPr>
                <w:sz w:val="22"/>
                <w:szCs w:val="22"/>
              </w:rPr>
              <w:t>Activiteiten begeleiding:</w:t>
            </w:r>
          </w:p>
          <w:p w:rsidR="00DF3EC1" w:rsidRPr="00DF3EC1" w:rsidRDefault="00DF3EC1" w:rsidP="00DF3EC1">
            <w:pPr>
              <w:pStyle w:val="BasistekstGGNet"/>
              <w:rPr>
                <w:sz w:val="22"/>
                <w:szCs w:val="22"/>
              </w:rPr>
            </w:pPr>
            <w:r w:rsidRPr="00DF3EC1">
              <w:rPr>
                <w:sz w:val="22"/>
                <w:szCs w:val="22"/>
              </w:rPr>
              <w:t>Binnen de Meent heeft ieder team een vaste activiteitenbegeleider. Er zijn 3 activiteitenbegeleiders binnen de Meent werkzaam. Buiten de Meent zijn er ook activiteitenbegeleiders werkzaam, die zorgdragen voor het aanbieden van een gevarieerde dagbesteding.</w:t>
            </w:r>
          </w:p>
        </w:tc>
      </w:tr>
    </w:tbl>
    <w:p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pStyle w:val="Koptekst"/>
              <w:rPr>
                <w:b/>
                <w:sz w:val="24"/>
              </w:rPr>
            </w:pPr>
            <w:r>
              <w:rPr>
                <w:b/>
                <w:sz w:val="24"/>
              </w:rPr>
              <w:t>1.5</w:t>
            </w:r>
          </w:p>
          <w:p w:rsidR="00963CF4" w:rsidRDefault="00963CF4" w:rsidP="00741551">
            <w:pPr>
              <w:pStyle w:val="Koptekst"/>
              <w:rPr>
                <w:b/>
                <w:sz w:val="24"/>
              </w:rPr>
            </w:pPr>
          </w:p>
        </w:tc>
        <w:tc>
          <w:tcPr>
            <w:tcW w:w="8572" w:type="dxa"/>
            <w:shd w:val="clear" w:color="auto" w:fill="3D9EA0" w:themeFill="accent1" w:themeFillShade="BF"/>
          </w:tcPr>
          <w:p w:rsidR="00963CF4" w:rsidRDefault="00963CF4" w:rsidP="00741551">
            <w:pPr>
              <w:pStyle w:val="Koptekst"/>
              <w:rPr>
                <w:b/>
                <w:sz w:val="24"/>
              </w:rPr>
            </w:pPr>
            <w:r>
              <w:rPr>
                <w:b/>
                <w:sz w:val="24"/>
              </w:rPr>
              <w:t>Werktijden en inwerkprogramma</w:t>
            </w:r>
          </w:p>
          <w:p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DF3EC1" w:rsidTr="00E477A5">
        <w:tc>
          <w:tcPr>
            <w:tcW w:w="637" w:type="dxa"/>
          </w:tcPr>
          <w:p w:rsidR="00DF3EC1" w:rsidRDefault="00DF3EC1" w:rsidP="00DF3EC1">
            <w:pPr>
              <w:pStyle w:val="Koptekst"/>
              <w:rPr>
                <w:sz w:val="24"/>
              </w:rPr>
            </w:pPr>
          </w:p>
        </w:tc>
        <w:tc>
          <w:tcPr>
            <w:tcW w:w="8572" w:type="dxa"/>
          </w:tcPr>
          <w:p w:rsidR="00DF3EC1" w:rsidRPr="00DF3EC1" w:rsidRDefault="00DF3EC1" w:rsidP="00DF3EC1">
            <w:pPr>
              <w:pStyle w:val="Koptekst"/>
              <w:tabs>
                <w:tab w:val="left" w:pos="708"/>
              </w:tabs>
              <w:rPr>
                <w:sz w:val="22"/>
                <w:szCs w:val="22"/>
              </w:rPr>
            </w:pPr>
            <w:r w:rsidRPr="00DF3EC1">
              <w:rPr>
                <w:sz w:val="22"/>
                <w:szCs w:val="22"/>
              </w:rPr>
              <w:t xml:space="preserve"> Vroeg: </w:t>
            </w:r>
          </w:p>
          <w:p w:rsidR="00DF3EC1" w:rsidRPr="00DF3EC1" w:rsidRDefault="00DF3EC1" w:rsidP="00DF3EC1">
            <w:pPr>
              <w:pStyle w:val="Koptekst"/>
              <w:tabs>
                <w:tab w:val="left" w:pos="708"/>
              </w:tabs>
              <w:rPr>
                <w:sz w:val="22"/>
                <w:szCs w:val="22"/>
              </w:rPr>
            </w:pPr>
            <w:r w:rsidRPr="00DF3EC1">
              <w:rPr>
                <w:sz w:val="22"/>
                <w:szCs w:val="22"/>
              </w:rPr>
              <w:t>A: 07:15 – 15:45 uur</w:t>
            </w:r>
          </w:p>
          <w:p w:rsidR="00DF3EC1" w:rsidRPr="00DF3EC1" w:rsidRDefault="00DF3EC1" w:rsidP="00DF3EC1">
            <w:pPr>
              <w:pStyle w:val="Koptekst"/>
              <w:tabs>
                <w:tab w:val="left" w:pos="708"/>
              </w:tabs>
              <w:rPr>
                <w:sz w:val="22"/>
                <w:szCs w:val="22"/>
              </w:rPr>
            </w:pPr>
            <w:r w:rsidRPr="00DF3EC1">
              <w:rPr>
                <w:sz w:val="22"/>
                <w:szCs w:val="22"/>
              </w:rPr>
              <w:t>G: 07:30 – 16:00 uur</w:t>
            </w:r>
          </w:p>
          <w:p w:rsidR="00DF3EC1" w:rsidRPr="00DF3EC1" w:rsidRDefault="00DF3EC1" w:rsidP="00DF3EC1">
            <w:pPr>
              <w:pStyle w:val="Koptekst"/>
              <w:tabs>
                <w:tab w:val="left" w:pos="708"/>
              </w:tabs>
              <w:rPr>
                <w:sz w:val="22"/>
                <w:szCs w:val="22"/>
              </w:rPr>
            </w:pPr>
            <w:r w:rsidRPr="00DF3EC1">
              <w:rPr>
                <w:sz w:val="22"/>
                <w:szCs w:val="22"/>
              </w:rPr>
              <w:t>B: 08:00 – 16:30 uur</w:t>
            </w:r>
          </w:p>
          <w:p w:rsidR="00DF3EC1" w:rsidRPr="00DF3EC1" w:rsidRDefault="00DF3EC1" w:rsidP="00DF3EC1">
            <w:pPr>
              <w:pStyle w:val="BasistekstGGNet"/>
              <w:rPr>
                <w:sz w:val="22"/>
                <w:szCs w:val="22"/>
              </w:rPr>
            </w:pPr>
          </w:p>
          <w:p w:rsidR="00DF3EC1" w:rsidRPr="00DF3EC1" w:rsidRDefault="00DF3EC1" w:rsidP="00DF3EC1">
            <w:pPr>
              <w:pStyle w:val="Koptekst"/>
              <w:tabs>
                <w:tab w:val="left" w:pos="708"/>
              </w:tabs>
              <w:rPr>
                <w:sz w:val="22"/>
                <w:szCs w:val="22"/>
              </w:rPr>
            </w:pPr>
            <w:r w:rsidRPr="00DF3EC1">
              <w:rPr>
                <w:sz w:val="22"/>
                <w:szCs w:val="22"/>
              </w:rPr>
              <w:t xml:space="preserve">Laat: </w:t>
            </w:r>
          </w:p>
          <w:p w:rsidR="00DF3EC1" w:rsidRPr="00DF3EC1" w:rsidRDefault="00DF3EC1" w:rsidP="00DF3EC1">
            <w:pPr>
              <w:pStyle w:val="Koptekst"/>
              <w:tabs>
                <w:tab w:val="left" w:pos="708"/>
              </w:tabs>
              <w:rPr>
                <w:sz w:val="22"/>
                <w:szCs w:val="22"/>
              </w:rPr>
            </w:pPr>
            <w:r w:rsidRPr="00DF3EC1">
              <w:rPr>
                <w:sz w:val="22"/>
                <w:szCs w:val="22"/>
              </w:rPr>
              <w:t>P: 13:00 – 21:30 uur</w:t>
            </w:r>
          </w:p>
          <w:p w:rsidR="00DF3EC1" w:rsidRPr="00DF3EC1" w:rsidRDefault="00DF3EC1" w:rsidP="00DF3EC1">
            <w:pPr>
              <w:pStyle w:val="Koptekst"/>
              <w:tabs>
                <w:tab w:val="left" w:pos="708"/>
              </w:tabs>
              <w:rPr>
                <w:sz w:val="22"/>
                <w:szCs w:val="22"/>
              </w:rPr>
            </w:pPr>
            <w:r w:rsidRPr="00DF3EC1">
              <w:rPr>
                <w:sz w:val="22"/>
                <w:szCs w:val="22"/>
              </w:rPr>
              <w:t>K: 13:30 – 22:00 uur</w:t>
            </w:r>
          </w:p>
          <w:p w:rsidR="00DF3EC1" w:rsidRPr="00DF3EC1" w:rsidRDefault="00DF3EC1" w:rsidP="00DF3EC1">
            <w:pPr>
              <w:pStyle w:val="Koptekst"/>
              <w:tabs>
                <w:tab w:val="left" w:pos="708"/>
              </w:tabs>
              <w:rPr>
                <w:sz w:val="22"/>
                <w:szCs w:val="22"/>
              </w:rPr>
            </w:pPr>
            <w:r w:rsidRPr="00DF3EC1">
              <w:rPr>
                <w:sz w:val="22"/>
                <w:szCs w:val="22"/>
              </w:rPr>
              <w:t>L: 14:15 – 22:45 uur</w:t>
            </w:r>
          </w:p>
          <w:p w:rsidR="00DF3EC1" w:rsidRPr="00DF3EC1" w:rsidRDefault="00DF3EC1" w:rsidP="00DF3EC1">
            <w:pPr>
              <w:pStyle w:val="BasistekstGGNet"/>
              <w:rPr>
                <w:sz w:val="22"/>
                <w:szCs w:val="22"/>
              </w:rPr>
            </w:pPr>
          </w:p>
          <w:p w:rsidR="00DF3EC1" w:rsidRPr="00DF3EC1" w:rsidRDefault="00DF3EC1" w:rsidP="00DF3EC1">
            <w:pPr>
              <w:pStyle w:val="Koptekst"/>
              <w:tabs>
                <w:tab w:val="left" w:pos="708"/>
              </w:tabs>
              <w:rPr>
                <w:sz w:val="22"/>
                <w:szCs w:val="22"/>
              </w:rPr>
            </w:pPr>
            <w:r w:rsidRPr="00DF3EC1">
              <w:rPr>
                <w:sz w:val="22"/>
                <w:szCs w:val="22"/>
              </w:rPr>
              <w:t xml:space="preserve">Wacht: </w:t>
            </w:r>
          </w:p>
          <w:p w:rsidR="00DF3EC1" w:rsidRPr="00DF3EC1" w:rsidRDefault="00DF3EC1" w:rsidP="00DF3EC1">
            <w:pPr>
              <w:pStyle w:val="Koptekst"/>
              <w:tabs>
                <w:tab w:val="left" w:pos="708"/>
              </w:tabs>
              <w:rPr>
                <w:sz w:val="22"/>
                <w:szCs w:val="22"/>
              </w:rPr>
            </w:pPr>
            <w:r w:rsidRPr="00DF3EC1">
              <w:rPr>
                <w:sz w:val="22"/>
                <w:szCs w:val="22"/>
              </w:rPr>
              <w:t xml:space="preserve">W: </w:t>
            </w:r>
            <w:smartTag w:uri="urn:schemas-microsoft-com:office:smarttags" w:element="time">
              <w:smartTagPr>
                <w:attr w:name="Hour" w:val="22"/>
                <w:attr w:name="Minute" w:val="30"/>
              </w:smartTagPr>
              <w:r w:rsidRPr="00DF3EC1">
                <w:rPr>
                  <w:sz w:val="22"/>
                  <w:szCs w:val="22"/>
                </w:rPr>
                <w:t>22.30</w:t>
              </w:r>
            </w:smartTag>
            <w:r w:rsidRPr="00DF3EC1">
              <w:rPr>
                <w:sz w:val="22"/>
                <w:szCs w:val="22"/>
              </w:rPr>
              <w:t xml:space="preserve"> – </w:t>
            </w:r>
            <w:smartTag w:uri="urn:schemas-microsoft-com:office:smarttags" w:element="time">
              <w:smartTagPr>
                <w:attr w:name="Hour" w:val="07"/>
                <w:attr w:name="Minute" w:val="30"/>
              </w:smartTagPr>
              <w:r w:rsidRPr="00DF3EC1">
                <w:rPr>
                  <w:sz w:val="22"/>
                  <w:szCs w:val="22"/>
                </w:rPr>
                <w:t>07.30</w:t>
              </w:r>
            </w:smartTag>
          </w:p>
          <w:p w:rsidR="00DF3EC1" w:rsidRPr="00DF3EC1" w:rsidRDefault="00DF3EC1" w:rsidP="00DF3EC1">
            <w:pPr>
              <w:pStyle w:val="Koptekst"/>
              <w:tabs>
                <w:tab w:val="left" w:pos="708"/>
              </w:tabs>
              <w:rPr>
                <w:sz w:val="22"/>
                <w:szCs w:val="22"/>
              </w:rPr>
            </w:pPr>
          </w:p>
          <w:p w:rsidR="00DF3EC1" w:rsidRPr="00DF3EC1" w:rsidRDefault="00DF3EC1" w:rsidP="00DF3EC1">
            <w:pPr>
              <w:pStyle w:val="Koptekst"/>
              <w:tabs>
                <w:tab w:val="left" w:pos="708"/>
              </w:tabs>
              <w:rPr>
                <w:sz w:val="22"/>
                <w:szCs w:val="22"/>
              </w:rPr>
            </w:pPr>
            <w:r w:rsidRPr="00DF3EC1">
              <w:rPr>
                <w:b/>
                <w:sz w:val="22"/>
                <w:szCs w:val="22"/>
              </w:rPr>
              <w:t>Stagiaires</w:t>
            </w:r>
            <w:r w:rsidRPr="00DF3EC1">
              <w:rPr>
                <w:sz w:val="22"/>
                <w:szCs w:val="22"/>
              </w:rPr>
              <w:t xml:space="preserve"> </w:t>
            </w:r>
          </w:p>
          <w:p w:rsidR="00DF3EC1" w:rsidRPr="00DF3EC1" w:rsidRDefault="00DF3EC1" w:rsidP="00DF3EC1">
            <w:pPr>
              <w:pStyle w:val="Koptekst"/>
              <w:tabs>
                <w:tab w:val="left" w:pos="708"/>
              </w:tabs>
              <w:rPr>
                <w:sz w:val="22"/>
                <w:szCs w:val="22"/>
              </w:rPr>
            </w:pPr>
            <w:r w:rsidRPr="00DF3EC1">
              <w:rPr>
                <w:sz w:val="22"/>
                <w:szCs w:val="22"/>
              </w:rPr>
              <w:t>Je wordt ingeroosterd (niet in de wacht, de A en L dienst). Wel is het mogelijk om voorkeuren, wensen aan te geven. Tip: bespreek dit met je begeleider!</w:t>
            </w:r>
          </w:p>
          <w:p w:rsidR="00DF3EC1" w:rsidRPr="00DF3EC1" w:rsidRDefault="00DF3EC1" w:rsidP="00DF3EC1">
            <w:pPr>
              <w:pStyle w:val="Koptekst"/>
              <w:tabs>
                <w:tab w:val="left" w:pos="708"/>
              </w:tabs>
              <w:rPr>
                <w:sz w:val="22"/>
                <w:szCs w:val="22"/>
              </w:rPr>
            </w:pPr>
          </w:p>
          <w:p w:rsidR="00DF3EC1" w:rsidRPr="00DF3EC1" w:rsidRDefault="00DF3EC1" w:rsidP="00DF3EC1">
            <w:pPr>
              <w:pStyle w:val="Koptekst"/>
              <w:tabs>
                <w:tab w:val="left" w:pos="708"/>
              </w:tabs>
              <w:rPr>
                <w:sz w:val="22"/>
                <w:szCs w:val="22"/>
              </w:rPr>
            </w:pPr>
            <w:r w:rsidRPr="00DF3EC1">
              <w:rPr>
                <w:sz w:val="22"/>
                <w:szCs w:val="22"/>
              </w:rPr>
              <w:t>De afdeling kent een inwerkprogramma. Deze krijg je aangeboden bij de eerste werkdag.</w:t>
            </w:r>
          </w:p>
          <w:p w:rsidR="00DF3EC1" w:rsidRPr="00DF3EC1" w:rsidRDefault="00DF3EC1" w:rsidP="00DF3EC1">
            <w:pPr>
              <w:pStyle w:val="Koptekst"/>
              <w:rPr>
                <w:sz w:val="22"/>
                <w:szCs w:val="22"/>
              </w:rPr>
            </w:pPr>
          </w:p>
        </w:tc>
      </w:tr>
      <w:tr w:rsidR="00B23254" w:rsidTr="00E477A5">
        <w:tc>
          <w:tcPr>
            <w:tcW w:w="637" w:type="dxa"/>
            <w:shd w:val="clear" w:color="auto" w:fill="3D9EA0" w:themeFill="accent1" w:themeFillShade="BF"/>
          </w:tcPr>
          <w:p w:rsidR="00B23254" w:rsidRDefault="00B23254" w:rsidP="00741551">
            <w:pPr>
              <w:rPr>
                <w:b/>
                <w:sz w:val="24"/>
              </w:rPr>
            </w:pPr>
            <w:r>
              <w:rPr>
                <w:b/>
                <w:sz w:val="24"/>
              </w:rPr>
              <w:lastRenderedPageBreak/>
              <w:t>2.</w:t>
            </w:r>
          </w:p>
        </w:tc>
        <w:tc>
          <w:tcPr>
            <w:tcW w:w="8572" w:type="dxa"/>
            <w:shd w:val="clear" w:color="auto" w:fill="3D9EA0" w:themeFill="accent1" w:themeFillShade="BF"/>
          </w:tcPr>
          <w:p w:rsidR="00B23254" w:rsidRDefault="00B23254" w:rsidP="00741551">
            <w:pPr>
              <w:rPr>
                <w:b/>
                <w:sz w:val="24"/>
              </w:rPr>
            </w:pPr>
            <w:r>
              <w:rPr>
                <w:b/>
                <w:sz w:val="24"/>
              </w:rPr>
              <w:t>Begeleiding van leerlingen en stagiaires</w:t>
            </w:r>
          </w:p>
          <w:p w:rsidR="00B23254" w:rsidRDefault="00B23254" w:rsidP="00741551">
            <w:pPr>
              <w:rPr>
                <w:b/>
                <w:sz w:val="24"/>
              </w:rPr>
            </w:pPr>
          </w:p>
        </w:tc>
      </w:tr>
      <w:tr w:rsidR="00A80C25" w:rsidTr="00E477A5">
        <w:tc>
          <w:tcPr>
            <w:tcW w:w="637" w:type="dxa"/>
          </w:tcPr>
          <w:p w:rsidR="00A80C25" w:rsidRDefault="00A80C25" w:rsidP="00A80C25">
            <w:pPr>
              <w:rPr>
                <w:sz w:val="24"/>
              </w:rPr>
            </w:pPr>
          </w:p>
        </w:tc>
        <w:tc>
          <w:tcPr>
            <w:tcW w:w="8572" w:type="dxa"/>
          </w:tcPr>
          <w:p w:rsidR="00A80C25" w:rsidRPr="00A80C25" w:rsidRDefault="00A80C25" w:rsidP="00A80C25">
            <w:pPr>
              <w:rPr>
                <w:rFonts w:asciiTheme="majorHAnsi" w:hAnsiTheme="majorHAnsi"/>
                <w:sz w:val="22"/>
                <w:szCs w:val="22"/>
              </w:rPr>
            </w:pPr>
            <w:r w:rsidRPr="00A80C25">
              <w:rPr>
                <w:rFonts w:asciiTheme="majorHAnsi" w:hAnsiTheme="majorHAnsi"/>
                <w:sz w:val="22"/>
                <w:szCs w:val="22"/>
              </w:rPr>
              <w:t>Wat kunnen leerlingen en stagiaires verwachten van begeleiding op deze afdeling (beschrijving van leerklimaat):</w:t>
            </w:r>
          </w:p>
          <w:p w:rsidR="00A80C25" w:rsidRPr="00A80C25" w:rsidRDefault="00A80C25" w:rsidP="00A80C25">
            <w:pPr>
              <w:pStyle w:val="Default"/>
              <w:rPr>
                <w:rFonts w:asciiTheme="majorHAnsi" w:hAnsiTheme="majorHAnsi"/>
                <w:sz w:val="22"/>
                <w:szCs w:val="22"/>
              </w:rPr>
            </w:pPr>
          </w:p>
          <w:p w:rsidR="00A80C25" w:rsidRPr="00A80C25" w:rsidRDefault="00A80C25" w:rsidP="00A80C25">
            <w:pPr>
              <w:pStyle w:val="Default"/>
              <w:rPr>
                <w:rFonts w:asciiTheme="majorHAnsi" w:hAnsiTheme="majorHAnsi"/>
                <w:sz w:val="22"/>
                <w:szCs w:val="22"/>
              </w:rPr>
            </w:pPr>
            <w:r w:rsidRPr="00A80C25">
              <w:rPr>
                <w:rFonts w:asciiTheme="majorHAnsi" w:hAnsiTheme="majorHAnsi"/>
                <w:sz w:val="22"/>
                <w:szCs w:val="22"/>
              </w:rPr>
              <w:t xml:space="preserve">De stagiaires worden begeleid door gediplomeerde verpleegkundigen / agogen. De planning van het rooster  geschiedt in overleg door de planner van de afdeling. </w:t>
            </w:r>
          </w:p>
          <w:p w:rsidR="00A80C25" w:rsidRPr="00A80C25" w:rsidRDefault="00A80C25" w:rsidP="00A80C25">
            <w:pPr>
              <w:pStyle w:val="Default"/>
              <w:rPr>
                <w:rFonts w:asciiTheme="majorHAnsi" w:hAnsiTheme="majorHAnsi"/>
                <w:sz w:val="22"/>
                <w:szCs w:val="22"/>
              </w:rPr>
            </w:pPr>
          </w:p>
          <w:p w:rsidR="00A80C25" w:rsidRPr="00A80C25" w:rsidRDefault="00A80C25" w:rsidP="00A80C25">
            <w:pPr>
              <w:pStyle w:val="Default"/>
              <w:rPr>
                <w:rFonts w:asciiTheme="majorHAnsi" w:hAnsiTheme="majorHAnsi"/>
                <w:sz w:val="22"/>
                <w:szCs w:val="22"/>
              </w:rPr>
            </w:pPr>
            <w:r w:rsidRPr="00A80C25">
              <w:rPr>
                <w:rFonts w:asciiTheme="majorHAnsi" w:hAnsiTheme="majorHAnsi"/>
                <w:sz w:val="22"/>
                <w:szCs w:val="22"/>
              </w:rPr>
              <w:t>Stagiaires van de HBO-V worden begeleid door een HBO-V bekend met competentie gericht leren en met het werken met een POP/Portfolio en beroepsproducten. Voor MBO-V stagiaires werkt de Meent met het scheiden van begeleiden en beoordelen. De HBO SPH stagiaires worden begeleid door een HBO-er en zo mogelijk ook een agoog.</w:t>
            </w:r>
          </w:p>
          <w:p w:rsidR="00A80C25" w:rsidRPr="00A80C25" w:rsidRDefault="00A80C25" w:rsidP="00A80C25">
            <w:pPr>
              <w:pStyle w:val="Default"/>
              <w:rPr>
                <w:rFonts w:asciiTheme="majorHAnsi" w:hAnsiTheme="majorHAnsi"/>
                <w:sz w:val="22"/>
                <w:szCs w:val="22"/>
              </w:rPr>
            </w:pPr>
            <w:r w:rsidRPr="00A80C25">
              <w:rPr>
                <w:rFonts w:asciiTheme="majorHAnsi" w:hAnsiTheme="majorHAnsi"/>
                <w:sz w:val="22"/>
                <w:szCs w:val="22"/>
              </w:rPr>
              <w:t>De Meent heeft een aantal gecertificeerde onafhankelijke beoordelaren.</w:t>
            </w:r>
          </w:p>
          <w:p w:rsidR="00A80C25" w:rsidRPr="00A80C25" w:rsidRDefault="00A80C25" w:rsidP="00A80C25">
            <w:pPr>
              <w:rPr>
                <w:rFonts w:asciiTheme="majorHAnsi" w:hAnsiTheme="majorHAnsi"/>
                <w:sz w:val="22"/>
                <w:szCs w:val="22"/>
              </w:rPr>
            </w:pPr>
          </w:p>
          <w:p w:rsidR="00A80C25" w:rsidRPr="00A80C25" w:rsidRDefault="00A80C25" w:rsidP="00A80C25">
            <w:pPr>
              <w:rPr>
                <w:rFonts w:asciiTheme="majorHAnsi" w:hAnsiTheme="majorHAnsi"/>
                <w:sz w:val="22"/>
                <w:szCs w:val="22"/>
              </w:rPr>
            </w:pPr>
          </w:p>
          <w:p w:rsidR="00A80C25" w:rsidRPr="00A80C25" w:rsidRDefault="00A80C25" w:rsidP="00A80C25">
            <w:pPr>
              <w:rPr>
                <w:rFonts w:asciiTheme="majorHAnsi" w:hAnsiTheme="majorHAnsi"/>
                <w:sz w:val="22"/>
                <w:szCs w:val="22"/>
              </w:rPr>
            </w:pPr>
            <w:r w:rsidRPr="00A80C25">
              <w:rPr>
                <w:rFonts w:asciiTheme="majorHAnsi" w:hAnsiTheme="majorHAnsi"/>
                <w:sz w:val="22"/>
                <w:szCs w:val="22"/>
              </w:rPr>
              <w:t>Verwachtingen van leerlingen en stagiaires om op deze specifieke afdeling te kunnen leren (beginsituatie met betrekking tot attitude/competenties/reflectievaardigheden/agressie hantering etc.):</w:t>
            </w:r>
          </w:p>
          <w:p w:rsidR="00A80C25" w:rsidRPr="00A80C25" w:rsidRDefault="00A80C25" w:rsidP="00A80C25">
            <w:pPr>
              <w:pStyle w:val="Default"/>
              <w:rPr>
                <w:rFonts w:asciiTheme="majorHAnsi" w:hAnsiTheme="majorHAnsi"/>
                <w:sz w:val="22"/>
                <w:szCs w:val="22"/>
              </w:rPr>
            </w:pPr>
          </w:p>
          <w:p w:rsidR="00A80C25" w:rsidRPr="00A80C25" w:rsidRDefault="00A80C25" w:rsidP="00A80C25">
            <w:pPr>
              <w:pStyle w:val="Default"/>
              <w:rPr>
                <w:rFonts w:asciiTheme="majorHAnsi" w:hAnsiTheme="majorHAnsi"/>
                <w:sz w:val="22"/>
                <w:szCs w:val="22"/>
              </w:rPr>
            </w:pPr>
            <w:r w:rsidRPr="00A80C25">
              <w:rPr>
                <w:rFonts w:asciiTheme="majorHAnsi" w:hAnsiTheme="majorHAnsi"/>
                <w:sz w:val="22"/>
                <w:szCs w:val="22"/>
              </w:rPr>
              <w:t xml:space="preserve">Het wordt op prijs gesteld als de stagiair vooraf aan de stage telefonisch contact opneemt met de contactpersoon van het team om zo enkele afspraken te kunnen maken. Verder is contact met de planner noodzakelijk om overleg te hebben over de dienstlijst. </w:t>
            </w:r>
          </w:p>
          <w:p w:rsidR="00A80C25" w:rsidRPr="00A80C25" w:rsidRDefault="00A80C25" w:rsidP="00A80C25">
            <w:pPr>
              <w:pStyle w:val="Default"/>
              <w:rPr>
                <w:rFonts w:asciiTheme="majorHAnsi" w:hAnsiTheme="majorHAnsi"/>
                <w:sz w:val="22"/>
                <w:szCs w:val="22"/>
              </w:rPr>
            </w:pPr>
          </w:p>
          <w:p w:rsidR="00A80C25" w:rsidRPr="00A80C25" w:rsidRDefault="00A80C25" w:rsidP="00A80C25">
            <w:pPr>
              <w:rPr>
                <w:rFonts w:asciiTheme="majorHAnsi" w:hAnsiTheme="majorHAnsi"/>
                <w:sz w:val="22"/>
                <w:szCs w:val="22"/>
              </w:rPr>
            </w:pPr>
            <w:r w:rsidRPr="00A80C25">
              <w:rPr>
                <w:rFonts w:asciiTheme="majorHAnsi" w:hAnsiTheme="majorHAnsi"/>
                <w:sz w:val="22"/>
                <w:szCs w:val="22"/>
              </w:rPr>
              <w:t>Ter voorbereiding op de leerperiode / stage is het raadzaam om, actuele literatuur te bestuderen m.b.t. de verschillende ziektebeelden en de FACT methodiek binnen de afdeling. Verder is het belangrijk op de hoogte te zijn van reflectiemethoden binnen de GGZ.</w:t>
            </w:r>
          </w:p>
          <w:p w:rsidR="00A80C25" w:rsidRPr="00A80C25" w:rsidRDefault="00A80C25" w:rsidP="00A80C25">
            <w:pPr>
              <w:rPr>
                <w:rFonts w:asciiTheme="majorHAnsi" w:hAnsiTheme="majorHAnsi"/>
                <w:sz w:val="22"/>
                <w:szCs w:val="22"/>
              </w:rPr>
            </w:pPr>
          </w:p>
          <w:p w:rsidR="00A80C25" w:rsidRPr="00A80C25" w:rsidRDefault="00A80C25" w:rsidP="00A80C25">
            <w:pPr>
              <w:rPr>
                <w:rFonts w:asciiTheme="majorHAnsi" w:hAnsiTheme="majorHAnsi"/>
                <w:sz w:val="22"/>
                <w:szCs w:val="22"/>
              </w:rPr>
            </w:pPr>
          </w:p>
          <w:p w:rsidR="00A80C25" w:rsidRPr="00A80C25" w:rsidRDefault="00A80C25" w:rsidP="00A80C25">
            <w:pPr>
              <w:rPr>
                <w:rFonts w:asciiTheme="majorHAnsi" w:hAnsiTheme="majorHAnsi"/>
                <w:sz w:val="22"/>
                <w:szCs w:val="22"/>
              </w:rPr>
            </w:pPr>
          </w:p>
          <w:p w:rsidR="00A80C25" w:rsidRPr="00A80C25" w:rsidRDefault="00A80C25" w:rsidP="00A80C25">
            <w:pPr>
              <w:rPr>
                <w:rFonts w:asciiTheme="majorHAnsi" w:hAnsiTheme="majorHAnsi"/>
                <w:sz w:val="22"/>
                <w:szCs w:val="22"/>
              </w:rPr>
            </w:pPr>
          </w:p>
        </w:tc>
      </w:tr>
    </w:tbl>
    <w:p w:rsidR="00AE5BA2" w:rsidRDefault="00AE5BA2"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rsidTr="00902049">
        <w:tc>
          <w:tcPr>
            <w:tcW w:w="637" w:type="dxa"/>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t xml:space="preserve">MBO-V </w:t>
            </w:r>
          </w:p>
          <w:p w:rsidR="00B23254" w:rsidRPr="00902049" w:rsidRDefault="00B23254" w:rsidP="00741551">
            <w:pPr>
              <w:pStyle w:val="Koptekst"/>
              <w:rPr>
                <w:sz w:val="28"/>
                <w:szCs w:val="28"/>
              </w:rPr>
            </w:pPr>
          </w:p>
        </w:tc>
      </w:tr>
      <w:tr w:rsidR="00B23254" w:rsidRPr="00902049" w:rsidTr="00741551">
        <w:tc>
          <w:tcPr>
            <w:tcW w:w="637" w:type="dxa"/>
            <w:vMerge w:val="restart"/>
            <w:shd w:val="clear" w:color="auto" w:fill="auto"/>
          </w:tcPr>
          <w:p w:rsidR="00B23254" w:rsidRPr="00902049" w:rsidRDefault="00B23254" w:rsidP="00741551">
            <w:pPr>
              <w:pStyle w:val="Koptekst"/>
              <w:rPr>
                <w:b/>
                <w:sz w:val="22"/>
                <w:szCs w:val="22"/>
              </w:rPr>
            </w:pPr>
          </w:p>
        </w:tc>
        <w:tc>
          <w:tcPr>
            <w:tcW w:w="4286" w:type="dxa"/>
            <w:vMerge w:val="restart"/>
            <w:shd w:val="clear" w:color="auto" w:fill="auto"/>
          </w:tcPr>
          <w:p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rsidR="00B23254" w:rsidRPr="00902049" w:rsidRDefault="00B23254" w:rsidP="00741551">
            <w:pPr>
              <w:rPr>
                <w:sz w:val="22"/>
                <w:szCs w:val="22"/>
              </w:rPr>
            </w:pPr>
            <w:r w:rsidRPr="00902049">
              <w:rPr>
                <w:sz w:val="22"/>
                <w:szCs w:val="22"/>
              </w:rPr>
              <w:t>Starters- fase</w:t>
            </w:r>
          </w:p>
        </w:tc>
      </w:tr>
      <w:tr w:rsidR="00B23254" w:rsidTr="00902049">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tcBorders>
              <w:bottom w:val="single" w:sz="4" w:space="0" w:color="auto"/>
            </w:tcBorders>
            <w:shd w:val="clear" w:color="auto" w:fill="auto"/>
          </w:tcPr>
          <w:p w:rsidR="00B23254" w:rsidRPr="000B42D8" w:rsidRDefault="00B23254" w:rsidP="00741551">
            <w:r>
              <w:t>Gevorderde fase</w:t>
            </w:r>
          </w:p>
        </w:tc>
      </w:tr>
      <w:tr w:rsidR="00B23254" w:rsidTr="00741551">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shd w:val="clear" w:color="auto" w:fill="FFFFFF"/>
          </w:tcPr>
          <w:p w:rsidR="00B23254" w:rsidRPr="000B42D8" w:rsidRDefault="00B23254" w:rsidP="00741551">
            <w:r>
              <w:t>Beroeps bekwame  fase</w:t>
            </w:r>
          </w:p>
        </w:tc>
      </w:tr>
    </w:tbl>
    <w:p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rsidTr="002475EB">
        <w:trPr>
          <w:trHeight w:val="675"/>
        </w:trPr>
        <w:tc>
          <w:tcPr>
            <w:tcW w:w="4487" w:type="dxa"/>
            <w:gridSpan w:val="2"/>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rsidTr="002475EB">
        <w:trPr>
          <w:trHeight w:val="377"/>
        </w:trPr>
        <w:tc>
          <w:tcPr>
            <w:tcW w:w="4487" w:type="dxa"/>
            <w:gridSpan w:val="2"/>
            <w:vMerge/>
            <w:shd w:val="clear" w:color="auto" w:fill="auto"/>
          </w:tcPr>
          <w:p w:rsidR="00B23254" w:rsidRPr="00902049" w:rsidRDefault="00B23254" w:rsidP="00741551">
            <w:pPr>
              <w:rPr>
                <w:rFonts w:asciiTheme="majorHAnsi" w:hAnsiTheme="majorHAnsi"/>
                <w:b/>
                <w:sz w:val="22"/>
                <w:szCs w:val="22"/>
              </w:rPr>
            </w:pPr>
          </w:p>
        </w:tc>
        <w:tc>
          <w:tcPr>
            <w:tcW w:w="4120" w:type="dxa"/>
            <w:vMerge/>
            <w:shd w:val="clear" w:color="auto" w:fill="FFFFFF"/>
          </w:tcPr>
          <w:p w:rsidR="00B23254" w:rsidRPr="00902049" w:rsidRDefault="00B23254" w:rsidP="00741551">
            <w:pPr>
              <w:rPr>
                <w:rFonts w:asciiTheme="majorHAnsi" w:hAnsiTheme="majorHAnsi"/>
                <w:b/>
                <w:sz w:val="22"/>
                <w:szCs w:val="22"/>
              </w:rPr>
            </w:pPr>
          </w:p>
        </w:tc>
        <w:tc>
          <w:tcPr>
            <w:tcW w:w="4146" w:type="dxa"/>
            <w:vMerge/>
            <w:shd w:val="clear" w:color="auto" w:fill="auto"/>
          </w:tcPr>
          <w:p w:rsidR="00B23254" w:rsidRPr="00902049" w:rsidRDefault="00B23254" w:rsidP="00741551">
            <w:pPr>
              <w:rPr>
                <w:rFonts w:asciiTheme="majorHAnsi" w:hAnsiTheme="majorHAnsi"/>
                <w:b/>
                <w:sz w:val="22"/>
                <w:szCs w:val="22"/>
              </w:rPr>
            </w:pPr>
          </w:p>
        </w:tc>
        <w:tc>
          <w:tcPr>
            <w:tcW w:w="850" w:type="dxa"/>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rsidR="00B23254" w:rsidRPr="00902049" w:rsidRDefault="00B23254" w:rsidP="00741551">
            <w:pPr>
              <w:rPr>
                <w:rFonts w:asciiTheme="majorHAnsi" w:hAnsiTheme="majorHAnsi"/>
                <w:b/>
                <w:sz w:val="22"/>
                <w:szCs w:val="22"/>
              </w:rPr>
            </w:pPr>
          </w:p>
        </w:tc>
        <w:tc>
          <w:tcPr>
            <w:tcW w:w="899" w:type="dxa"/>
            <w:shd w:val="clear" w:color="auto" w:fill="auto"/>
          </w:tcPr>
          <w:p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rsidR="00B23254" w:rsidRPr="00902049" w:rsidRDefault="00B23254" w:rsidP="00741551">
            <w:pPr>
              <w:rPr>
                <w:rFonts w:asciiTheme="majorHAnsi" w:hAnsiTheme="majorHAnsi"/>
                <w:b/>
                <w:sz w:val="22"/>
                <w:szCs w:val="22"/>
              </w:rPr>
            </w:pPr>
          </w:p>
        </w:tc>
      </w:tr>
      <w:tr w:rsidR="006220D2" w:rsidRPr="00902049" w:rsidTr="009B5A2C">
        <w:trPr>
          <w:trHeight w:val="96"/>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rsidR="006220D2" w:rsidRPr="006165C6" w:rsidRDefault="0011615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96"/>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rsidR="006220D2" w:rsidRPr="00902049" w:rsidRDefault="006220D2" w:rsidP="006220D2">
            <w:pPr>
              <w:rPr>
                <w:rFonts w:asciiTheme="majorHAnsi" w:hAnsiTheme="majorHAnsi"/>
                <w:b/>
                <w:sz w:val="22"/>
                <w:szCs w:val="22"/>
              </w:rPr>
            </w:pPr>
          </w:p>
        </w:tc>
        <w:tc>
          <w:tcPr>
            <w:tcW w:w="850" w:type="dxa"/>
            <w:shd w:val="clear" w:color="auto" w:fill="auto"/>
          </w:tcPr>
          <w:p w:rsidR="006220D2" w:rsidRPr="006165C6" w:rsidRDefault="006220D2" w:rsidP="006220D2">
            <w:pPr>
              <w:rPr>
                <w:rFonts w:asciiTheme="majorHAnsi" w:hAnsiTheme="majorHAnsi"/>
                <w:b/>
                <w:sz w:val="22"/>
                <w:szCs w:val="22"/>
              </w:rPr>
            </w:pP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96"/>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tcBorders>
              <w:bottom w:val="single" w:sz="4" w:space="0" w:color="auto"/>
            </w:tcBorders>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rsidR="006220D2" w:rsidRPr="00902049" w:rsidRDefault="006220D2" w:rsidP="006220D2">
            <w:pPr>
              <w:rPr>
                <w:rFonts w:asciiTheme="majorHAnsi" w:hAnsiTheme="majorHAnsi"/>
                <w:b/>
                <w:sz w:val="22"/>
                <w:szCs w:val="22"/>
              </w:rPr>
            </w:pPr>
          </w:p>
        </w:tc>
        <w:tc>
          <w:tcPr>
            <w:tcW w:w="850" w:type="dxa"/>
            <w:shd w:val="clear" w:color="auto" w:fill="auto"/>
          </w:tcPr>
          <w:p w:rsidR="006220D2" w:rsidRPr="006165C6" w:rsidRDefault="006220D2" w:rsidP="006220D2">
            <w:pPr>
              <w:rPr>
                <w:rFonts w:asciiTheme="majorHAnsi" w:hAnsiTheme="majorHAnsi"/>
                <w:b/>
                <w:sz w:val="22"/>
                <w:szCs w:val="22"/>
              </w:rPr>
            </w:pP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361"/>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rsidR="006220D2" w:rsidRPr="006165C6" w:rsidRDefault="0011615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297"/>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rsidR="006220D2" w:rsidRPr="006165C6" w:rsidRDefault="0011615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40"/>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rsidR="006220D2" w:rsidRPr="006165C6" w:rsidRDefault="0011615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375"/>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Anamnese-/intakegesprek en verpleegplan volgens verschillende classificatie-systemen /modellen</w:t>
            </w:r>
          </w:p>
        </w:tc>
        <w:tc>
          <w:tcPr>
            <w:tcW w:w="850" w:type="dxa"/>
            <w:vMerge w:val="restart"/>
            <w:shd w:val="clear" w:color="auto" w:fill="auto"/>
          </w:tcPr>
          <w:p w:rsidR="006220D2" w:rsidRPr="006165C6" w:rsidRDefault="00116152" w:rsidP="006220D2">
            <w:pPr>
              <w:rPr>
                <w:rFonts w:asciiTheme="majorHAnsi" w:hAnsiTheme="majorHAnsi"/>
                <w:b/>
                <w:sz w:val="22"/>
                <w:szCs w:val="22"/>
              </w:rPr>
            </w:pPr>
            <w:r>
              <w:rPr>
                <w:rFonts w:asciiTheme="majorHAnsi" w:hAnsiTheme="majorHAnsi"/>
                <w:b/>
                <w:sz w:val="22"/>
                <w:szCs w:val="22"/>
              </w:rPr>
              <w:t>x</w:t>
            </w:r>
          </w:p>
        </w:tc>
        <w:tc>
          <w:tcPr>
            <w:tcW w:w="899" w:type="dxa"/>
            <w:vMerge w:val="restart"/>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350"/>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rsidR="006220D2" w:rsidRPr="00902049" w:rsidRDefault="006220D2" w:rsidP="006220D2">
            <w:pPr>
              <w:rPr>
                <w:rFonts w:asciiTheme="majorHAnsi" w:hAnsiTheme="majorHAnsi"/>
                <w:sz w:val="22"/>
                <w:szCs w:val="22"/>
              </w:rPr>
            </w:pPr>
          </w:p>
        </w:tc>
        <w:tc>
          <w:tcPr>
            <w:tcW w:w="850" w:type="dxa"/>
            <w:vMerge/>
            <w:shd w:val="clear" w:color="auto" w:fill="auto"/>
          </w:tcPr>
          <w:p w:rsidR="006220D2" w:rsidRPr="006165C6" w:rsidRDefault="006220D2" w:rsidP="006220D2">
            <w:pPr>
              <w:rPr>
                <w:rFonts w:asciiTheme="majorHAnsi" w:hAnsiTheme="majorHAnsi"/>
                <w:b/>
                <w:sz w:val="22"/>
                <w:szCs w:val="22"/>
              </w:rPr>
            </w:pPr>
          </w:p>
        </w:tc>
        <w:tc>
          <w:tcPr>
            <w:tcW w:w="899" w:type="dxa"/>
            <w:vMerge/>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490"/>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rsidR="006220D2" w:rsidRPr="006165C6" w:rsidRDefault="0011615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28"/>
        </w:trPr>
        <w:tc>
          <w:tcPr>
            <w:tcW w:w="1555" w:type="dxa"/>
            <w:vMerge/>
            <w:shd w:val="clear" w:color="auto" w:fill="auto"/>
          </w:tcPr>
          <w:p w:rsidR="006220D2" w:rsidRPr="00902049" w:rsidRDefault="006220D2" w:rsidP="006220D2">
            <w:pPr>
              <w:jc w:val="both"/>
              <w:rPr>
                <w:rFonts w:asciiTheme="majorHAnsi" w:hAnsiTheme="majorHAnsi"/>
                <w:sz w:val="22"/>
                <w:szCs w:val="22"/>
              </w:rPr>
            </w:pPr>
          </w:p>
        </w:tc>
        <w:tc>
          <w:tcPr>
            <w:tcW w:w="2932" w:type="dxa"/>
            <w:vMerge/>
            <w:shd w:val="clear" w:color="auto" w:fill="auto"/>
          </w:tcPr>
          <w:p w:rsidR="006220D2" w:rsidRPr="00902049" w:rsidRDefault="006220D2" w:rsidP="006220D2">
            <w:pPr>
              <w:rPr>
                <w:rFonts w:asciiTheme="majorHAnsi" w:hAnsiTheme="majorHAnsi"/>
                <w:sz w:val="22"/>
                <w:szCs w:val="22"/>
              </w:rPr>
            </w:pP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rsidR="006220D2" w:rsidRPr="006165C6" w:rsidRDefault="0011615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28"/>
        </w:trPr>
        <w:tc>
          <w:tcPr>
            <w:tcW w:w="1555" w:type="dxa"/>
            <w:vMerge/>
            <w:shd w:val="clear" w:color="auto" w:fill="auto"/>
          </w:tcPr>
          <w:p w:rsidR="006220D2" w:rsidRPr="00902049" w:rsidRDefault="006220D2" w:rsidP="006220D2">
            <w:pPr>
              <w:jc w:val="both"/>
              <w:rPr>
                <w:rFonts w:asciiTheme="majorHAnsi" w:hAnsiTheme="majorHAnsi"/>
                <w:sz w:val="22"/>
                <w:szCs w:val="22"/>
              </w:rPr>
            </w:pPr>
          </w:p>
        </w:tc>
        <w:tc>
          <w:tcPr>
            <w:tcW w:w="2932" w:type="dxa"/>
            <w:vMerge/>
            <w:shd w:val="clear" w:color="auto" w:fill="auto"/>
          </w:tcPr>
          <w:p w:rsidR="006220D2" w:rsidRPr="00902049" w:rsidRDefault="006220D2" w:rsidP="006220D2">
            <w:pPr>
              <w:rPr>
                <w:rFonts w:asciiTheme="majorHAnsi" w:hAnsiTheme="majorHAnsi"/>
                <w:sz w:val="22"/>
                <w:szCs w:val="22"/>
              </w:rPr>
            </w:pP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rsidR="006220D2" w:rsidRPr="006165C6" w:rsidRDefault="0011615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28"/>
        </w:trPr>
        <w:tc>
          <w:tcPr>
            <w:tcW w:w="1555" w:type="dxa"/>
            <w:vMerge/>
            <w:shd w:val="clear" w:color="auto" w:fill="auto"/>
          </w:tcPr>
          <w:p w:rsidR="006220D2" w:rsidRPr="00902049" w:rsidRDefault="006220D2" w:rsidP="006220D2">
            <w:pPr>
              <w:jc w:val="both"/>
              <w:rPr>
                <w:rFonts w:asciiTheme="majorHAnsi" w:hAnsiTheme="majorHAnsi"/>
                <w:sz w:val="22"/>
                <w:szCs w:val="22"/>
              </w:rPr>
            </w:pPr>
          </w:p>
        </w:tc>
        <w:tc>
          <w:tcPr>
            <w:tcW w:w="2932" w:type="dxa"/>
            <w:vMerge/>
            <w:shd w:val="clear" w:color="auto" w:fill="auto"/>
          </w:tcPr>
          <w:p w:rsidR="006220D2" w:rsidRPr="00902049" w:rsidRDefault="006220D2" w:rsidP="006220D2">
            <w:pPr>
              <w:rPr>
                <w:rFonts w:asciiTheme="majorHAnsi" w:hAnsiTheme="majorHAnsi"/>
                <w:sz w:val="22"/>
                <w:szCs w:val="22"/>
              </w:rPr>
            </w:pP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rsidR="006220D2" w:rsidRPr="006165C6" w:rsidRDefault="00116152"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FFFFFF"/>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val="restart"/>
            <w:shd w:val="clear" w:color="auto" w:fill="auto"/>
          </w:tcPr>
          <w:p w:rsidR="00EB2E7D" w:rsidRPr="00902049" w:rsidRDefault="00EB2E7D" w:rsidP="00EB2E7D">
            <w:pPr>
              <w:jc w:val="both"/>
              <w:rPr>
                <w:b/>
                <w:sz w:val="22"/>
                <w:szCs w:val="22"/>
              </w:rPr>
            </w:pPr>
            <w:r w:rsidRPr="00902049">
              <w:rPr>
                <w:b/>
                <w:sz w:val="22"/>
                <w:szCs w:val="22"/>
              </w:rPr>
              <w:t>B1-K1-W6</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Begeleidt een zorgvrager</w:t>
            </w: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tcBorders>
              <w:bottom w:val="single" w:sz="4" w:space="0" w:color="auto"/>
            </w:tcBorders>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Contact maken</w:t>
            </w:r>
          </w:p>
        </w:tc>
        <w:tc>
          <w:tcPr>
            <w:tcW w:w="4146" w:type="dxa"/>
            <w:shd w:val="clear" w:color="auto" w:fill="auto"/>
          </w:tcPr>
          <w:p w:rsidR="00EB2E7D" w:rsidRPr="00902049" w:rsidRDefault="00EB2E7D" w:rsidP="00EB2E7D">
            <w:pPr>
              <w:rPr>
                <w:b/>
                <w:sz w:val="22"/>
                <w:szCs w:val="22"/>
              </w:rPr>
            </w:pP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rsidR="00EB2E7D" w:rsidRPr="00902049" w:rsidRDefault="00EB2E7D" w:rsidP="00EB2E7D">
            <w:pPr>
              <w:rPr>
                <w:b/>
                <w:sz w:val="22"/>
                <w:szCs w:val="22"/>
              </w:rPr>
            </w:pP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val="restart"/>
            <w:shd w:val="clear" w:color="auto" w:fill="auto"/>
          </w:tcPr>
          <w:p w:rsidR="00EB2E7D" w:rsidRPr="00902049" w:rsidRDefault="00EB2E7D" w:rsidP="00EB2E7D">
            <w:pPr>
              <w:jc w:val="both"/>
              <w:rPr>
                <w:b/>
                <w:sz w:val="22"/>
                <w:szCs w:val="22"/>
              </w:rPr>
            </w:pPr>
            <w:r w:rsidRPr="00902049">
              <w:rPr>
                <w:b/>
                <w:sz w:val="22"/>
                <w:szCs w:val="22"/>
              </w:rPr>
              <w:t>B1-K1-W7</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Geeft voorlichting, advies en instructie (VAI)</w:t>
            </w:r>
          </w:p>
        </w:tc>
        <w:tc>
          <w:tcPr>
            <w:tcW w:w="4120"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Geven van (VAI)</w:t>
            </w:r>
          </w:p>
        </w:tc>
        <w:tc>
          <w:tcPr>
            <w:tcW w:w="4146"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Preventie op micro, meso en/of macro niveau</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tcBorders>
              <w:bottom w:val="single" w:sz="4" w:space="0" w:color="auto"/>
            </w:tcBorders>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val="restart"/>
            <w:shd w:val="clear" w:color="auto" w:fill="auto"/>
          </w:tcPr>
          <w:p w:rsidR="00EB2E7D" w:rsidRPr="00902049" w:rsidRDefault="00EB2E7D" w:rsidP="00EB2E7D">
            <w:pPr>
              <w:jc w:val="both"/>
              <w:rPr>
                <w:b/>
                <w:sz w:val="22"/>
                <w:szCs w:val="22"/>
              </w:rPr>
            </w:pPr>
            <w:r w:rsidRPr="00902049">
              <w:rPr>
                <w:b/>
                <w:sz w:val="22"/>
                <w:szCs w:val="22"/>
              </w:rPr>
              <w:t>B1-K1-W8</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Reageert op onvoorziene en crisissituaties</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sz w:val="22"/>
                <w:szCs w:val="22"/>
              </w:rPr>
            </w:pPr>
          </w:p>
        </w:tc>
      </w:tr>
      <w:tr w:rsidR="00EB2E7D" w:rsidRPr="001B7FBA" w:rsidTr="009B5A2C">
        <w:trPr>
          <w:trHeight w:val="240"/>
        </w:trPr>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tcBorders>
              <w:bottom w:val="single" w:sz="4" w:space="0" w:color="auto"/>
            </w:tcBorders>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sz w:val="22"/>
                <w:szCs w:val="22"/>
              </w:rPr>
            </w:pPr>
          </w:p>
        </w:tc>
      </w:tr>
      <w:tr w:rsidR="00EB2E7D" w:rsidRPr="001B7FBA" w:rsidTr="009B5A2C">
        <w:trPr>
          <w:trHeight w:val="375"/>
        </w:trPr>
        <w:tc>
          <w:tcPr>
            <w:tcW w:w="1555" w:type="dxa"/>
            <w:vMerge w:val="restart"/>
            <w:shd w:val="clear" w:color="auto" w:fill="auto"/>
          </w:tcPr>
          <w:p w:rsidR="00EB2E7D" w:rsidRPr="00902049" w:rsidRDefault="00EB2E7D" w:rsidP="00EB2E7D">
            <w:pPr>
              <w:rPr>
                <w:b/>
                <w:sz w:val="22"/>
                <w:szCs w:val="22"/>
              </w:rPr>
            </w:pPr>
            <w:r w:rsidRPr="00902049">
              <w:rPr>
                <w:b/>
                <w:sz w:val="22"/>
                <w:szCs w:val="22"/>
              </w:rPr>
              <w:t>B1-K1-W9</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Coördineert de zorgverlening van individuele zorgvragers</w:t>
            </w:r>
          </w:p>
        </w:tc>
        <w:tc>
          <w:tcPr>
            <w:tcW w:w="4120"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Mantelzorger</w:t>
            </w:r>
          </w:p>
        </w:tc>
        <w:tc>
          <w:tcPr>
            <w:tcW w:w="4146"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55"/>
        </w:trPr>
        <w:tc>
          <w:tcPr>
            <w:tcW w:w="1555" w:type="dxa"/>
            <w:vMerge/>
            <w:shd w:val="clear" w:color="auto" w:fill="auto"/>
          </w:tcPr>
          <w:p w:rsidR="00EB2E7D" w:rsidRPr="00902049" w:rsidRDefault="00EB2E7D" w:rsidP="00EB2E7D">
            <w:pPr>
              <w:rPr>
                <w:b/>
                <w:sz w:val="22"/>
                <w:szCs w:val="22"/>
              </w:rPr>
            </w:pPr>
          </w:p>
        </w:tc>
        <w:tc>
          <w:tcPr>
            <w:tcW w:w="2932" w:type="dxa"/>
            <w:vMerge/>
            <w:shd w:val="clear" w:color="auto" w:fill="auto"/>
          </w:tcPr>
          <w:p w:rsidR="00EB2E7D" w:rsidRPr="00902049" w:rsidRDefault="00EB2E7D" w:rsidP="00EB2E7D">
            <w:pPr>
              <w:rPr>
                <w:b/>
                <w:sz w:val="22"/>
                <w:szCs w:val="22"/>
              </w:rPr>
            </w:pPr>
          </w:p>
        </w:tc>
        <w:tc>
          <w:tcPr>
            <w:tcW w:w="4120"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Sociaal netwerk</w:t>
            </w:r>
          </w:p>
        </w:tc>
        <w:tc>
          <w:tcPr>
            <w:tcW w:w="4146"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450"/>
        </w:trPr>
        <w:tc>
          <w:tcPr>
            <w:tcW w:w="1555" w:type="dxa"/>
            <w:vMerge/>
            <w:shd w:val="clear" w:color="auto" w:fill="auto"/>
          </w:tcPr>
          <w:p w:rsidR="00EB2E7D" w:rsidRPr="00902049" w:rsidRDefault="00EB2E7D" w:rsidP="00EB2E7D">
            <w:pPr>
              <w:rPr>
                <w:b/>
                <w:sz w:val="22"/>
                <w:szCs w:val="22"/>
              </w:rPr>
            </w:pPr>
          </w:p>
        </w:tc>
        <w:tc>
          <w:tcPr>
            <w:tcW w:w="2932" w:type="dxa"/>
            <w:vMerge/>
            <w:shd w:val="clear" w:color="auto" w:fill="auto"/>
          </w:tcPr>
          <w:p w:rsidR="00EB2E7D" w:rsidRPr="00902049" w:rsidRDefault="00EB2E7D" w:rsidP="00EB2E7D">
            <w:pPr>
              <w:rPr>
                <w:b/>
                <w:sz w:val="22"/>
                <w:szCs w:val="22"/>
              </w:rPr>
            </w:pPr>
          </w:p>
        </w:tc>
        <w:tc>
          <w:tcPr>
            <w:tcW w:w="4120" w:type="dxa"/>
            <w:shd w:val="clear" w:color="auto" w:fill="auto"/>
          </w:tcPr>
          <w:p w:rsidR="00EB2E7D" w:rsidRPr="00902049" w:rsidRDefault="00EB2E7D" w:rsidP="00EB2E7D">
            <w:pPr>
              <w:ind w:left="720"/>
              <w:rPr>
                <w:sz w:val="22"/>
                <w:szCs w:val="22"/>
              </w:rPr>
            </w:pPr>
          </w:p>
        </w:tc>
        <w:tc>
          <w:tcPr>
            <w:tcW w:w="4146"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p w:rsidR="00EB2E7D" w:rsidRPr="006165C6" w:rsidRDefault="00EB2E7D" w:rsidP="00EB2E7D">
            <w:pPr>
              <w:rPr>
                <w:rFonts w:asciiTheme="majorHAnsi" w:hAnsiTheme="majorHAnsi"/>
                <w:b/>
                <w:sz w:val="22"/>
                <w:szCs w:val="22"/>
              </w:rPr>
            </w:pPr>
          </w:p>
        </w:tc>
      </w:tr>
      <w:tr w:rsidR="00EB2E7D" w:rsidRPr="00902049" w:rsidTr="009B5A2C">
        <w:tc>
          <w:tcPr>
            <w:tcW w:w="1555" w:type="dxa"/>
            <w:vMerge w:val="restart"/>
            <w:shd w:val="clear" w:color="auto" w:fill="auto"/>
          </w:tcPr>
          <w:p w:rsidR="00EB2E7D" w:rsidRPr="00902049" w:rsidRDefault="00EB2E7D" w:rsidP="00EB2E7D">
            <w:pPr>
              <w:rPr>
                <w:b/>
                <w:sz w:val="22"/>
                <w:szCs w:val="22"/>
              </w:rPr>
            </w:pPr>
            <w:r w:rsidRPr="00902049">
              <w:rPr>
                <w:b/>
                <w:sz w:val="22"/>
                <w:szCs w:val="22"/>
              </w:rPr>
              <w:lastRenderedPageBreak/>
              <w:t>B1-K1-W10</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345"/>
        </w:trPr>
        <w:tc>
          <w:tcPr>
            <w:tcW w:w="1555" w:type="dxa"/>
            <w:vMerge w:val="restart"/>
            <w:shd w:val="clear" w:color="auto" w:fill="auto"/>
          </w:tcPr>
          <w:p w:rsidR="00EB2E7D" w:rsidRPr="00902049" w:rsidRDefault="00EB2E7D" w:rsidP="00EB2E7D">
            <w:pPr>
              <w:rPr>
                <w:sz w:val="22"/>
                <w:szCs w:val="22"/>
              </w:rPr>
            </w:pPr>
          </w:p>
        </w:tc>
        <w:tc>
          <w:tcPr>
            <w:tcW w:w="2932" w:type="dxa"/>
            <w:vMerge w:val="restart"/>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05"/>
        </w:trPr>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p w:rsidR="00EB2E7D" w:rsidRPr="006165C6" w:rsidRDefault="00EB2E7D" w:rsidP="00EB2E7D">
            <w:pPr>
              <w:rPr>
                <w:rFonts w:asciiTheme="majorHAnsi" w:hAnsiTheme="majorHAnsi"/>
                <w:b/>
                <w:sz w:val="22"/>
                <w:szCs w:val="22"/>
              </w:rPr>
            </w:pPr>
          </w:p>
        </w:tc>
      </w:tr>
      <w:tr w:rsidR="00EB2E7D" w:rsidRPr="00902049" w:rsidTr="009B5A2C">
        <w:trPr>
          <w:trHeight w:val="240"/>
        </w:trPr>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vMerge w:val="restart"/>
            <w:shd w:val="clear" w:color="auto" w:fill="auto"/>
          </w:tcPr>
          <w:p w:rsidR="00EB2E7D" w:rsidRPr="00902049" w:rsidRDefault="00EB2E7D" w:rsidP="00EB2E7D">
            <w:pPr>
              <w:rPr>
                <w:b/>
                <w:sz w:val="22"/>
                <w:szCs w:val="22"/>
              </w:rPr>
            </w:pPr>
            <w:r w:rsidRPr="00902049">
              <w:rPr>
                <w:b/>
                <w:sz w:val="22"/>
                <w:szCs w:val="22"/>
              </w:rPr>
              <w:t>B1-K2-W2</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rsidR="00EB2E7D" w:rsidRPr="00902049" w:rsidRDefault="00EB2E7D" w:rsidP="00EB2E7D">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rsidR="00EB2E7D" w:rsidRPr="00902049" w:rsidRDefault="00EB2E7D" w:rsidP="00EB2E7D">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FFFFFF"/>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shd w:val="clear" w:color="auto" w:fill="auto"/>
          </w:tcPr>
          <w:p w:rsidR="00EB2E7D" w:rsidRPr="00902049" w:rsidRDefault="00EB2E7D" w:rsidP="00EB2E7D">
            <w:pPr>
              <w:rPr>
                <w:b/>
                <w:sz w:val="22"/>
                <w:szCs w:val="22"/>
              </w:rPr>
            </w:pPr>
            <w:r w:rsidRPr="00902049">
              <w:rPr>
                <w:b/>
                <w:sz w:val="22"/>
                <w:szCs w:val="22"/>
              </w:rPr>
              <w:t>B1-K2-W3</w:t>
            </w:r>
          </w:p>
        </w:tc>
        <w:tc>
          <w:tcPr>
            <w:tcW w:w="2932" w:type="dxa"/>
            <w:shd w:val="clear" w:color="auto" w:fill="auto"/>
          </w:tcPr>
          <w:p w:rsidR="00EB2E7D" w:rsidRPr="00902049" w:rsidRDefault="00EB2E7D" w:rsidP="00EB2E7D">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rsidR="00EB2E7D" w:rsidRPr="00902049" w:rsidRDefault="00EB2E7D" w:rsidP="00EB2E7D">
            <w:pPr>
              <w:rPr>
                <w:b/>
                <w:sz w:val="22"/>
                <w:szCs w:val="22"/>
              </w:rPr>
            </w:pP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shd w:val="clear" w:color="auto" w:fill="auto"/>
          </w:tcPr>
          <w:p w:rsidR="00EB2E7D" w:rsidRPr="00902049" w:rsidRDefault="00EB2E7D" w:rsidP="00EB2E7D">
            <w:pPr>
              <w:rPr>
                <w:b/>
                <w:sz w:val="22"/>
                <w:szCs w:val="22"/>
              </w:rPr>
            </w:pPr>
            <w:r w:rsidRPr="00902049">
              <w:rPr>
                <w:b/>
                <w:sz w:val="22"/>
                <w:szCs w:val="22"/>
              </w:rPr>
              <w:t>P3-K1-W1</w:t>
            </w:r>
          </w:p>
          <w:p w:rsidR="00EB2E7D" w:rsidRPr="00902049" w:rsidRDefault="00EB2E7D" w:rsidP="00EB2E7D">
            <w:pPr>
              <w:rPr>
                <w:b/>
                <w:sz w:val="22"/>
                <w:szCs w:val="22"/>
              </w:rPr>
            </w:pPr>
            <w:r w:rsidRPr="00902049">
              <w:rPr>
                <w:b/>
                <w:sz w:val="22"/>
                <w:szCs w:val="22"/>
              </w:rPr>
              <w:t>(branche psychiatrie)</w:t>
            </w:r>
          </w:p>
        </w:tc>
        <w:tc>
          <w:tcPr>
            <w:tcW w:w="2932" w:type="dxa"/>
            <w:shd w:val="clear" w:color="auto" w:fill="auto"/>
          </w:tcPr>
          <w:p w:rsidR="00EB2E7D" w:rsidRPr="00902049" w:rsidRDefault="00EB2E7D" w:rsidP="00EB2E7D">
            <w:pPr>
              <w:rPr>
                <w:b/>
                <w:sz w:val="22"/>
                <w:szCs w:val="22"/>
              </w:rPr>
            </w:pPr>
            <w:r w:rsidRPr="00902049">
              <w:rPr>
                <w:b/>
                <w:sz w:val="22"/>
                <w:szCs w:val="22"/>
              </w:rPr>
              <w:t>Biedt een zorgvrager herstel ondersteunende zorg (HOZ)</w:t>
            </w:r>
          </w:p>
        </w:tc>
        <w:tc>
          <w:tcPr>
            <w:tcW w:w="4120" w:type="dxa"/>
            <w:shd w:val="clear" w:color="auto" w:fill="auto"/>
          </w:tcPr>
          <w:p w:rsidR="00EB2E7D" w:rsidRPr="00902049" w:rsidRDefault="00EB2E7D" w:rsidP="00EB2E7D">
            <w:pPr>
              <w:ind w:left="720"/>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490"/>
        </w:trPr>
        <w:tc>
          <w:tcPr>
            <w:tcW w:w="1555" w:type="dxa"/>
            <w:shd w:val="clear" w:color="auto" w:fill="auto"/>
          </w:tcPr>
          <w:p w:rsidR="00EB2E7D" w:rsidRPr="00902049" w:rsidRDefault="00EB2E7D" w:rsidP="00EB2E7D">
            <w:pPr>
              <w:rPr>
                <w:b/>
                <w:sz w:val="22"/>
                <w:szCs w:val="22"/>
              </w:rPr>
            </w:pPr>
            <w:r w:rsidRPr="00902049">
              <w:rPr>
                <w:b/>
                <w:sz w:val="22"/>
                <w:szCs w:val="22"/>
              </w:rPr>
              <w:t>P3-K1-W2</w:t>
            </w:r>
          </w:p>
          <w:p w:rsidR="00EB2E7D" w:rsidRPr="00902049" w:rsidRDefault="00EB2E7D" w:rsidP="00EB2E7D">
            <w:pPr>
              <w:rPr>
                <w:b/>
                <w:sz w:val="22"/>
                <w:szCs w:val="22"/>
              </w:rPr>
            </w:pPr>
            <w:r w:rsidRPr="00902049">
              <w:rPr>
                <w:b/>
                <w:sz w:val="22"/>
                <w:szCs w:val="22"/>
              </w:rPr>
              <w:t>(branche</w:t>
            </w:r>
          </w:p>
          <w:p w:rsidR="00EB2E7D" w:rsidRPr="00902049" w:rsidRDefault="00EB2E7D" w:rsidP="00EB2E7D">
            <w:pPr>
              <w:rPr>
                <w:b/>
                <w:sz w:val="22"/>
                <w:szCs w:val="22"/>
              </w:rPr>
            </w:pPr>
            <w:r w:rsidRPr="00902049">
              <w:rPr>
                <w:b/>
                <w:sz w:val="22"/>
                <w:szCs w:val="22"/>
              </w:rPr>
              <w:t>psychiatrie)</w:t>
            </w:r>
          </w:p>
        </w:tc>
        <w:tc>
          <w:tcPr>
            <w:tcW w:w="2932" w:type="dxa"/>
            <w:shd w:val="clear" w:color="auto" w:fill="auto"/>
          </w:tcPr>
          <w:p w:rsidR="00EB2E7D" w:rsidRPr="00902049" w:rsidRDefault="00EB2E7D" w:rsidP="00EB2E7D">
            <w:pPr>
              <w:rPr>
                <w:b/>
                <w:sz w:val="22"/>
                <w:szCs w:val="22"/>
              </w:rPr>
            </w:pPr>
            <w:r w:rsidRPr="00902049">
              <w:rPr>
                <w:b/>
                <w:sz w:val="22"/>
                <w:szCs w:val="22"/>
              </w:rPr>
              <w:t>Communiceert met de zorgvragers gericht op maatschappelijke participatie</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Rehabilitatie</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P3-K1-W3</w:t>
            </w:r>
          </w:p>
          <w:p w:rsidR="00EB2E7D" w:rsidRPr="00902049" w:rsidRDefault="00EB2E7D" w:rsidP="00EB2E7D">
            <w:pPr>
              <w:rPr>
                <w:b/>
                <w:sz w:val="22"/>
                <w:szCs w:val="22"/>
              </w:rPr>
            </w:pPr>
            <w:r w:rsidRPr="00902049">
              <w:rPr>
                <w:b/>
                <w:sz w:val="22"/>
                <w:szCs w:val="22"/>
              </w:rPr>
              <w:t>(branche</w:t>
            </w:r>
          </w:p>
          <w:p w:rsidR="00EB2E7D" w:rsidRPr="00902049" w:rsidRDefault="00EB2E7D" w:rsidP="00EB2E7D">
            <w:pPr>
              <w:rPr>
                <w:b/>
                <w:sz w:val="22"/>
                <w:szCs w:val="22"/>
              </w:rPr>
            </w:pPr>
            <w:r w:rsidRPr="00902049">
              <w:rPr>
                <w:b/>
                <w:sz w:val="22"/>
                <w:szCs w:val="22"/>
              </w:rPr>
              <w:t>psychiatrie)</w:t>
            </w:r>
          </w:p>
        </w:tc>
        <w:tc>
          <w:tcPr>
            <w:tcW w:w="2932" w:type="dxa"/>
            <w:shd w:val="clear" w:color="auto" w:fill="auto"/>
          </w:tcPr>
          <w:p w:rsidR="00EB2E7D" w:rsidRPr="00902049" w:rsidRDefault="00EB2E7D" w:rsidP="00EB2E7D">
            <w:pPr>
              <w:rPr>
                <w:b/>
                <w:sz w:val="22"/>
                <w:szCs w:val="22"/>
              </w:rPr>
            </w:pPr>
            <w:r w:rsidRPr="00902049">
              <w:rPr>
                <w:b/>
                <w:sz w:val="22"/>
                <w:szCs w:val="22"/>
              </w:rPr>
              <w:t>Begeleidt een groep zorg-vragers en naastbetrokkenen</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P2-K1-W1</w:t>
            </w:r>
          </w:p>
          <w:p w:rsidR="00EB2E7D" w:rsidRPr="00902049" w:rsidRDefault="00EB2E7D" w:rsidP="00EB2E7D">
            <w:pPr>
              <w:rPr>
                <w:b/>
                <w:sz w:val="22"/>
                <w:szCs w:val="22"/>
              </w:rPr>
            </w:pPr>
            <w:r w:rsidRPr="00902049">
              <w:rPr>
                <w:b/>
                <w:sz w:val="22"/>
                <w:szCs w:val="22"/>
              </w:rPr>
              <w:t>(branche gehandicap</w:t>
            </w:r>
            <w:r>
              <w:rPr>
                <w:b/>
                <w:sz w:val="22"/>
                <w:szCs w:val="22"/>
              </w:rPr>
              <w:t>-</w:t>
            </w:r>
            <w:r w:rsidRPr="00902049">
              <w:rPr>
                <w:b/>
                <w:sz w:val="22"/>
                <w:szCs w:val="22"/>
              </w:rPr>
              <w:t>tenzorg)</w:t>
            </w:r>
          </w:p>
        </w:tc>
        <w:tc>
          <w:tcPr>
            <w:tcW w:w="2932" w:type="dxa"/>
            <w:shd w:val="clear" w:color="auto" w:fill="auto"/>
          </w:tcPr>
          <w:p w:rsidR="00EB2E7D" w:rsidRPr="00902049" w:rsidRDefault="00EB2E7D" w:rsidP="00EB2E7D">
            <w:pPr>
              <w:rPr>
                <w:b/>
                <w:sz w:val="22"/>
                <w:szCs w:val="22"/>
              </w:rPr>
            </w:pPr>
            <w:r w:rsidRPr="00902049">
              <w:rPr>
                <w:b/>
                <w:sz w:val="22"/>
                <w:szCs w:val="22"/>
              </w:rPr>
              <w:t>Ondersteunt en begeleidt bij het ontwikkelen en behouden van vaardigheden</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P2-K1-W2</w:t>
            </w:r>
          </w:p>
          <w:p w:rsidR="00EB2E7D" w:rsidRPr="00902049" w:rsidRDefault="00EB2E7D" w:rsidP="00EB2E7D">
            <w:pPr>
              <w:rPr>
                <w:b/>
                <w:sz w:val="22"/>
                <w:szCs w:val="22"/>
              </w:rPr>
            </w:pPr>
            <w:r w:rsidRPr="00902049">
              <w:rPr>
                <w:b/>
                <w:sz w:val="22"/>
                <w:szCs w:val="22"/>
              </w:rPr>
              <w:t>(branche gehandicap</w:t>
            </w:r>
            <w:r>
              <w:rPr>
                <w:b/>
                <w:sz w:val="22"/>
                <w:szCs w:val="22"/>
              </w:rPr>
              <w:t>-</w:t>
            </w:r>
            <w:r w:rsidRPr="00902049">
              <w:rPr>
                <w:b/>
                <w:sz w:val="22"/>
                <w:szCs w:val="22"/>
              </w:rPr>
              <w:t>tenzorg)</w:t>
            </w:r>
          </w:p>
        </w:tc>
        <w:tc>
          <w:tcPr>
            <w:tcW w:w="2932" w:type="dxa"/>
            <w:shd w:val="clear" w:color="auto" w:fill="auto"/>
          </w:tcPr>
          <w:p w:rsidR="00EB2E7D" w:rsidRPr="00902049" w:rsidRDefault="00EB2E7D" w:rsidP="00EB2E7D">
            <w:pPr>
              <w:rPr>
                <w:b/>
                <w:sz w:val="22"/>
                <w:szCs w:val="22"/>
              </w:rPr>
            </w:pPr>
            <w:r w:rsidRPr="00902049">
              <w:rPr>
                <w:b/>
                <w:sz w:val="22"/>
                <w:szCs w:val="22"/>
              </w:rPr>
              <w:t>Communiceert met en begeleidt doelgroepen in de gehandicaptenzorg</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lastRenderedPageBreak/>
              <w:t>P2-K1-W3</w:t>
            </w:r>
          </w:p>
          <w:p w:rsidR="00EB2E7D" w:rsidRPr="00902049" w:rsidRDefault="00EB2E7D" w:rsidP="00EB2E7D">
            <w:pPr>
              <w:rPr>
                <w:b/>
                <w:sz w:val="22"/>
                <w:szCs w:val="22"/>
              </w:rPr>
            </w:pPr>
            <w:r w:rsidRPr="00902049">
              <w:rPr>
                <w:b/>
                <w:sz w:val="22"/>
                <w:szCs w:val="22"/>
              </w:rPr>
              <w:t>(branche gehandicap</w:t>
            </w:r>
            <w:r>
              <w:rPr>
                <w:b/>
                <w:sz w:val="22"/>
                <w:szCs w:val="22"/>
              </w:rPr>
              <w:t>-</w:t>
            </w:r>
            <w:r w:rsidRPr="00902049">
              <w:rPr>
                <w:b/>
                <w:sz w:val="22"/>
                <w:szCs w:val="22"/>
              </w:rPr>
              <w:t>tenzorg)</w:t>
            </w:r>
          </w:p>
        </w:tc>
        <w:tc>
          <w:tcPr>
            <w:tcW w:w="2932" w:type="dxa"/>
            <w:shd w:val="clear" w:color="auto" w:fill="auto"/>
          </w:tcPr>
          <w:p w:rsidR="00EB2E7D" w:rsidRPr="00902049" w:rsidRDefault="00EB2E7D" w:rsidP="00EB2E7D">
            <w:pPr>
              <w:rPr>
                <w:b/>
                <w:sz w:val="22"/>
                <w:szCs w:val="22"/>
              </w:rPr>
            </w:pPr>
            <w:r w:rsidRPr="00902049">
              <w:rPr>
                <w:b/>
                <w:sz w:val="22"/>
                <w:szCs w:val="22"/>
              </w:rPr>
              <w:t>Begeleidt een groep zorgvragers en naastbetrokkenen</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rsidR="00EB2E7D" w:rsidRPr="006165C6" w:rsidRDefault="00116152"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bl>
    <w:p w:rsidR="00D67CCE" w:rsidRPr="00902049" w:rsidRDefault="00D67CCE" w:rsidP="00D67CCE">
      <w:pPr>
        <w:rPr>
          <w:b/>
          <w:sz w:val="22"/>
          <w:szCs w:val="22"/>
        </w:rPr>
      </w:pPr>
    </w:p>
    <w:p w:rsidR="00D67CCE" w:rsidRPr="00902049" w:rsidRDefault="00D67CCE" w:rsidP="00D67CCE">
      <w:pPr>
        <w:rPr>
          <w:b/>
          <w:sz w:val="22"/>
          <w:szCs w:val="22"/>
        </w:rPr>
      </w:pPr>
    </w:p>
    <w:p w:rsidR="005F5350" w:rsidRPr="00902049" w:rsidRDefault="005F5350" w:rsidP="005F5350">
      <w:pPr>
        <w:pStyle w:val="BasistekstGGNet"/>
        <w:rPr>
          <w:sz w:val="22"/>
          <w:szCs w:val="22"/>
        </w:rPr>
      </w:pPr>
    </w:p>
    <w:p w:rsidR="005F5350" w:rsidRPr="00902049" w:rsidRDefault="005F5350" w:rsidP="005F5350">
      <w:pPr>
        <w:pStyle w:val="BasistekstGGNet"/>
        <w:rPr>
          <w:sz w:val="22"/>
          <w:szCs w:val="22"/>
        </w:rPr>
      </w:pPr>
    </w:p>
    <w:p w:rsidR="00D67CCE" w:rsidRPr="00902049" w:rsidRDefault="00D67CCE" w:rsidP="00D67CCE">
      <w:pPr>
        <w:rPr>
          <w:b/>
          <w:sz w:val="22"/>
          <w:szCs w:val="22"/>
        </w:rPr>
      </w:pPr>
      <w:r w:rsidRPr="00902049">
        <w:rPr>
          <w:b/>
          <w:sz w:val="22"/>
          <w:szCs w:val="22"/>
        </w:rPr>
        <w:t>Niet opgenomen in dit leerplaatsprofiel zijn:</w:t>
      </w:r>
    </w:p>
    <w:p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rsidR="001F5B7F" w:rsidRDefault="001F5B7F" w:rsidP="00985636">
      <w:pPr>
        <w:pStyle w:val="BasistekstGGNet"/>
      </w:pPr>
    </w:p>
    <w:p w:rsidR="002475EB" w:rsidRDefault="002475EB"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rsidTr="008347B2">
        <w:tc>
          <w:tcPr>
            <w:tcW w:w="637" w:type="dxa"/>
            <w:tcBorders>
              <w:bottom w:val="single" w:sz="4" w:space="0" w:color="auto"/>
            </w:tcBorders>
            <w:shd w:val="clear" w:color="auto" w:fill="3D9EA0" w:themeFill="accent1" w:themeFillShade="BF"/>
          </w:tcPr>
          <w:p w:rsidR="00985636" w:rsidRPr="008347B2" w:rsidRDefault="00985636" w:rsidP="00741551">
            <w:pPr>
              <w:pStyle w:val="Koptekst"/>
              <w:rPr>
                <w:b/>
                <w:sz w:val="28"/>
                <w:szCs w:val="28"/>
              </w:rPr>
            </w:pPr>
            <w:r w:rsidRPr="008347B2">
              <w:rPr>
                <w:b/>
                <w:sz w:val="28"/>
                <w:szCs w:val="28"/>
              </w:rPr>
              <w:lastRenderedPageBreak/>
              <w:t xml:space="preserve">4. </w:t>
            </w:r>
          </w:p>
          <w:p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rsidR="00985636" w:rsidRPr="008347B2" w:rsidRDefault="00985636" w:rsidP="00741551">
            <w:pPr>
              <w:pStyle w:val="Koptekst"/>
              <w:rPr>
                <w:sz w:val="28"/>
                <w:szCs w:val="28"/>
              </w:rPr>
            </w:pPr>
            <w:r w:rsidRPr="008347B2">
              <w:rPr>
                <w:b/>
                <w:sz w:val="28"/>
                <w:szCs w:val="28"/>
              </w:rPr>
              <w:t xml:space="preserve">HBO-V </w:t>
            </w:r>
          </w:p>
        </w:tc>
      </w:tr>
    </w:tbl>
    <w:p w:rsidR="00985636" w:rsidRDefault="00985636" w:rsidP="00985636"/>
    <w:p w:rsidR="00985636" w:rsidRDefault="00985636" w:rsidP="00985636">
      <w:pPr>
        <w:pStyle w:val="Geenafstand"/>
        <w:rPr>
          <w:rStyle w:val="Nadruk"/>
          <w:sz w:val="22"/>
          <w:szCs w:val="22"/>
        </w:rPr>
      </w:pPr>
      <w:r w:rsidRPr="008347B2">
        <w:rPr>
          <w:rStyle w:val="Nadruk"/>
          <w:sz w:val="22"/>
          <w:szCs w:val="22"/>
        </w:rPr>
        <w:t>Met het hier volgend overzicht wordt er een beeld gevormd van de canmeds rollen uit het functieprofiel BN 2020</w:t>
      </w:r>
    </w:p>
    <w:p w:rsidR="001A57A7" w:rsidRDefault="001A57A7" w:rsidP="001A57A7">
      <w:pPr>
        <w:pStyle w:val="BasistekstGGNet"/>
      </w:pPr>
    </w:p>
    <w:p w:rsidR="001A57A7" w:rsidRPr="001A57A7" w:rsidRDefault="001A57A7" w:rsidP="001A57A7">
      <w:pPr>
        <w:pStyle w:val="BasistekstGGNet"/>
      </w:pPr>
    </w:p>
    <w:p w:rsidR="00985636" w:rsidRPr="008347B2" w:rsidRDefault="00985636" w:rsidP="00D67CCE">
      <w:pPr>
        <w:pStyle w:val="BasistekstGGNet"/>
        <w:rPr>
          <w:sz w:val="22"/>
          <w:szCs w:val="22"/>
        </w:rPr>
      </w:pPr>
    </w:p>
    <w:p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EDB59A2" wp14:editId="200A777E">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36" w:rsidRPr="008347B2" w:rsidRDefault="00985636" w:rsidP="00D67CCE">
      <w:pPr>
        <w:pStyle w:val="BasistekstGGNet"/>
        <w:rPr>
          <w:sz w:val="22"/>
          <w:szCs w:val="22"/>
        </w:rPr>
      </w:pPr>
    </w:p>
    <w:p w:rsidR="00985636" w:rsidRPr="008347B2" w:rsidRDefault="00985636" w:rsidP="00D67CCE">
      <w:pPr>
        <w:pStyle w:val="BasistekstGGNet"/>
        <w:rPr>
          <w:sz w:val="22"/>
          <w:szCs w:val="22"/>
        </w:rPr>
      </w:pPr>
    </w:p>
    <w:p w:rsidR="009B63AF" w:rsidRPr="008347B2" w:rsidRDefault="009B63AF"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8347B2" w:rsidRDefault="008347B2" w:rsidP="00D43AE9">
      <w:pPr>
        <w:pStyle w:val="Geenafstand"/>
        <w:rPr>
          <w:rStyle w:val="Nadruk"/>
          <w:sz w:val="22"/>
          <w:szCs w:val="22"/>
        </w:rPr>
      </w:pPr>
    </w:p>
    <w:p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rsidR="00D81A95" w:rsidRPr="008347B2" w:rsidRDefault="00D43AE9" w:rsidP="00D67CCE">
      <w:pPr>
        <w:pStyle w:val="BasistekstGGNet"/>
        <w:rPr>
          <w:i/>
          <w:sz w:val="22"/>
          <w:szCs w:val="22"/>
        </w:rPr>
      </w:pPr>
      <w:r w:rsidRPr="008347B2">
        <w:rPr>
          <w:i/>
          <w:sz w:val="22"/>
          <w:szCs w:val="22"/>
        </w:rPr>
        <w:t>Per competentie lees je de bijbehorende kernbegrippen.</w:t>
      </w:r>
    </w:p>
    <w:p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rsidTr="005B51C4">
        <w:tc>
          <w:tcPr>
            <w:tcW w:w="14029" w:type="dxa"/>
            <w:shd w:val="clear" w:color="auto" w:fill="A2DADB" w:themeFill="accent1" w:themeFillTint="99"/>
          </w:tcPr>
          <w:p w:rsidR="001D4D55" w:rsidRPr="00AD2CDD" w:rsidRDefault="001D4D55" w:rsidP="001D4D55">
            <w:pPr>
              <w:pStyle w:val="Geenafstand"/>
              <w:rPr>
                <w:rStyle w:val="Subtieleverwijzing"/>
                <w:rFonts w:asciiTheme="majorHAnsi" w:hAnsiTheme="majorHAnsi"/>
                <w:b/>
                <w:sz w:val="22"/>
                <w:szCs w:val="22"/>
              </w:rPr>
            </w:pPr>
            <w:r w:rsidRPr="00AD2CDD">
              <w:rPr>
                <w:rStyle w:val="Subtieleverwijzing"/>
                <w:rFonts w:asciiTheme="majorHAnsi" w:hAnsiTheme="majorHAnsi"/>
                <w:b/>
                <w:sz w:val="22"/>
                <w:szCs w:val="22"/>
              </w:rPr>
              <w:t xml:space="preserve">CanMEDSrol 1: zorgverlener </w:t>
            </w:r>
          </w:p>
          <w:p w:rsidR="001D4D55" w:rsidRPr="00AD2CDD" w:rsidRDefault="001D4D55" w:rsidP="00741551">
            <w:pPr>
              <w:rPr>
                <w:rFonts w:asciiTheme="majorHAnsi" w:hAnsiTheme="majorHAnsi"/>
                <w:sz w:val="22"/>
                <w:szCs w:val="22"/>
              </w:rPr>
            </w:pPr>
          </w:p>
        </w:tc>
      </w:tr>
    </w:tbl>
    <w:p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rsidTr="00E535F6">
        <w:tc>
          <w:tcPr>
            <w:tcW w:w="3397" w:type="dxa"/>
          </w:tcPr>
          <w:p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rsidTr="00E535F6">
        <w:tc>
          <w:tcPr>
            <w:tcW w:w="3397" w:type="dxa"/>
          </w:tcPr>
          <w:p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rsidTr="00E535F6">
        <w:tc>
          <w:tcPr>
            <w:tcW w:w="3397" w:type="dxa"/>
          </w:tcPr>
          <w:p w:rsidR="00C42888" w:rsidRPr="00AD2CDD" w:rsidRDefault="00C42888" w:rsidP="00741551">
            <w:pPr>
              <w:pStyle w:val="BasistekstGGNet"/>
              <w:rPr>
                <w:rFonts w:asciiTheme="majorHAnsi" w:hAnsiTheme="majorHAnsi"/>
                <w:sz w:val="22"/>
                <w:szCs w:val="22"/>
                <w:highlight w:val="yellow"/>
              </w:rPr>
            </w:pPr>
          </w:p>
        </w:tc>
        <w:tc>
          <w:tcPr>
            <w:tcW w:w="10632" w:type="dxa"/>
          </w:tcPr>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rsidTr="00E535F6">
        <w:tc>
          <w:tcPr>
            <w:tcW w:w="3397" w:type="dxa"/>
          </w:tcPr>
          <w:p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tc>
        <w:tc>
          <w:tcPr>
            <w:tcW w:w="10632" w:type="dxa"/>
          </w:tcPr>
          <w:p w:rsidR="00EC2952" w:rsidRPr="0024711B" w:rsidRDefault="00EC2952" w:rsidP="00EC2952">
            <w:pPr>
              <w:pStyle w:val="BasistekstGGNet"/>
              <w:spacing w:line="240" w:lineRule="auto"/>
              <w:rPr>
                <w:sz w:val="22"/>
                <w:szCs w:val="22"/>
              </w:rPr>
            </w:pPr>
            <w:r w:rsidRPr="0024711B">
              <w:rPr>
                <w:sz w:val="22"/>
                <w:szCs w:val="22"/>
              </w:rPr>
              <w:t>Dagelijkse zorg uitvoeren</w:t>
            </w:r>
          </w:p>
          <w:p w:rsidR="00EC2952" w:rsidRPr="0024711B" w:rsidRDefault="00EC2952" w:rsidP="00EC2952">
            <w:pPr>
              <w:pStyle w:val="BasistekstGGNet"/>
              <w:spacing w:line="240" w:lineRule="auto"/>
              <w:rPr>
                <w:sz w:val="22"/>
                <w:szCs w:val="22"/>
              </w:rPr>
            </w:pPr>
            <w:r w:rsidRPr="0024711B">
              <w:rPr>
                <w:sz w:val="22"/>
                <w:szCs w:val="22"/>
              </w:rPr>
              <w:t>Opstellen en uitvoeren van verpleegplan</w:t>
            </w:r>
          </w:p>
          <w:p w:rsidR="00EC2952" w:rsidRPr="0024711B" w:rsidRDefault="00EC2952" w:rsidP="00EC2952">
            <w:pPr>
              <w:pStyle w:val="BasistekstGGNet"/>
              <w:spacing w:line="240" w:lineRule="auto"/>
              <w:rPr>
                <w:sz w:val="22"/>
                <w:szCs w:val="22"/>
              </w:rPr>
            </w:pPr>
            <w:r w:rsidRPr="0024711B">
              <w:rPr>
                <w:sz w:val="22"/>
                <w:szCs w:val="22"/>
              </w:rPr>
              <w:t>Goed beeld kunnen schetsen van patiënt.</w:t>
            </w:r>
            <w:r w:rsidRPr="0024711B">
              <w:rPr>
                <w:sz w:val="22"/>
                <w:szCs w:val="22"/>
              </w:rPr>
              <w:br/>
              <w:t>deelname aan overlegvormen</w:t>
            </w: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Default="00E535F6"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Pr="00AD2CDD" w:rsidRDefault="00AD2CDD"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tc>
      </w:tr>
    </w:tbl>
    <w:p w:rsidR="00D52AF6" w:rsidRDefault="00D52AF6"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rsidTr="005B51C4">
        <w:tc>
          <w:tcPr>
            <w:tcW w:w="14029" w:type="dxa"/>
            <w:shd w:val="clear" w:color="auto" w:fill="A2DADB" w:themeFill="accent1" w:themeFillTint="99"/>
          </w:tcPr>
          <w:p w:rsidR="007417BD" w:rsidRPr="00AD2CDD" w:rsidRDefault="007417BD" w:rsidP="00741551">
            <w:pPr>
              <w:pStyle w:val="Geenafstand"/>
              <w:rPr>
                <w:rStyle w:val="Subtieleverwijzing"/>
                <w:rFonts w:asciiTheme="majorHAnsi" w:hAnsiTheme="majorHAnsi"/>
                <w:b/>
                <w:sz w:val="24"/>
                <w:szCs w:val="24"/>
              </w:rPr>
            </w:pPr>
            <w:r w:rsidRPr="00AD2CDD">
              <w:rPr>
                <w:rStyle w:val="Subtieleverwijzing"/>
                <w:rFonts w:asciiTheme="majorHAnsi" w:hAnsiTheme="majorHAnsi"/>
                <w:b/>
                <w:sz w:val="24"/>
                <w:szCs w:val="24"/>
              </w:rPr>
              <w:lastRenderedPageBreak/>
              <w:t>CanMEDSrol 2 : Communicator</w:t>
            </w:r>
          </w:p>
          <w:p w:rsidR="007417BD" w:rsidRPr="00AD2CDD" w:rsidRDefault="007417BD" w:rsidP="00741551">
            <w:pPr>
              <w:rPr>
                <w:rFonts w:asciiTheme="majorHAnsi" w:hAnsiTheme="majorHAnsi"/>
                <w:sz w:val="24"/>
                <w:szCs w:val="24"/>
              </w:rPr>
            </w:pPr>
          </w:p>
        </w:tc>
      </w:tr>
    </w:tbl>
    <w:p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r w:rsidRPr="00AD2CDD">
              <w:rPr>
                <w:rFonts w:asciiTheme="majorHAnsi" w:hAnsiTheme="majorHAnsi"/>
                <w:sz w:val="22"/>
                <w:szCs w:val="22"/>
              </w:rPr>
              <w:t>e-health) als aanvulling op het persoonlijk contact met de zorgvrager.</w:t>
            </w:r>
          </w:p>
          <w:p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rsidTr="00741551">
        <w:tc>
          <w:tcPr>
            <w:tcW w:w="3397" w:type="dxa"/>
          </w:tcPr>
          <w:p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tc>
        <w:tc>
          <w:tcPr>
            <w:tcW w:w="10632" w:type="dxa"/>
          </w:tcPr>
          <w:p w:rsidR="00EC2952" w:rsidRPr="0024711B" w:rsidRDefault="00EC2952" w:rsidP="00EC2952">
            <w:pPr>
              <w:pStyle w:val="BasistekstGGNet"/>
              <w:spacing w:line="240" w:lineRule="auto"/>
              <w:rPr>
                <w:sz w:val="22"/>
                <w:szCs w:val="22"/>
              </w:rPr>
            </w:pPr>
            <w:r w:rsidRPr="0024711B">
              <w:rPr>
                <w:sz w:val="22"/>
                <w:szCs w:val="22"/>
              </w:rPr>
              <w:t xml:space="preserve">Uitvoeren dagelijkse zorg </w:t>
            </w:r>
          </w:p>
          <w:p w:rsidR="00EC2952" w:rsidRPr="0024711B" w:rsidRDefault="00EC2952" w:rsidP="00EC2952">
            <w:pPr>
              <w:pStyle w:val="BasistekstGGNet"/>
              <w:spacing w:line="240" w:lineRule="auto"/>
              <w:rPr>
                <w:sz w:val="22"/>
                <w:szCs w:val="22"/>
              </w:rPr>
            </w:pPr>
            <w:r w:rsidRPr="0024711B">
              <w:rPr>
                <w:sz w:val="22"/>
                <w:szCs w:val="22"/>
              </w:rPr>
              <w:t>Opstellen en uitvoeren verpleegplan</w:t>
            </w:r>
          </w:p>
          <w:p w:rsidR="00EC2952" w:rsidRPr="0024711B" w:rsidRDefault="00EC2952" w:rsidP="00EC2952">
            <w:pPr>
              <w:pStyle w:val="BasistekstGGNet"/>
              <w:spacing w:line="240" w:lineRule="auto"/>
              <w:rPr>
                <w:sz w:val="22"/>
                <w:szCs w:val="22"/>
              </w:rPr>
            </w:pPr>
            <w:r w:rsidRPr="0024711B">
              <w:rPr>
                <w:sz w:val="22"/>
                <w:szCs w:val="22"/>
              </w:rPr>
              <w:t>Afstemming van zorg, overleg met multidisciplinaire team</w:t>
            </w: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6D7BA7" w:rsidRDefault="006D7BA7" w:rsidP="00741551">
            <w:pPr>
              <w:pStyle w:val="BasistekstGGNet"/>
              <w:spacing w:line="240" w:lineRule="auto"/>
              <w:rPr>
                <w:rFonts w:asciiTheme="majorHAnsi" w:hAnsiTheme="majorHAnsi"/>
                <w:b/>
                <w:i/>
                <w:sz w:val="22"/>
                <w:szCs w:val="22"/>
                <w:u w:val="single"/>
              </w:rPr>
            </w:pPr>
          </w:p>
          <w:p w:rsidR="006D7BA7" w:rsidRDefault="006D7BA7"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Pr="00AD2CDD" w:rsidRDefault="00AD2CDD" w:rsidP="00741551">
            <w:pPr>
              <w:pStyle w:val="BasistekstGGNet"/>
              <w:spacing w:line="240" w:lineRule="auto"/>
              <w:rPr>
                <w:rFonts w:asciiTheme="majorHAnsi" w:hAnsiTheme="majorHAnsi"/>
                <w:b/>
                <w:i/>
                <w:sz w:val="22"/>
                <w:szCs w:val="22"/>
                <w:u w:val="single"/>
              </w:rPr>
            </w:pPr>
          </w:p>
        </w:tc>
      </w:tr>
    </w:tbl>
    <w:p w:rsidR="00ED752F" w:rsidRDefault="00ED752F" w:rsidP="00D67CCE">
      <w:pPr>
        <w:pStyle w:val="BasistekstGGNet"/>
      </w:pPr>
    </w:p>
    <w:p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rsidTr="005B51C4">
        <w:tc>
          <w:tcPr>
            <w:tcW w:w="14029" w:type="dxa"/>
            <w:shd w:val="clear" w:color="auto" w:fill="A2DADB" w:themeFill="accent1" w:themeFillTint="99"/>
          </w:tcPr>
          <w:p w:rsidR="006937A8" w:rsidRPr="00AD2CDD" w:rsidRDefault="006937A8" w:rsidP="006937A8">
            <w:pPr>
              <w:pStyle w:val="Geenafstand"/>
              <w:rPr>
                <w:rStyle w:val="Subtieleverwijzing"/>
                <w:rFonts w:asciiTheme="majorHAnsi" w:hAnsiTheme="majorHAnsi"/>
                <w:b/>
                <w:sz w:val="24"/>
                <w:szCs w:val="24"/>
              </w:rPr>
            </w:pPr>
            <w:r w:rsidRPr="00AD2CDD">
              <w:rPr>
                <w:rStyle w:val="Subtieleverwijzing"/>
                <w:rFonts w:asciiTheme="majorHAnsi" w:hAnsiTheme="majorHAnsi"/>
                <w:b/>
                <w:sz w:val="24"/>
                <w:szCs w:val="24"/>
              </w:rPr>
              <w:lastRenderedPageBreak/>
              <w:t>CanMEDSrol 3: Samenwerkingspartner</w:t>
            </w:r>
          </w:p>
          <w:p w:rsidR="006937A8" w:rsidRPr="00AD2CDD" w:rsidRDefault="006937A8" w:rsidP="00741551">
            <w:pPr>
              <w:rPr>
                <w:rFonts w:asciiTheme="majorHAnsi" w:hAnsiTheme="majorHAnsi"/>
                <w:sz w:val="24"/>
                <w:szCs w:val="24"/>
              </w:rPr>
            </w:pPr>
          </w:p>
        </w:tc>
      </w:tr>
    </w:tbl>
    <w:p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Continuiteit van zorg: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tc>
        <w:tc>
          <w:tcPr>
            <w:tcW w:w="10632" w:type="dxa"/>
          </w:tcPr>
          <w:p w:rsidR="00EC2952" w:rsidRPr="0024711B" w:rsidRDefault="00EC2952" w:rsidP="00EC2952">
            <w:pPr>
              <w:pStyle w:val="BasistekstGGNet"/>
              <w:spacing w:line="240" w:lineRule="auto"/>
              <w:rPr>
                <w:sz w:val="22"/>
                <w:szCs w:val="22"/>
              </w:rPr>
            </w:pPr>
            <w:r w:rsidRPr="0024711B">
              <w:rPr>
                <w:sz w:val="22"/>
                <w:szCs w:val="22"/>
              </w:rPr>
              <w:t>Uitvoeren en afstemmen van de dagelijkse zorg</w:t>
            </w:r>
            <w:r w:rsidRPr="0024711B">
              <w:rPr>
                <w:sz w:val="22"/>
                <w:szCs w:val="22"/>
              </w:rPr>
              <w:br/>
              <w:t>Inzetten van verschillende communicatie methoden.</w:t>
            </w:r>
          </w:p>
          <w:p w:rsidR="006937A8" w:rsidRPr="00AD2CDD" w:rsidRDefault="006937A8" w:rsidP="00741551">
            <w:pPr>
              <w:pStyle w:val="BasistekstGGNet"/>
              <w:spacing w:line="240" w:lineRule="auto"/>
              <w:rPr>
                <w:rFonts w:asciiTheme="majorHAnsi" w:hAnsiTheme="majorHAnsi"/>
                <w:b/>
                <w:i/>
                <w:sz w:val="22"/>
                <w:szCs w:val="22"/>
                <w:u w:val="single"/>
              </w:rPr>
            </w:pPr>
          </w:p>
          <w:p w:rsidR="006937A8" w:rsidRDefault="006937A8" w:rsidP="00741551">
            <w:pPr>
              <w:pStyle w:val="BasistekstGGNet"/>
              <w:spacing w:line="240" w:lineRule="auto"/>
              <w:rPr>
                <w:rFonts w:asciiTheme="majorHAnsi" w:hAnsiTheme="majorHAnsi"/>
                <w:b/>
                <w:i/>
                <w:sz w:val="22"/>
                <w:szCs w:val="22"/>
                <w:u w:val="single"/>
              </w:rPr>
            </w:pPr>
          </w:p>
          <w:p w:rsidR="006D7BA7" w:rsidRDefault="006D7BA7" w:rsidP="00741551">
            <w:pPr>
              <w:pStyle w:val="BasistekstGGNet"/>
              <w:spacing w:line="240" w:lineRule="auto"/>
              <w:rPr>
                <w:rFonts w:asciiTheme="majorHAnsi" w:hAnsiTheme="majorHAnsi"/>
                <w:b/>
                <w:i/>
                <w:sz w:val="22"/>
                <w:szCs w:val="22"/>
                <w:u w:val="single"/>
              </w:rPr>
            </w:pPr>
          </w:p>
          <w:p w:rsidR="006D7BA7" w:rsidRPr="00AD2CDD" w:rsidRDefault="006D7BA7" w:rsidP="00741551">
            <w:pPr>
              <w:pStyle w:val="BasistekstGGNet"/>
              <w:spacing w:line="240" w:lineRule="auto"/>
              <w:rPr>
                <w:rFonts w:asciiTheme="majorHAnsi" w:hAnsiTheme="majorHAnsi"/>
                <w:b/>
                <w:i/>
                <w:sz w:val="22"/>
                <w:szCs w:val="22"/>
                <w:u w:val="single"/>
              </w:rPr>
            </w:pPr>
          </w:p>
          <w:p w:rsidR="006937A8" w:rsidRDefault="006937A8" w:rsidP="00741551">
            <w:pPr>
              <w:pStyle w:val="BasistekstGGNet"/>
              <w:spacing w:line="240" w:lineRule="auto"/>
              <w:rPr>
                <w:rFonts w:asciiTheme="majorHAnsi" w:hAnsiTheme="majorHAnsi"/>
                <w:b/>
                <w:i/>
                <w:sz w:val="22"/>
                <w:szCs w:val="22"/>
                <w:u w:val="single"/>
              </w:rPr>
            </w:pPr>
          </w:p>
          <w:p w:rsidR="00C108F4" w:rsidRPr="00AD2CDD" w:rsidRDefault="00C108F4"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rsidR="0037299E" w:rsidRPr="00C108F4" w:rsidRDefault="0037299E" w:rsidP="00741551">
            <w:pPr>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handelt vanuit een continu aanwezig onderzoekend vermogen leidend tot reflectie, evidence based practi</w:t>
            </w:r>
            <w:r w:rsidR="00F553C8" w:rsidRPr="00C108F4">
              <w:rPr>
                <w:rFonts w:asciiTheme="majorHAnsi" w:hAnsiTheme="majorHAnsi"/>
                <w:sz w:val="22"/>
                <w:szCs w:val="22"/>
              </w:rPr>
              <w:t>ce (EBP) en innovatie van de be</w:t>
            </w:r>
            <w:r w:rsidRPr="00C108F4">
              <w:rPr>
                <w:rFonts w:asciiTheme="majorHAnsi" w:hAnsiTheme="majorHAnsi"/>
                <w:sz w:val="22"/>
                <w:szCs w:val="22"/>
              </w:rPr>
              <w:t>roepspraktijk.</w:t>
            </w:r>
          </w:p>
          <w:p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onderzoekscyclus gericht op het verbeteren van een specifieke beroepssituatie.</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rsidR="006D7BA7" w:rsidRDefault="006D7BA7" w:rsidP="0031108A">
            <w:pPr>
              <w:pStyle w:val="BasistekstGGNet"/>
              <w:spacing w:line="240" w:lineRule="auto"/>
              <w:rPr>
                <w:rFonts w:asciiTheme="majorHAnsi" w:hAnsiTheme="majorHAnsi"/>
                <w:sz w:val="22"/>
                <w:szCs w:val="22"/>
              </w:rPr>
            </w:pPr>
          </w:p>
          <w:p w:rsidR="006D7BA7" w:rsidRDefault="006D7BA7" w:rsidP="0031108A">
            <w:pPr>
              <w:pStyle w:val="BasistekstGGNet"/>
              <w:spacing w:line="240" w:lineRule="auto"/>
              <w:rPr>
                <w:rFonts w:asciiTheme="majorHAnsi" w:hAnsiTheme="majorHAnsi"/>
                <w:sz w:val="22"/>
                <w:szCs w:val="22"/>
              </w:rPr>
            </w:pPr>
          </w:p>
          <w:p w:rsidR="006D7BA7" w:rsidRPr="00C108F4" w:rsidRDefault="006D7BA7" w:rsidP="0031108A">
            <w:pPr>
              <w:pStyle w:val="BasistekstGGNet"/>
              <w:spacing w:line="240" w:lineRule="auto"/>
              <w:rPr>
                <w:rFonts w:asciiTheme="majorHAnsi" w:hAnsiTheme="majorHAnsi"/>
                <w:sz w:val="22"/>
                <w:szCs w:val="22"/>
              </w:rPr>
            </w:pP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rsidTr="00EB2E7D">
        <w:tc>
          <w:tcPr>
            <w:tcW w:w="3397" w:type="dxa"/>
          </w:tcPr>
          <w:p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tc>
        <w:tc>
          <w:tcPr>
            <w:tcW w:w="10632" w:type="dxa"/>
          </w:tcPr>
          <w:p w:rsidR="00EC2952" w:rsidRPr="0024711B" w:rsidRDefault="00EC2952" w:rsidP="00EC2952">
            <w:pPr>
              <w:pStyle w:val="BasistekstGGNet"/>
              <w:spacing w:line="240" w:lineRule="auto"/>
              <w:rPr>
                <w:sz w:val="22"/>
                <w:szCs w:val="22"/>
              </w:rPr>
            </w:pPr>
            <w:r w:rsidRPr="0024711B">
              <w:rPr>
                <w:sz w:val="22"/>
                <w:szCs w:val="22"/>
              </w:rPr>
              <w:t>Uitvoeren van zorg en op de hoogte zijn, uitdragen van kennis.</w:t>
            </w:r>
            <w:r w:rsidRPr="0024711B">
              <w:rPr>
                <w:sz w:val="22"/>
                <w:szCs w:val="22"/>
              </w:rPr>
              <w:br/>
              <w:t>Collega’s meenemen in kennis, reflecteren op situaties.</w:t>
            </w:r>
          </w:p>
          <w:p w:rsidR="002221C4" w:rsidRPr="00EC2952" w:rsidRDefault="002221C4" w:rsidP="00EB2E7D">
            <w:pPr>
              <w:pStyle w:val="BasistekstGGNet"/>
              <w:spacing w:line="240" w:lineRule="auto"/>
              <w:rPr>
                <w:rFonts w:asciiTheme="majorHAnsi" w:hAnsiTheme="majorHAns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ED46B3" w:rsidRPr="00C108F4" w:rsidRDefault="00ED46B3" w:rsidP="00EB2E7D">
            <w:pPr>
              <w:pStyle w:val="BasistekstGGNet"/>
              <w:spacing w:line="240" w:lineRule="auto"/>
              <w:rPr>
                <w:rFonts w:asciiTheme="majorHAnsi" w:hAnsiTheme="majorHAnsi"/>
                <w:b/>
                <w:i/>
                <w:sz w:val="22"/>
                <w:szCs w:val="22"/>
                <w:u w:val="single"/>
              </w:rPr>
            </w:pPr>
          </w:p>
          <w:p w:rsidR="00ED46B3" w:rsidRPr="00C108F4" w:rsidRDefault="00ED46B3"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tc>
      </w:tr>
    </w:tbl>
    <w:p w:rsidR="00ED46B3" w:rsidRDefault="00ED46B3"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6D7BA7" w:rsidRDefault="006D7BA7" w:rsidP="00D67CCE">
      <w:pPr>
        <w:pStyle w:val="BasistekstGGNet"/>
      </w:pPr>
    </w:p>
    <w:p w:rsidR="006D7BA7" w:rsidRDefault="006D7BA7" w:rsidP="00D67CCE">
      <w:pPr>
        <w:pStyle w:val="BasistekstGGNet"/>
      </w:pPr>
    </w:p>
    <w:p w:rsidR="006D7BA7" w:rsidRDefault="006D7BA7"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4600D9" w:rsidP="00741551">
            <w:pPr>
              <w:rPr>
                <w:rStyle w:val="Subtieleverwijzing"/>
                <w:rFonts w:asciiTheme="majorHAnsi" w:hAnsiTheme="majorHAnsi"/>
                <w:b/>
                <w:sz w:val="24"/>
                <w:szCs w:val="24"/>
              </w:rPr>
            </w:pPr>
            <w:r w:rsidRPr="00C108F4">
              <w:rPr>
                <w:rStyle w:val="Subtieleverwijzing"/>
                <w:rFonts w:asciiTheme="majorHAnsi" w:hAnsiTheme="majorHAnsi"/>
                <w:b/>
                <w:sz w:val="24"/>
                <w:szCs w:val="24"/>
              </w:rPr>
              <w:lastRenderedPageBreak/>
              <w:t>CanMEDSrol 5: Gezondheidsbevorderaar</w:t>
            </w:r>
          </w:p>
          <w:p w:rsidR="004600D9" w:rsidRPr="00C108F4" w:rsidRDefault="004600D9" w:rsidP="004600D9">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bieden van ondersteuning bij het realiseren van een gezonde leefstijI in relatie tot (potentiële) gezondheids-problematiek.</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rsidTr="00EB2E7D">
        <w:tc>
          <w:tcPr>
            <w:tcW w:w="3397" w:type="dxa"/>
          </w:tcPr>
          <w:p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tc>
        <w:tc>
          <w:tcPr>
            <w:tcW w:w="10632" w:type="dxa"/>
          </w:tcPr>
          <w:p w:rsidR="00EC2952" w:rsidRPr="0024711B" w:rsidRDefault="00EC2952" w:rsidP="00EC2952">
            <w:pPr>
              <w:pStyle w:val="BasistekstGGNet"/>
              <w:spacing w:line="240" w:lineRule="auto"/>
              <w:rPr>
                <w:sz w:val="22"/>
                <w:szCs w:val="22"/>
              </w:rPr>
            </w:pPr>
            <w:r w:rsidRPr="0024711B">
              <w:rPr>
                <w:sz w:val="22"/>
                <w:szCs w:val="22"/>
              </w:rPr>
              <w:t>Voorbeeldfunctie vervullen voor patiënten</w:t>
            </w:r>
            <w:r w:rsidRPr="0024711B">
              <w:rPr>
                <w:sz w:val="22"/>
                <w:szCs w:val="22"/>
              </w:rPr>
              <w:br/>
              <w:t>uitvoeren dagelijkse zorg (denk ook aan somatiek protocol)</w:t>
            </w:r>
            <w:r w:rsidRPr="0024711B">
              <w:rPr>
                <w:sz w:val="22"/>
                <w:szCs w:val="22"/>
              </w:rPr>
              <w:br/>
              <w:t>motiveren tot deelname sport, wandelen, zwemmen</w:t>
            </w: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tc>
      </w:tr>
    </w:tbl>
    <w:p w:rsidR="00A3549C" w:rsidRDefault="00A3549C"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ED46B3" w:rsidP="00741551">
            <w:pPr>
              <w:rPr>
                <w:rStyle w:val="Subtieleverwijzing"/>
                <w:rFonts w:asciiTheme="majorHAnsi" w:hAnsiTheme="majorHAnsi"/>
                <w:b/>
                <w:sz w:val="24"/>
                <w:szCs w:val="24"/>
              </w:rPr>
            </w:pPr>
            <w:r w:rsidRPr="00C108F4">
              <w:rPr>
                <w:rStyle w:val="Subtieleverwijzing"/>
                <w:rFonts w:asciiTheme="majorHAnsi" w:hAnsiTheme="majorHAnsi"/>
                <w:b/>
                <w:sz w:val="24"/>
                <w:szCs w:val="24"/>
              </w:rPr>
              <w:lastRenderedPageBreak/>
              <w:t>CanMEDSrol 6: Organisator</w:t>
            </w:r>
          </w:p>
          <w:p w:rsidR="00ED46B3" w:rsidRPr="00C108F4" w:rsidRDefault="00ED46B3" w:rsidP="00ED46B3">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!eiderschap in het verpleegkundig handelen en in de samenwerking met anderen en weegt de verschillende belangen waarbij het belang van de zorgvrager voorop staat.</w:t>
            </w:r>
          </w:p>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tc>
        <w:tc>
          <w:tcPr>
            <w:tcW w:w="10632" w:type="dxa"/>
          </w:tcPr>
          <w:p w:rsidR="00EC2952" w:rsidRPr="0024711B" w:rsidRDefault="00EC2952" w:rsidP="00EC2952">
            <w:pPr>
              <w:pStyle w:val="BasistekstGGNet"/>
              <w:spacing w:line="240" w:lineRule="auto"/>
              <w:rPr>
                <w:sz w:val="22"/>
                <w:szCs w:val="22"/>
              </w:rPr>
            </w:pPr>
            <w:r w:rsidRPr="0024711B">
              <w:rPr>
                <w:sz w:val="22"/>
                <w:szCs w:val="22"/>
              </w:rPr>
              <w:t>Initiatief nemen tot, samenwerking met collega’s en andere disciplines,</w:t>
            </w:r>
          </w:p>
          <w:p w:rsidR="00EC2952" w:rsidRPr="0024711B" w:rsidRDefault="00EC2952" w:rsidP="00EC2952">
            <w:pPr>
              <w:pStyle w:val="BasistekstGGNet"/>
              <w:spacing w:line="240" w:lineRule="auto"/>
              <w:rPr>
                <w:sz w:val="22"/>
                <w:szCs w:val="22"/>
              </w:rPr>
            </w:pPr>
            <w:r w:rsidRPr="0024711B">
              <w:rPr>
                <w:sz w:val="22"/>
                <w:szCs w:val="22"/>
              </w:rPr>
              <w:t>Kritische vragen stellen</w:t>
            </w: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tc>
      </w:tr>
    </w:tbl>
    <w:p w:rsidR="0037299E" w:rsidRDefault="0037299E"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242A85" w:rsidP="00741551">
            <w:pPr>
              <w:rPr>
                <w:rStyle w:val="Subtieleverwijzing"/>
                <w:b/>
                <w:sz w:val="24"/>
                <w:szCs w:val="24"/>
              </w:rPr>
            </w:pPr>
            <w:r w:rsidRPr="00C108F4">
              <w:rPr>
                <w:rStyle w:val="Subtieleverwijzing"/>
                <w:b/>
                <w:sz w:val="24"/>
                <w:szCs w:val="24"/>
              </w:rPr>
              <w:lastRenderedPageBreak/>
              <w:t>CanMEDSrol 7: professional en kwaliteitsbevorderaar</w:t>
            </w:r>
          </w:p>
          <w:p w:rsidR="00242A85" w:rsidRPr="00C108F4" w:rsidRDefault="00242A85" w:rsidP="00242A85">
            <w:pPr>
              <w:pStyle w:val="BasistekstGGNet"/>
              <w:rPr>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rsidTr="00EB2E7D">
        <w:tc>
          <w:tcPr>
            <w:tcW w:w="3397" w:type="dxa"/>
          </w:tcPr>
          <w:p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tc>
        <w:tc>
          <w:tcPr>
            <w:tcW w:w="10632" w:type="dxa"/>
          </w:tcPr>
          <w:p w:rsidR="00EC2952" w:rsidRPr="0024711B" w:rsidRDefault="00EC2952" w:rsidP="00EC2952">
            <w:pPr>
              <w:pStyle w:val="BasistekstGGNet"/>
              <w:spacing w:line="240" w:lineRule="auto"/>
              <w:rPr>
                <w:sz w:val="22"/>
                <w:szCs w:val="22"/>
              </w:rPr>
            </w:pPr>
            <w:r w:rsidRPr="0024711B">
              <w:rPr>
                <w:sz w:val="22"/>
                <w:szCs w:val="22"/>
              </w:rPr>
              <w:t>Kritische, onderzoekende houding hebben en uitdragen</w:t>
            </w:r>
          </w:p>
          <w:p w:rsidR="00EC2952" w:rsidRPr="0024711B" w:rsidRDefault="00EC2952" w:rsidP="00EC2952">
            <w:pPr>
              <w:pStyle w:val="BasistekstGGNet"/>
              <w:spacing w:line="240" w:lineRule="auto"/>
              <w:rPr>
                <w:rFonts w:asciiTheme="majorHAnsi" w:hAnsiTheme="majorHAnsi"/>
                <w:sz w:val="22"/>
                <w:szCs w:val="22"/>
              </w:rPr>
            </w:pPr>
            <w:r w:rsidRPr="0024711B">
              <w:rPr>
                <w:rFonts w:asciiTheme="majorHAnsi" w:hAnsiTheme="majorHAnsi"/>
                <w:sz w:val="22"/>
                <w:szCs w:val="22"/>
              </w:rPr>
              <w:t>Bijdrage aan ontwikkeling van protocollen of uitvoeren en bijstellen hiervan.</w:t>
            </w:r>
          </w:p>
          <w:p w:rsidR="00BC5B93" w:rsidRDefault="00BC5B93" w:rsidP="00EB2E7D">
            <w:pPr>
              <w:pStyle w:val="BasistekstGGNet"/>
              <w:spacing w:line="240" w:lineRule="auto"/>
              <w:rPr>
                <w:rFonts w:asciiTheme="majorHAnsi" w:hAnsiTheme="majorHAnsi"/>
                <w:b/>
                <w:i/>
                <w:sz w:val="22"/>
                <w:szCs w:val="22"/>
                <w:u w:val="single"/>
              </w:rPr>
            </w:pPr>
          </w:p>
          <w:p w:rsidR="00EC2952" w:rsidRDefault="00EC2952" w:rsidP="00EB2E7D">
            <w:pPr>
              <w:pStyle w:val="BasistekstGGNet"/>
              <w:spacing w:line="240" w:lineRule="auto"/>
              <w:rPr>
                <w:rFonts w:asciiTheme="majorHAnsi" w:hAnsiTheme="majorHAnsi"/>
                <w:b/>
                <w:i/>
                <w:sz w:val="22"/>
                <w:szCs w:val="22"/>
                <w:u w:val="single"/>
              </w:rPr>
            </w:pPr>
          </w:p>
          <w:p w:rsidR="00EC2952" w:rsidRDefault="00EC2952" w:rsidP="00EB2E7D">
            <w:pPr>
              <w:pStyle w:val="BasistekstGGNet"/>
              <w:spacing w:line="240" w:lineRule="auto"/>
              <w:rPr>
                <w:rFonts w:asciiTheme="majorHAnsi" w:hAnsiTheme="majorHAnsi"/>
                <w:b/>
                <w:i/>
                <w:sz w:val="22"/>
                <w:szCs w:val="22"/>
                <w:u w:val="single"/>
              </w:rPr>
            </w:pPr>
          </w:p>
          <w:p w:rsidR="00EC2952" w:rsidRDefault="00EC2952" w:rsidP="00EB2E7D">
            <w:pPr>
              <w:pStyle w:val="BasistekstGGNet"/>
              <w:spacing w:line="240" w:lineRule="auto"/>
              <w:rPr>
                <w:rFonts w:asciiTheme="majorHAnsi" w:hAnsiTheme="majorHAnsi"/>
                <w:b/>
                <w:i/>
                <w:sz w:val="22"/>
                <w:szCs w:val="22"/>
                <w:u w:val="single"/>
              </w:rPr>
            </w:pPr>
          </w:p>
          <w:p w:rsidR="00EC2952" w:rsidRDefault="00EC2952" w:rsidP="00EB2E7D">
            <w:pPr>
              <w:pStyle w:val="BasistekstGGNet"/>
              <w:spacing w:line="240" w:lineRule="auto"/>
              <w:rPr>
                <w:rFonts w:asciiTheme="majorHAnsi" w:hAnsiTheme="majorHAnsi"/>
                <w:b/>
                <w:i/>
                <w:sz w:val="22"/>
                <w:szCs w:val="22"/>
                <w:u w:val="single"/>
              </w:rPr>
            </w:pPr>
          </w:p>
          <w:p w:rsidR="00EC2952" w:rsidRDefault="00EC2952" w:rsidP="00EB2E7D">
            <w:pPr>
              <w:pStyle w:val="BasistekstGGNet"/>
              <w:spacing w:line="240" w:lineRule="auto"/>
              <w:rPr>
                <w:rFonts w:asciiTheme="majorHAnsi" w:hAnsiTheme="majorHAnsi"/>
                <w:b/>
                <w:i/>
                <w:sz w:val="22"/>
                <w:szCs w:val="22"/>
                <w:u w:val="single"/>
              </w:rPr>
            </w:pPr>
          </w:p>
          <w:p w:rsidR="00EC2952" w:rsidRPr="00C108F4" w:rsidRDefault="00EC2952" w:rsidP="00EB2E7D">
            <w:pPr>
              <w:pStyle w:val="BasistekstGGNet"/>
              <w:spacing w:line="240" w:lineRule="auto"/>
              <w:rPr>
                <w:rFonts w:asciiTheme="majorHAnsi" w:hAnsiTheme="majorHAnsi"/>
                <w:b/>
                <w:i/>
                <w:sz w:val="22"/>
                <w:szCs w:val="22"/>
                <w:u w:val="single"/>
              </w:rPr>
            </w:pPr>
          </w:p>
          <w:p w:rsidR="00BC5B93" w:rsidRPr="00C108F4" w:rsidRDefault="00BC5B93" w:rsidP="00EB2E7D">
            <w:pPr>
              <w:pStyle w:val="BasistekstGGNet"/>
              <w:spacing w:line="240" w:lineRule="auto"/>
              <w:rPr>
                <w:rFonts w:asciiTheme="majorHAnsi" w:hAnsiTheme="majorHAnsi"/>
                <w:b/>
                <w:i/>
                <w:sz w:val="22"/>
                <w:szCs w:val="22"/>
                <w:u w:val="single"/>
              </w:rPr>
            </w:pPr>
          </w:p>
          <w:p w:rsidR="00BC5B93" w:rsidRPr="00C108F4" w:rsidRDefault="00BC5B93" w:rsidP="00EB2E7D">
            <w:pPr>
              <w:pStyle w:val="BasistekstGGNet"/>
              <w:spacing w:line="240" w:lineRule="auto"/>
              <w:rPr>
                <w:rFonts w:asciiTheme="majorHAnsi" w:hAnsiTheme="majorHAnsi"/>
                <w:b/>
                <w:i/>
                <w:sz w:val="22"/>
                <w:szCs w:val="22"/>
                <w:u w:val="single"/>
              </w:rPr>
            </w:pPr>
          </w:p>
        </w:tc>
      </w:tr>
    </w:tbl>
    <w:p w:rsidR="00BC5B93" w:rsidRDefault="00BC5B93" w:rsidP="00D67CCE">
      <w:pPr>
        <w:pStyle w:val="BasistekstGGNet"/>
      </w:pPr>
    </w:p>
    <w:p w:rsidR="00ED752F" w:rsidRDefault="00ED752F" w:rsidP="00D67CCE">
      <w:pPr>
        <w:pStyle w:val="BasistekstGGNet"/>
      </w:pPr>
    </w:p>
    <w:p w:rsidR="00ED752F" w:rsidRDefault="00ED752F" w:rsidP="00D67CCE">
      <w:pPr>
        <w:pStyle w:val="BasistekstGGNet"/>
      </w:pPr>
    </w:p>
    <w:p w:rsidR="00ED752F" w:rsidRDefault="00ED752F" w:rsidP="00D67CCE">
      <w:pPr>
        <w:pStyle w:val="BasistekstGGNet"/>
      </w:pPr>
    </w:p>
    <w:p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E7D" w:rsidRPr="00F95091" w:rsidRDefault="00EB2E7D" w:rsidP="00F95091">
      <w:pPr>
        <w:pStyle w:val="Voettekst"/>
      </w:pPr>
    </w:p>
  </w:endnote>
  <w:endnote w:type="continuationSeparator" w:id="0">
    <w:p w:rsidR="00EB2E7D" w:rsidRPr="00F95091" w:rsidRDefault="00EB2E7D"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rsidP="002C1500">
    <w:pPr>
      <w:pStyle w:val="Voettekst"/>
      <w:jc w:val="left"/>
    </w:pPr>
  </w:p>
  <w:p w:rsidR="00EB2E7D" w:rsidRDefault="00EB2E7D" w:rsidP="002C1500">
    <w:pPr>
      <w:pStyle w:val="Voettekst"/>
      <w:jc w:val="left"/>
    </w:pPr>
  </w:p>
  <w:p w:rsidR="00EB2E7D" w:rsidRDefault="00EB2E7D" w:rsidP="002C1500">
    <w:pPr>
      <w:pStyle w:val="Voettekst"/>
      <w:jc w:val="left"/>
    </w:pPr>
    <w:r>
      <w:t xml:space="preserve">Leerplaatsprofiel 2019 – GGNet Ontwikkeling en Mobiliteit, team Opleiden                                        </w:t>
    </w:r>
    <w:r>
      <w:fldChar w:fldCharType="begin"/>
    </w:r>
    <w:r>
      <w:instrText xml:space="preserve"> PAGE  \* Arabic  \* MERGEFORMAT </w:instrText>
    </w:r>
    <w:r>
      <w:fldChar w:fldCharType="separate"/>
    </w:r>
    <w:r w:rsidR="001A6914">
      <w:rPr>
        <w:noProof/>
      </w:rPr>
      <w:t>15</w:t>
    </w:r>
    <w:r>
      <w:fldChar w:fldCharType="end"/>
    </w:r>
    <w:r>
      <w:ptab w:relativeTo="margin" w:alignment="right" w:leader="none"/>
    </w:r>
  </w:p>
  <w:p w:rsidR="00EB2E7D" w:rsidRPr="008633CB" w:rsidRDefault="00EB2E7D" w:rsidP="008633CB">
    <w:pPr>
      <w:pStyle w:val="BasistekstGGNe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E7D" w:rsidRPr="00F95091" w:rsidRDefault="00EB2E7D" w:rsidP="00F95091">
      <w:pPr>
        <w:pStyle w:val="Voettekst"/>
      </w:pPr>
    </w:p>
  </w:footnote>
  <w:footnote w:type="continuationSeparator" w:id="0">
    <w:p w:rsidR="00EB2E7D" w:rsidRPr="00F95091" w:rsidRDefault="00EB2E7D" w:rsidP="00F95091">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rsidR="00EB2E7D" w:rsidRDefault="00EB2E7D">
    <w:pPr>
      <w:pStyle w:val="Koptekst"/>
    </w:pPr>
  </w:p>
  <w:p w:rsidR="00EB2E7D" w:rsidRDefault="00EB2E7D" w:rsidP="00F10BB0">
    <w:pPr>
      <w:pStyle w:val="BasistekstGGNet"/>
    </w:pPr>
  </w:p>
  <w:p w:rsidR="00EB2E7D" w:rsidRDefault="00EB2E7D" w:rsidP="00F10BB0">
    <w:pPr>
      <w:pStyle w:val="BasistekstGGNet"/>
    </w:pPr>
  </w:p>
  <w:p w:rsidR="00EB2E7D" w:rsidRPr="00F10BB0" w:rsidRDefault="00EB2E7D" w:rsidP="00F10BB0">
    <w:pPr>
      <w:pStyle w:val="BasistekstGGN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534406"/>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2"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4" w15:restartNumberingAfterBreak="0">
    <w:nsid w:val="0EA27EB4"/>
    <w:multiLevelType w:val="multilevel"/>
    <w:tmpl w:val="B80072F2"/>
    <w:numStyleLink w:val="KopnummeringGGNet"/>
  </w:abstractNum>
  <w:abstractNum w:abstractNumId="15"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9"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20"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3464127"/>
    <w:multiLevelType w:val="hybridMultilevel"/>
    <w:tmpl w:val="8C203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3"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4"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5"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FB14AC4"/>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3"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CAB1E63"/>
    <w:multiLevelType w:val="multilevel"/>
    <w:tmpl w:val="7FB6E594"/>
    <w:numStyleLink w:val="AgendapuntlijstGGNet"/>
  </w:abstractNum>
  <w:abstractNum w:abstractNumId="36" w15:restartNumberingAfterBreak="0">
    <w:nsid w:val="7038598F"/>
    <w:multiLevelType w:val="multilevel"/>
    <w:tmpl w:val="90A8103A"/>
    <w:numStyleLink w:val="BijlagenummeringGGNet"/>
  </w:abstractNum>
  <w:abstractNum w:abstractNumId="37"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24"/>
  </w:num>
  <w:num w:numId="4">
    <w:abstractNumId w:val="13"/>
  </w:num>
  <w:num w:numId="5">
    <w:abstractNumId w:val="26"/>
  </w:num>
  <w:num w:numId="6">
    <w:abstractNumId w:val="16"/>
  </w:num>
  <w:num w:numId="7">
    <w:abstractNumId w:val="15"/>
  </w:num>
  <w:num w:numId="8">
    <w:abstractNumId w:val="19"/>
  </w:num>
  <w:num w:numId="9">
    <w:abstractNumId w:val="23"/>
  </w:num>
  <w:num w:numId="10">
    <w:abstractNumId w:val="32"/>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5"/>
  </w:num>
  <w:num w:numId="23">
    <w:abstractNumId w:val="35"/>
  </w:num>
  <w:num w:numId="24">
    <w:abstractNumId w:val="14"/>
  </w:num>
  <w:num w:numId="25">
    <w:abstractNumId w:val="36"/>
  </w:num>
  <w:num w:numId="26">
    <w:abstractNumId w:val="30"/>
  </w:num>
  <w:num w:numId="27">
    <w:abstractNumId w:val="37"/>
  </w:num>
  <w:num w:numId="28">
    <w:abstractNumId w:val="40"/>
  </w:num>
  <w:num w:numId="29">
    <w:abstractNumId w:val="20"/>
  </w:num>
  <w:num w:numId="30">
    <w:abstractNumId w:val="29"/>
  </w:num>
  <w:num w:numId="31">
    <w:abstractNumId w:val="33"/>
  </w:num>
  <w:num w:numId="32">
    <w:abstractNumId w:val="28"/>
  </w:num>
  <w:num w:numId="33">
    <w:abstractNumId w:val="39"/>
  </w:num>
  <w:num w:numId="34">
    <w:abstractNumId w:val="12"/>
  </w:num>
  <w:num w:numId="35">
    <w:abstractNumId w:val="38"/>
  </w:num>
  <w:num w:numId="36">
    <w:abstractNumId w:val="34"/>
  </w:num>
  <w:num w:numId="37">
    <w:abstractNumId w:val="17"/>
  </w:num>
  <w:num w:numId="38">
    <w:abstractNumId w:val="27"/>
  </w:num>
  <w:num w:numId="39">
    <w:abstractNumId w:val="10"/>
  </w:num>
  <w:num w:numId="40">
    <w:abstractNumId w:val="31"/>
  </w:num>
  <w:num w:numId="41">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40961">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873A9"/>
    <w:rsid w:val="0009698A"/>
    <w:rsid w:val="000A1B78"/>
    <w:rsid w:val="000A2B36"/>
    <w:rsid w:val="000C0969"/>
    <w:rsid w:val="000C1A1A"/>
    <w:rsid w:val="000C4006"/>
    <w:rsid w:val="000D6AB7"/>
    <w:rsid w:val="000E1539"/>
    <w:rsid w:val="000E3A36"/>
    <w:rsid w:val="000E55A1"/>
    <w:rsid w:val="000E6E43"/>
    <w:rsid w:val="000F213A"/>
    <w:rsid w:val="000F2D93"/>
    <w:rsid w:val="000F650E"/>
    <w:rsid w:val="00100B98"/>
    <w:rsid w:val="00106601"/>
    <w:rsid w:val="00110A9F"/>
    <w:rsid w:val="00116152"/>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A6914"/>
    <w:rsid w:val="001B1B37"/>
    <w:rsid w:val="001B30FD"/>
    <w:rsid w:val="001B4C7E"/>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7179A"/>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A5FE5"/>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28B1"/>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0C25"/>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3EC1"/>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5C8C"/>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B2E7D"/>
    <w:rsid w:val="00EB4055"/>
    <w:rsid w:val="00EB7C66"/>
    <w:rsid w:val="00EC2952"/>
    <w:rsid w:val="00EC42E3"/>
    <w:rsid w:val="00EC72BE"/>
    <w:rsid w:val="00ED46B3"/>
    <w:rsid w:val="00ED752F"/>
    <w:rsid w:val="00EE35E4"/>
    <w:rsid w:val="00EE6C6A"/>
    <w:rsid w:val="00F005C9"/>
    <w:rsid w:val="00F10BB0"/>
    <w:rsid w:val="00F1404D"/>
    <w:rsid w:val="00F16B2B"/>
    <w:rsid w:val="00F16EDB"/>
    <w:rsid w:val="00F208DC"/>
    <w:rsid w:val="00F21DF5"/>
    <w:rsid w:val="00F22AFE"/>
    <w:rsid w:val="00F22CB3"/>
    <w:rsid w:val="00F234F5"/>
    <w:rsid w:val="00F3166C"/>
    <w:rsid w:val="00F33259"/>
    <w:rsid w:val="00F44FB8"/>
    <w:rsid w:val="00F502CA"/>
    <w:rsid w:val="00F519B9"/>
    <w:rsid w:val="00F553C8"/>
    <w:rsid w:val="00F554EF"/>
    <w:rsid w:val="00F55E8B"/>
    <w:rsid w:val="00F564F9"/>
    <w:rsid w:val="00F610E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40961">
      <o:colormru v:ext="edit" colors="#ddd"/>
    </o:shapedefaults>
    <o:shapelayout v:ext="edit">
      <o:idmap v:ext="edit" data="1"/>
    </o:shapelayout>
  </w:shapeDefaults>
  <w:decimalSymbol w:val=","/>
  <w:listSeparator w:val=";"/>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0"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iPriority="0"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 w:type="paragraph" w:customStyle="1" w:styleId="Default">
    <w:name w:val="Default"/>
    <w:rsid w:val="00A80C25"/>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2594C-3B22-4B62-9336-492DC7300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3456</Words>
  <Characters>22306</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25711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2</cp:revision>
  <cp:lastPrinted>2019-05-07T12:39:00Z</cp:lastPrinted>
  <dcterms:created xsi:type="dcterms:W3CDTF">2020-02-11T09:41:00Z</dcterms:created>
  <dcterms:modified xsi:type="dcterms:W3CDTF">2020-02-11T09:41:00Z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